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149" w:rsidRPr="00760087" w:rsidRDefault="00C56149" w:rsidP="00C56149">
      <w:pPr>
        <w:jc w:val="center"/>
        <w:rPr>
          <w:b/>
          <w:sz w:val="22"/>
          <w:szCs w:val="22"/>
        </w:rPr>
      </w:pPr>
      <w:r w:rsidRPr="00760087">
        <w:rPr>
          <w:b/>
          <w:sz w:val="22"/>
          <w:szCs w:val="22"/>
        </w:rPr>
        <w:t>EDITAL</w:t>
      </w:r>
    </w:p>
    <w:p w:rsidR="00C56149" w:rsidRPr="00760087" w:rsidRDefault="00C56149" w:rsidP="00C56149">
      <w:pPr>
        <w:jc w:val="center"/>
        <w:rPr>
          <w:b/>
          <w:sz w:val="22"/>
          <w:szCs w:val="22"/>
        </w:rPr>
      </w:pPr>
      <w:r w:rsidRPr="00760087">
        <w:rPr>
          <w:b/>
          <w:sz w:val="22"/>
          <w:szCs w:val="22"/>
        </w:rPr>
        <w:t xml:space="preserve">PREGÃO PRESENCIAL Nº </w:t>
      </w:r>
      <w:r w:rsidR="0053285D">
        <w:rPr>
          <w:b/>
          <w:sz w:val="22"/>
          <w:szCs w:val="22"/>
        </w:rPr>
        <w:t>001</w:t>
      </w:r>
      <w:r w:rsidRPr="00760087">
        <w:rPr>
          <w:b/>
          <w:sz w:val="22"/>
          <w:szCs w:val="22"/>
        </w:rPr>
        <w:t>/2018</w:t>
      </w:r>
    </w:p>
    <w:p w:rsidR="00882013" w:rsidRPr="00760087" w:rsidRDefault="00C56149" w:rsidP="00C56149">
      <w:pPr>
        <w:jc w:val="center"/>
        <w:rPr>
          <w:b/>
          <w:sz w:val="22"/>
          <w:szCs w:val="22"/>
        </w:rPr>
      </w:pPr>
      <w:r w:rsidRPr="00760087">
        <w:rPr>
          <w:b/>
          <w:sz w:val="22"/>
          <w:szCs w:val="22"/>
        </w:rPr>
        <w:t>Processo nº 03/2018</w:t>
      </w:r>
    </w:p>
    <w:p w:rsidR="00A00F98" w:rsidRPr="00760087" w:rsidRDefault="00A00F98" w:rsidP="00A00F98">
      <w:pPr>
        <w:pStyle w:val="NormalWeb"/>
        <w:spacing w:before="0" w:beforeAutospacing="0" w:after="0" w:afterAutospacing="0"/>
        <w:jc w:val="center"/>
        <w:rPr>
          <w:rFonts w:ascii="Times New Roman" w:hAnsi="Times New Roman" w:cs="Times New Roman"/>
          <w:b/>
          <w:bCs/>
          <w:sz w:val="22"/>
          <w:szCs w:val="22"/>
        </w:rPr>
      </w:pPr>
    </w:p>
    <w:p w:rsidR="00C56149" w:rsidRPr="00760087" w:rsidRDefault="00C56149" w:rsidP="00C56149">
      <w:pPr>
        <w:pStyle w:val="NormalWeb"/>
        <w:jc w:val="both"/>
        <w:rPr>
          <w:rFonts w:ascii="Times New Roman" w:hAnsi="Times New Roman" w:cs="Times New Roman"/>
          <w:b/>
          <w:bCs/>
          <w:sz w:val="22"/>
          <w:szCs w:val="22"/>
        </w:rPr>
      </w:pPr>
      <w:r w:rsidRPr="00760087">
        <w:rPr>
          <w:rFonts w:ascii="Times New Roman" w:hAnsi="Times New Roman" w:cs="Times New Roman"/>
          <w:b/>
          <w:bCs/>
          <w:sz w:val="22"/>
          <w:szCs w:val="22"/>
        </w:rPr>
        <w:t>PREÂMBULO</w:t>
      </w:r>
    </w:p>
    <w:p w:rsidR="00C56149" w:rsidRPr="00760087" w:rsidRDefault="00C56149" w:rsidP="00760087">
      <w:pPr>
        <w:jc w:val="both"/>
        <w:rPr>
          <w:sz w:val="22"/>
          <w:szCs w:val="22"/>
        </w:rPr>
      </w:pPr>
      <w:r w:rsidRPr="00760087">
        <w:rPr>
          <w:sz w:val="22"/>
          <w:szCs w:val="22"/>
        </w:rPr>
        <w:t xml:space="preserve">O </w:t>
      </w:r>
      <w:proofErr w:type="spellStart"/>
      <w:r w:rsidRPr="00760087">
        <w:rPr>
          <w:sz w:val="22"/>
          <w:szCs w:val="22"/>
        </w:rPr>
        <w:t>Rolândia</w:t>
      </w:r>
      <w:proofErr w:type="spellEnd"/>
      <w:r w:rsidRPr="00760087">
        <w:rPr>
          <w:sz w:val="22"/>
          <w:szCs w:val="22"/>
        </w:rPr>
        <w:t xml:space="preserve"> Previdência, situado à Avenida Presidente Bernardes, 809, torna público, através do </w:t>
      </w:r>
      <w:r w:rsidR="0053285D">
        <w:rPr>
          <w:sz w:val="22"/>
          <w:szCs w:val="22"/>
        </w:rPr>
        <w:t>Diário</w:t>
      </w:r>
      <w:r w:rsidRPr="00760087">
        <w:rPr>
          <w:sz w:val="22"/>
          <w:szCs w:val="22"/>
        </w:rPr>
        <w:t xml:space="preserve"> Oficial do</w:t>
      </w:r>
      <w:r w:rsidR="0053285D">
        <w:rPr>
          <w:sz w:val="22"/>
          <w:szCs w:val="22"/>
        </w:rPr>
        <w:t>s</w:t>
      </w:r>
      <w:r w:rsidRPr="00760087">
        <w:rPr>
          <w:sz w:val="22"/>
          <w:szCs w:val="22"/>
        </w:rPr>
        <w:t xml:space="preserve"> Município</w:t>
      </w:r>
      <w:r w:rsidR="0053285D">
        <w:rPr>
          <w:sz w:val="22"/>
          <w:szCs w:val="22"/>
        </w:rPr>
        <w:t>s</w:t>
      </w:r>
      <w:r w:rsidRPr="00760087">
        <w:rPr>
          <w:sz w:val="22"/>
          <w:szCs w:val="22"/>
        </w:rPr>
        <w:t xml:space="preserve">, Quadro de Avisos próprio, da página oficial do Município na INTERNET e demais meios legais de publicações, de acordo com a Lei nº 8.666 de 21 de junho de 1993, Lei 10.520 de 17 de julho de 2002 e do Decreto Municipal nº 4.117 de 15 de setembro de 2005, Lei Complementar nº 123, de 14 de dezembro de 2006 e Lei Complementar nº 128, de 19 de dezembro de 2008, Lei Complementar nº 147, de 07/08/2014, Lei Municipal nº 124/16 de 13 de Dezembro de 2016, Decreto Federal nº 8.538/2015 e Acórdão nº 877/2016 do Tribunal de Contas do Estado do Paraná e os termos deste Edital, que realizará processo licitatório na modalidade Pregão, do tipo </w:t>
      </w:r>
      <w:r w:rsidRPr="00760087">
        <w:rPr>
          <w:b/>
          <w:sz w:val="22"/>
          <w:szCs w:val="22"/>
        </w:rPr>
        <w:t>Menor Preço Global</w:t>
      </w:r>
      <w:r w:rsidRPr="00760087">
        <w:rPr>
          <w:sz w:val="22"/>
          <w:szCs w:val="22"/>
        </w:rPr>
        <w:t xml:space="preserve">, para contratação de empresa especializada para prestação de serviços de consultoria técnica especializada em previdência pública conforme descrito no item </w:t>
      </w:r>
      <w:proofErr w:type="gramStart"/>
      <w:r w:rsidRPr="00760087">
        <w:rPr>
          <w:sz w:val="22"/>
          <w:szCs w:val="22"/>
        </w:rPr>
        <w:t>2</w:t>
      </w:r>
      <w:proofErr w:type="gramEnd"/>
      <w:r w:rsidRPr="00760087">
        <w:rPr>
          <w:sz w:val="22"/>
          <w:szCs w:val="22"/>
        </w:rPr>
        <w:t xml:space="preserve"> deste edital. </w:t>
      </w:r>
    </w:p>
    <w:p w:rsidR="00C56149" w:rsidRPr="00760087" w:rsidRDefault="00C56149" w:rsidP="00760087">
      <w:pPr>
        <w:jc w:val="both"/>
        <w:rPr>
          <w:sz w:val="22"/>
          <w:szCs w:val="22"/>
        </w:rPr>
      </w:pPr>
      <w:r w:rsidRPr="00760087">
        <w:rPr>
          <w:sz w:val="22"/>
          <w:szCs w:val="22"/>
        </w:rPr>
        <w:t xml:space="preserve">Os envelopes de PROPOSTA e DOCUMENTAÇÃO e documentos de credenciamento serão recebidos pelo </w:t>
      </w:r>
      <w:proofErr w:type="spellStart"/>
      <w:r w:rsidRPr="00760087">
        <w:rPr>
          <w:sz w:val="22"/>
          <w:szCs w:val="22"/>
        </w:rPr>
        <w:t>Rolândia</w:t>
      </w:r>
      <w:proofErr w:type="spellEnd"/>
      <w:r w:rsidRPr="00760087">
        <w:rPr>
          <w:sz w:val="22"/>
          <w:szCs w:val="22"/>
        </w:rPr>
        <w:t xml:space="preserve"> Previdência até às </w:t>
      </w:r>
      <w:proofErr w:type="gramStart"/>
      <w:r w:rsidR="0053285D">
        <w:rPr>
          <w:sz w:val="22"/>
          <w:szCs w:val="22"/>
        </w:rPr>
        <w:t>13</w:t>
      </w:r>
      <w:r w:rsidRPr="00760087">
        <w:rPr>
          <w:sz w:val="22"/>
          <w:szCs w:val="22"/>
        </w:rPr>
        <w:t>:</w:t>
      </w:r>
      <w:r w:rsidR="0053285D">
        <w:rPr>
          <w:sz w:val="22"/>
          <w:szCs w:val="22"/>
        </w:rPr>
        <w:t>00</w:t>
      </w:r>
      <w:proofErr w:type="gramEnd"/>
      <w:r w:rsidRPr="00760087">
        <w:rPr>
          <w:sz w:val="22"/>
          <w:szCs w:val="22"/>
        </w:rPr>
        <w:t xml:space="preserve"> horas do dia </w:t>
      </w:r>
      <w:r w:rsidR="0053285D">
        <w:rPr>
          <w:sz w:val="22"/>
          <w:szCs w:val="22"/>
        </w:rPr>
        <w:t>27</w:t>
      </w:r>
      <w:r w:rsidRPr="00760087">
        <w:rPr>
          <w:sz w:val="22"/>
          <w:szCs w:val="22"/>
        </w:rPr>
        <w:t xml:space="preserve"> de</w:t>
      </w:r>
      <w:r w:rsidR="0053285D">
        <w:rPr>
          <w:sz w:val="22"/>
          <w:szCs w:val="22"/>
        </w:rPr>
        <w:t xml:space="preserve"> fevereiro</w:t>
      </w:r>
      <w:r w:rsidRPr="00760087">
        <w:rPr>
          <w:sz w:val="22"/>
          <w:szCs w:val="22"/>
        </w:rPr>
        <w:t xml:space="preserve"> de 20</w:t>
      </w:r>
      <w:r w:rsidR="0053285D">
        <w:rPr>
          <w:sz w:val="22"/>
          <w:szCs w:val="22"/>
        </w:rPr>
        <w:t>18</w:t>
      </w:r>
      <w:r w:rsidRPr="00760087">
        <w:rPr>
          <w:sz w:val="22"/>
          <w:szCs w:val="22"/>
        </w:rPr>
        <w:t xml:space="preserve">, localizada na Av. Presidente Bernardes, 809, centro, nesta cidade. </w:t>
      </w:r>
    </w:p>
    <w:p w:rsidR="00C56149" w:rsidRPr="00760087" w:rsidRDefault="00C56149" w:rsidP="00760087">
      <w:pPr>
        <w:jc w:val="both"/>
        <w:rPr>
          <w:sz w:val="22"/>
          <w:szCs w:val="22"/>
          <w:highlight w:val="yellow"/>
        </w:rPr>
      </w:pPr>
      <w:r w:rsidRPr="00760087">
        <w:rPr>
          <w:sz w:val="22"/>
          <w:szCs w:val="22"/>
        </w:rPr>
        <w:t xml:space="preserve">A abertura desta licitação será efetuada, em sessão pública, na Sala de Licitações, 1º andar, da Prefeitura do Município de </w:t>
      </w:r>
      <w:proofErr w:type="spellStart"/>
      <w:r w:rsidRPr="00760087">
        <w:rPr>
          <w:sz w:val="22"/>
          <w:szCs w:val="22"/>
        </w:rPr>
        <w:t>Rolândia</w:t>
      </w:r>
      <w:proofErr w:type="spellEnd"/>
      <w:r w:rsidRPr="00760087">
        <w:rPr>
          <w:sz w:val="22"/>
          <w:szCs w:val="22"/>
        </w:rPr>
        <w:t xml:space="preserve">, às </w:t>
      </w:r>
      <w:proofErr w:type="gramStart"/>
      <w:r w:rsidR="0053285D">
        <w:rPr>
          <w:sz w:val="22"/>
          <w:szCs w:val="22"/>
        </w:rPr>
        <w:t>13</w:t>
      </w:r>
      <w:r w:rsidRPr="00760087">
        <w:rPr>
          <w:sz w:val="22"/>
          <w:szCs w:val="22"/>
        </w:rPr>
        <w:t>:</w:t>
      </w:r>
      <w:r w:rsidR="0053285D">
        <w:rPr>
          <w:sz w:val="22"/>
          <w:szCs w:val="22"/>
        </w:rPr>
        <w:t>30</w:t>
      </w:r>
      <w:proofErr w:type="gramEnd"/>
      <w:r w:rsidRPr="00760087">
        <w:rPr>
          <w:sz w:val="22"/>
          <w:szCs w:val="22"/>
        </w:rPr>
        <w:t xml:space="preserve"> horas do dia </w:t>
      </w:r>
      <w:r w:rsidR="0053285D">
        <w:rPr>
          <w:sz w:val="22"/>
          <w:szCs w:val="22"/>
        </w:rPr>
        <w:t>27</w:t>
      </w:r>
      <w:r w:rsidRPr="00760087">
        <w:rPr>
          <w:sz w:val="22"/>
          <w:szCs w:val="22"/>
        </w:rPr>
        <w:t xml:space="preserve"> de </w:t>
      </w:r>
      <w:r w:rsidR="0053285D">
        <w:rPr>
          <w:sz w:val="22"/>
          <w:szCs w:val="22"/>
        </w:rPr>
        <w:t xml:space="preserve">fevereiro </w:t>
      </w:r>
      <w:r w:rsidRPr="00760087">
        <w:rPr>
          <w:sz w:val="22"/>
          <w:szCs w:val="22"/>
        </w:rPr>
        <w:t>de 20</w:t>
      </w:r>
      <w:r w:rsidR="0053285D">
        <w:rPr>
          <w:sz w:val="22"/>
          <w:szCs w:val="22"/>
        </w:rPr>
        <w:t>18</w:t>
      </w:r>
      <w:r w:rsidRPr="00760087">
        <w:rPr>
          <w:sz w:val="22"/>
          <w:szCs w:val="22"/>
        </w:rPr>
        <w:t>.</w:t>
      </w:r>
    </w:p>
    <w:p w:rsidR="004F16EE" w:rsidRPr="00760087" w:rsidRDefault="004F16EE" w:rsidP="00760087">
      <w:pPr>
        <w:pStyle w:val="NormalWeb"/>
        <w:spacing w:before="0" w:beforeAutospacing="0" w:after="0" w:afterAutospacing="0"/>
        <w:jc w:val="both"/>
        <w:rPr>
          <w:rFonts w:ascii="Times New Roman" w:hAnsi="Times New Roman" w:cs="Times New Roman"/>
          <w:b/>
          <w:bCs/>
          <w:sz w:val="22"/>
          <w:szCs w:val="22"/>
        </w:rPr>
      </w:pPr>
    </w:p>
    <w:p w:rsidR="002308FE" w:rsidRDefault="002308FE" w:rsidP="00A00F98">
      <w:pPr>
        <w:pStyle w:val="NormalWeb"/>
        <w:spacing w:before="0" w:beforeAutospacing="0" w:after="0" w:afterAutospacing="0"/>
        <w:ind w:left="1416"/>
        <w:rPr>
          <w:rFonts w:ascii="Times New Roman" w:hAnsi="Times New Roman" w:cs="Times New Roman"/>
          <w:b/>
          <w:bCs/>
          <w:sz w:val="22"/>
          <w:szCs w:val="22"/>
        </w:rPr>
      </w:pPr>
    </w:p>
    <w:p w:rsidR="007937F7" w:rsidRDefault="007937F7" w:rsidP="004F16EE">
      <w:pPr>
        <w:pStyle w:val="NormalWeb"/>
        <w:spacing w:before="0" w:beforeAutospacing="0" w:after="0" w:afterAutospacing="0"/>
        <w:jc w:val="both"/>
        <w:rPr>
          <w:rFonts w:ascii="Times New Roman" w:hAnsi="Times New Roman" w:cs="Times New Roman"/>
          <w:b/>
          <w:bCs/>
          <w:sz w:val="22"/>
          <w:szCs w:val="22"/>
        </w:rPr>
      </w:pPr>
      <w:r w:rsidRPr="004F16EE">
        <w:rPr>
          <w:rFonts w:ascii="Times New Roman" w:hAnsi="Times New Roman" w:cs="Times New Roman"/>
          <w:b/>
          <w:bCs/>
          <w:sz w:val="22"/>
          <w:szCs w:val="22"/>
        </w:rPr>
        <w:t>I – DO OBJETO</w:t>
      </w:r>
    </w:p>
    <w:p w:rsidR="00A00F98" w:rsidRPr="004F16EE" w:rsidRDefault="00A00F98" w:rsidP="004F16EE">
      <w:pPr>
        <w:pStyle w:val="NormalWeb"/>
        <w:spacing w:before="0" w:beforeAutospacing="0" w:after="0" w:afterAutospacing="0"/>
        <w:jc w:val="both"/>
        <w:rPr>
          <w:rFonts w:ascii="Times New Roman" w:hAnsi="Times New Roman" w:cs="Times New Roman"/>
          <w:sz w:val="22"/>
          <w:szCs w:val="22"/>
        </w:rPr>
      </w:pPr>
    </w:p>
    <w:p w:rsidR="00C56CBA" w:rsidRDefault="004F3585" w:rsidP="00760087">
      <w:pPr>
        <w:jc w:val="both"/>
        <w:rPr>
          <w:bCs/>
          <w:sz w:val="22"/>
          <w:szCs w:val="22"/>
        </w:rPr>
      </w:pPr>
      <w:r w:rsidRPr="004F16EE">
        <w:rPr>
          <w:b/>
          <w:bCs/>
          <w:sz w:val="22"/>
          <w:szCs w:val="22"/>
        </w:rPr>
        <w:t>1.1.</w:t>
      </w:r>
      <w:r w:rsidR="0092324D" w:rsidRPr="004F16EE">
        <w:rPr>
          <w:b/>
          <w:bCs/>
          <w:sz w:val="22"/>
          <w:szCs w:val="22"/>
        </w:rPr>
        <w:t xml:space="preserve"> </w:t>
      </w:r>
      <w:r w:rsidR="005246E5" w:rsidRPr="004F16EE">
        <w:rPr>
          <w:bCs/>
          <w:sz w:val="22"/>
          <w:szCs w:val="22"/>
        </w:rPr>
        <w:t>Constitui o objeto da presente licitação a c</w:t>
      </w:r>
      <w:r w:rsidR="006A3A04" w:rsidRPr="004F16EE">
        <w:rPr>
          <w:bCs/>
          <w:sz w:val="22"/>
          <w:szCs w:val="22"/>
        </w:rPr>
        <w:t xml:space="preserve">ontratação de empresa especializada para prestação de serviços de </w:t>
      </w:r>
      <w:r w:rsidR="00882013" w:rsidRPr="00882013">
        <w:rPr>
          <w:b/>
          <w:bCs/>
          <w:sz w:val="22"/>
          <w:szCs w:val="22"/>
        </w:rPr>
        <w:t xml:space="preserve">consultoria técnica especializada </w:t>
      </w:r>
      <w:r w:rsidR="00882013">
        <w:rPr>
          <w:b/>
          <w:bCs/>
          <w:sz w:val="22"/>
          <w:szCs w:val="22"/>
        </w:rPr>
        <w:t>em previdência pública</w:t>
      </w:r>
      <w:r w:rsidR="00882013" w:rsidRPr="00882013">
        <w:rPr>
          <w:b/>
          <w:bCs/>
          <w:sz w:val="22"/>
          <w:szCs w:val="22"/>
        </w:rPr>
        <w:t>,</w:t>
      </w:r>
      <w:r w:rsidR="006A3A04" w:rsidRPr="004F16EE">
        <w:rPr>
          <w:bCs/>
          <w:sz w:val="22"/>
          <w:szCs w:val="22"/>
        </w:rPr>
        <w:t xml:space="preserve"> conforme especificado no Termo de Referência</w:t>
      </w:r>
      <w:r w:rsidR="008E185B" w:rsidRPr="004F16EE">
        <w:rPr>
          <w:bCs/>
          <w:sz w:val="22"/>
          <w:szCs w:val="22"/>
        </w:rPr>
        <w:t xml:space="preserve"> – Anexo I</w:t>
      </w:r>
      <w:r w:rsidR="006A3A04" w:rsidRPr="004F16EE">
        <w:rPr>
          <w:bCs/>
          <w:sz w:val="22"/>
          <w:szCs w:val="22"/>
        </w:rPr>
        <w:t>, para apoio à operação e à gestão do</w:t>
      </w:r>
      <w:r w:rsidR="00882013">
        <w:rPr>
          <w:bCs/>
          <w:sz w:val="22"/>
          <w:szCs w:val="22"/>
        </w:rPr>
        <w:t xml:space="preserve"> RPPS – Regime Próprio de Previdência Social do Município de </w:t>
      </w:r>
      <w:proofErr w:type="spellStart"/>
      <w:r w:rsidR="00C56149">
        <w:rPr>
          <w:bCs/>
          <w:sz w:val="22"/>
          <w:szCs w:val="22"/>
        </w:rPr>
        <w:t>Rolândia</w:t>
      </w:r>
      <w:proofErr w:type="spellEnd"/>
      <w:r w:rsidR="00102402" w:rsidRPr="004F16EE">
        <w:rPr>
          <w:bCs/>
          <w:sz w:val="22"/>
          <w:szCs w:val="22"/>
        </w:rPr>
        <w:t xml:space="preserve">, pelo prazo de </w:t>
      </w:r>
      <w:r w:rsidR="00760087">
        <w:rPr>
          <w:bCs/>
          <w:sz w:val="22"/>
          <w:szCs w:val="22"/>
        </w:rPr>
        <w:t>12 (doze) meses.</w:t>
      </w:r>
    </w:p>
    <w:p w:rsidR="00A00F98" w:rsidRPr="00B37B68" w:rsidRDefault="00A00F98" w:rsidP="00760087">
      <w:pPr>
        <w:jc w:val="both"/>
        <w:rPr>
          <w:bCs/>
          <w:sz w:val="22"/>
          <w:szCs w:val="22"/>
        </w:rPr>
      </w:pPr>
      <w:bookmarkStart w:id="0" w:name="_GoBack"/>
    </w:p>
    <w:p w:rsidR="00246E31" w:rsidRPr="00B37B68" w:rsidRDefault="00246E31" w:rsidP="004F16EE">
      <w:pPr>
        <w:pStyle w:val="NormalWeb"/>
        <w:spacing w:before="0" w:beforeAutospacing="0" w:after="0" w:afterAutospacing="0"/>
        <w:jc w:val="both"/>
        <w:rPr>
          <w:rFonts w:ascii="Times New Roman" w:hAnsi="Times New Roman" w:cs="Times New Roman"/>
          <w:sz w:val="22"/>
          <w:szCs w:val="22"/>
        </w:rPr>
      </w:pPr>
      <w:r w:rsidRPr="00B37B68">
        <w:rPr>
          <w:rFonts w:ascii="Times New Roman" w:hAnsi="Times New Roman" w:cs="Times New Roman"/>
          <w:b/>
          <w:bCs/>
          <w:sz w:val="22"/>
          <w:szCs w:val="22"/>
        </w:rPr>
        <w:t>II. DAS CONDIÇÕES GERAIS PARA PARTICIPAÇÃO</w:t>
      </w:r>
      <w:r w:rsidRPr="00B37B68">
        <w:rPr>
          <w:rFonts w:ascii="Times New Roman" w:hAnsi="Times New Roman" w:cs="Times New Roman"/>
          <w:sz w:val="22"/>
          <w:szCs w:val="22"/>
        </w:rPr>
        <w:t> </w:t>
      </w:r>
    </w:p>
    <w:p w:rsidR="00FA42CA" w:rsidRPr="00B37B68" w:rsidRDefault="00FA42CA" w:rsidP="00FA42CA">
      <w:pPr>
        <w:pStyle w:val="NormalWeb"/>
        <w:jc w:val="both"/>
        <w:rPr>
          <w:rFonts w:ascii="Times New Roman" w:hAnsi="Times New Roman" w:cs="Times New Roman"/>
          <w:sz w:val="22"/>
          <w:szCs w:val="22"/>
        </w:rPr>
      </w:pPr>
      <w:r w:rsidRPr="00B37B68">
        <w:rPr>
          <w:rFonts w:ascii="Times New Roman" w:hAnsi="Times New Roman" w:cs="Times New Roman"/>
          <w:b/>
          <w:sz w:val="22"/>
          <w:szCs w:val="22"/>
        </w:rPr>
        <w:t xml:space="preserve">2.1. </w:t>
      </w:r>
      <w:r w:rsidRPr="00B37B68">
        <w:rPr>
          <w:rFonts w:ascii="Times New Roman" w:hAnsi="Times New Roman" w:cs="Times New Roman"/>
          <w:sz w:val="22"/>
          <w:szCs w:val="22"/>
        </w:rPr>
        <w:t xml:space="preserve">A participação nesta licitação é </w:t>
      </w:r>
      <w:proofErr w:type="gramStart"/>
      <w:r w:rsidRPr="00B37B68">
        <w:rPr>
          <w:rFonts w:ascii="Times New Roman" w:hAnsi="Times New Roman" w:cs="Times New Roman"/>
          <w:sz w:val="22"/>
          <w:szCs w:val="22"/>
        </w:rPr>
        <w:t>restrita às Microempresas, Empresas</w:t>
      </w:r>
      <w:proofErr w:type="gramEnd"/>
      <w:r w:rsidRPr="00B37B68">
        <w:rPr>
          <w:rFonts w:ascii="Times New Roman" w:hAnsi="Times New Roman" w:cs="Times New Roman"/>
          <w:sz w:val="22"/>
          <w:szCs w:val="22"/>
        </w:rPr>
        <w:t xml:space="preserve"> de Pequeno Porte e Equiparados (cooperativas enquadradas no art. 34 da Lei nº 11.488/07, enquadrados nas situações previstas no art. 3º da Lei Complementar nº 123/06), nos termos do inciso I do artigo 48 da Lei Complementar n.º 123/06.</w:t>
      </w:r>
    </w:p>
    <w:p w:rsidR="00FA42CA" w:rsidRPr="00B37B68" w:rsidRDefault="00FA42CA" w:rsidP="00FA42CA">
      <w:pPr>
        <w:pStyle w:val="NormalWeb"/>
        <w:spacing w:before="0" w:beforeAutospacing="0" w:after="0" w:afterAutospacing="0"/>
        <w:jc w:val="both"/>
        <w:rPr>
          <w:rFonts w:ascii="Times New Roman" w:hAnsi="Times New Roman" w:cs="Times New Roman"/>
          <w:sz w:val="22"/>
          <w:szCs w:val="22"/>
        </w:rPr>
      </w:pPr>
      <w:r w:rsidRPr="00B37B68">
        <w:rPr>
          <w:rFonts w:ascii="Times New Roman" w:hAnsi="Times New Roman" w:cs="Times New Roman"/>
          <w:b/>
          <w:bCs/>
          <w:sz w:val="22"/>
          <w:szCs w:val="22"/>
        </w:rPr>
        <w:t xml:space="preserve">2.1.1. </w:t>
      </w:r>
      <w:r w:rsidRPr="00B37B68">
        <w:rPr>
          <w:rFonts w:ascii="Times New Roman" w:hAnsi="Times New Roman" w:cs="Times New Roman"/>
          <w:sz w:val="22"/>
          <w:szCs w:val="22"/>
        </w:rPr>
        <w:t>Poderão participar desta licitação todos os interessados do ramo de atividade pertinente ao objeto da contratação que se enquadrarem no disposto neste item e preencherem as condições de credenciamento constantes deste edital.</w:t>
      </w:r>
    </w:p>
    <w:p w:rsidR="00FA42CA" w:rsidRPr="00B37B68" w:rsidRDefault="00FA42CA" w:rsidP="00FA42CA">
      <w:pPr>
        <w:pStyle w:val="NormalWeb"/>
        <w:spacing w:before="0" w:beforeAutospacing="0" w:after="0" w:afterAutospacing="0"/>
        <w:jc w:val="both"/>
        <w:rPr>
          <w:rFonts w:ascii="Times New Roman" w:hAnsi="Times New Roman" w:cs="Times New Roman"/>
          <w:sz w:val="22"/>
          <w:szCs w:val="22"/>
        </w:rPr>
      </w:pPr>
    </w:p>
    <w:p w:rsidR="00FA42CA" w:rsidRPr="00B37B68" w:rsidRDefault="00FA42CA" w:rsidP="00FA42CA">
      <w:pPr>
        <w:jc w:val="both"/>
        <w:rPr>
          <w:bCs/>
          <w:sz w:val="22"/>
          <w:szCs w:val="22"/>
        </w:rPr>
      </w:pPr>
      <w:r w:rsidRPr="00B37B68">
        <w:rPr>
          <w:b/>
          <w:bCs/>
          <w:sz w:val="22"/>
          <w:szCs w:val="22"/>
        </w:rPr>
        <w:t>2.1.2</w:t>
      </w:r>
      <w:r w:rsidRPr="00B37B68">
        <w:rPr>
          <w:bCs/>
          <w:sz w:val="22"/>
          <w:szCs w:val="22"/>
        </w:rPr>
        <w:t xml:space="preserve"> Para atendimento do disposto neste item, na fase do credenciamento, as licitantes deverão apresentar,</w:t>
      </w:r>
      <w:r w:rsidRPr="00B37B68">
        <w:rPr>
          <w:b/>
          <w:sz w:val="22"/>
          <w:szCs w:val="22"/>
        </w:rPr>
        <w:t xml:space="preserve"> </w:t>
      </w:r>
      <w:r w:rsidRPr="00B37B68">
        <w:rPr>
          <w:b/>
          <w:sz w:val="22"/>
          <w:szCs w:val="22"/>
          <w:u w:val="single"/>
        </w:rPr>
        <w:t>fora dos Envelopes “A” e “B”,</w:t>
      </w:r>
      <w:r w:rsidRPr="00B37B68">
        <w:rPr>
          <w:bCs/>
          <w:sz w:val="22"/>
          <w:szCs w:val="22"/>
        </w:rPr>
        <w:t xml:space="preserve"> declaração conforme </w:t>
      </w:r>
      <w:r w:rsidRPr="00B37B68">
        <w:rPr>
          <w:b/>
          <w:bCs/>
          <w:sz w:val="22"/>
          <w:szCs w:val="22"/>
        </w:rPr>
        <w:t>ANEXO VIII</w:t>
      </w:r>
      <w:r w:rsidRPr="00B37B68">
        <w:rPr>
          <w:bCs/>
          <w:sz w:val="22"/>
          <w:szCs w:val="22"/>
        </w:rPr>
        <w:t xml:space="preserve"> e documento, emitido pela Junta Comercial do Estado, ou repartições encarregadas do registro (no caso de empresas não cadastradas na Junta Comercial, que deverão informar o enquadramento tributário), com prazo de emissão de até 90 (noventa) dias da data de abertura de certame, que comprove o seu enquadramento, </w:t>
      </w:r>
      <w:proofErr w:type="gramStart"/>
      <w:r w:rsidRPr="00B37B68">
        <w:rPr>
          <w:bCs/>
          <w:sz w:val="22"/>
          <w:szCs w:val="22"/>
        </w:rPr>
        <w:t>sob pena</w:t>
      </w:r>
      <w:proofErr w:type="gramEnd"/>
      <w:r w:rsidRPr="00B37B68">
        <w:rPr>
          <w:bCs/>
          <w:sz w:val="22"/>
          <w:szCs w:val="22"/>
        </w:rPr>
        <w:t xml:space="preserve"> de desclassificação.</w:t>
      </w:r>
    </w:p>
    <w:p w:rsidR="00FA42CA" w:rsidRPr="00B37B68" w:rsidRDefault="00FA42CA" w:rsidP="00FA42CA">
      <w:pPr>
        <w:jc w:val="both"/>
        <w:rPr>
          <w:rFonts w:eastAsia="Batang"/>
          <w:b/>
          <w:sz w:val="22"/>
          <w:szCs w:val="22"/>
          <w:highlight w:val="yellow"/>
        </w:rPr>
      </w:pPr>
    </w:p>
    <w:p w:rsidR="0011404A" w:rsidRPr="00B37B68" w:rsidRDefault="00246E31" w:rsidP="004F16EE">
      <w:pPr>
        <w:jc w:val="both"/>
        <w:rPr>
          <w:rFonts w:eastAsia="Batang"/>
          <w:sz w:val="22"/>
          <w:szCs w:val="22"/>
        </w:rPr>
      </w:pPr>
      <w:r w:rsidRPr="00B37B68">
        <w:rPr>
          <w:rFonts w:eastAsia="Batang"/>
          <w:b/>
          <w:sz w:val="22"/>
          <w:szCs w:val="22"/>
        </w:rPr>
        <w:t>2.2</w:t>
      </w:r>
      <w:r w:rsidRPr="00B37B68">
        <w:rPr>
          <w:rFonts w:eastAsia="Batang"/>
          <w:sz w:val="22"/>
          <w:szCs w:val="22"/>
        </w:rPr>
        <w:t xml:space="preserve">. </w:t>
      </w:r>
      <w:r w:rsidR="001C1DEC" w:rsidRPr="00B37B68">
        <w:rPr>
          <w:rFonts w:eastAsia="Batang"/>
          <w:sz w:val="22"/>
          <w:szCs w:val="22"/>
        </w:rPr>
        <w:t>Não poderão participar as empresas interessadas:</w:t>
      </w:r>
    </w:p>
    <w:p w:rsidR="00882013" w:rsidRPr="00B37B68" w:rsidRDefault="00882013" w:rsidP="004F16EE">
      <w:pPr>
        <w:jc w:val="both"/>
        <w:rPr>
          <w:rFonts w:eastAsia="Batang"/>
          <w:sz w:val="22"/>
          <w:szCs w:val="22"/>
        </w:rPr>
      </w:pPr>
    </w:p>
    <w:p w:rsidR="001C1DEC" w:rsidRDefault="001C1DEC" w:rsidP="004F16EE">
      <w:pPr>
        <w:jc w:val="both"/>
        <w:rPr>
          <w:rFonts w:eastAsia="Batang"/>
          <w:sz w:val="22"/>
          <w:szCs w:val="22"/>
        </w:rPr>
      </w:pPr>
      <w:r w:rsidRPr="00B37B68">
        <w:rPr>
          <w:rFonts w:eastAsia="Batang"/>
          <w:b/>
          <w:sz w:val="22"/>
          <w:szCs w:val="22"/>
        </w:rPr>
        <w:t>2.2.1.</w:t>
      </w:r>
      <w:r w:rsidRPr="00B37B68">
        <w:rPr>
          <w:rFonts w:eastAsia="Batang"/>
          <w:sz w:val="22"/>
          <w:szCs w:val="22"/>
        </w:rPr>
        <w:t xml:space="preserve"> Que se encontrem sob o regime falimentar ou de recuperação judicial ou extrajudicial, salvo se estiverem na condição co</w:t>
      </w:r>
      <w:bookmarkEnd w:id="0"/>
      <w:r w:rsidRPr="004F16EE">
        <w:rPr>
          <w:rFonts w:eastAsia="Batang"/>
          <w:sz w:val="22"/>
          <w:szCs w:val="22"/>
        </w:rPr>
        <w:t xml:space="preserve">nstante no item </w:t>
      </w:r>
      <w:r w:rsidRPr="004F16EE">
        <w:rPr>
          <w:b/>
          <w:iCs/>
          <w:sz w:val="22"/>
          <w:szCs w:val="22"/>
        </w:rPr>
        <w:t>6.2.5.2</w:t>
      </w:r>
      <w:r w:rsidRPr="004F16EE">
        <w:rPr>
          <w:iCs/>
          <w:sz w:val="22"/>
          <w:szCs w:val="22"/>
        </w:rPr>
        <w:t xml:space="preserve"> </w:t>
      </w:r>
      <w:r w:rsidRPr="004F16EE">
        <w:rPr>
          <w:rFonts w:eastAsia="Batang"/>
          <w:sz w:val="22"/>
          <w:szCs w:val="22"/>
        </w:rPr>
        <w:t>deste edital.</w:t>
      </w:r>
    </w:p>
    <w:p w:rsidR="00882013" w:rsidRPr="004F16EE" w:rsidRDefault="00882013" w:rsidP="004F16EE">
      <w:pPr>
        <w:jc w:val="both"/>
        <w:rPr>
          <w:rFonts w:eastAsia="Batang"/>
          <w:sz w:val="22"/>
          <w:szCs w:val="22"/>
        </w:rPr>
      </w:pPr>
    </w:p>
    <w:p w:rsidR="001C1DEC" w:rsidRDefault="001C1DEC" w:rsidP="004F16EE">
      <w:pPr>
        <w:jc w:val="both"/>
        <w:rPr>
          <w:rFonts w:eastAsia="Batang"/>
          <w:sz w:val="22"/>
          <w:szCs w:val="22"/>
        </w:rPr>
      </w:pPr>
      <w:r w:rsidRPr="004F16EE">
        <w:rPr>
          <w:rFonts w:eastAsia="Batang"/>
          <w:b/>
          <w:sz w:val="22"/>
          <w:szCs w:val="22"/>
        </w:rPr>
        <w:t>2.2.2.</w:t>
      </w:r>
      <w:r w:rsidRPr="004F16EE">
        <w:rPr>
          <w:rFonts w:eastAsia="Batang"/>
          <w:sz w:val="22"/>
          <w:szCs w:val="22"/>
        </w:rPr>
        <w:t xml:space="preserve">  </w:t>
      </w:r>
      <w:r w:rsidR="00882013">
        <w:rPr>
          <w:rFonts w:eastAsia="Batang"/>
          <w:sz w:val="22"/>
          <w:szCs w:val="22"/>
        </w:rPr>
        <w:t>E</w:t>
      </w:r>
      <w:r w:rsidRPr="004F16EE">
        <w:rPr>
          <w:rFonts w:eastAsia="Batang"/>
          <w:sz w:val="22"/>
          <w:szCs w:val="22"/>
        </w:rPr>
        <w:t>strangeiras que não funcionem no País.</w:t>
      </w:r>
    </w:p>
    <w:p w:rsidR="001C1DEC" w:rsidRDefault="001C1DEC" w:rsidP="004F16EE">
      <w:pPr>
        <w:jc w:val="both"/>
        <w:rPr>
          <w:rFonts w:eastAsia="Batang"/>
          <w:sz w:val="22"/>
          <w:szCs w:val="22"/>
        </w:rPr>
      </w:pPr>
      <w:r w:rsidRPr="004F16EE">
        <w:rPr>
          <w:rFonts w:eastAsia="Batang"/>
          <w:b/>
          <w:sz w:val="22"/>
          <w:szCs w:val="22"/>
        </w:rPr>
        <w:lastRenderedPageBreak/>
        <w:t>2.2.3.</w:t>
      </w:r>
      <w:r w:rsidRPr="004F16EE">
        <w:rPr>
          <w:rFonts w:eastAsia="Batang"/>
          <w:sz w:val="22"/>
          <w:szCs w:val="22"/>
        </w:rPr>
        <w:t xml:space="preserve"> </w:t>
      </w:r>
      <w:r w:rsidR="00882013">
        <w:rPr>
          <w:rFonts w:eastAsia="Batang"/>
          <w:sz w:val="22"/>
          <w:szCs w:val="22"/>
        </w:rPr>
        <w:t>D</w:t>
      </w:r>
      <w:r w:rsidRPr="004F16EE">
        <w:rPr>
          <w:rFonts w:eastAsia="Batang"/>
          <w:sz w:val="22"/>
          <w:szCs w:val="22"/>
        </w:rPr>
        <w:t>eclaradas inidôneas para licitar ou contratar com a Administração Pública ou que estejam cumprindo sanção da suspensão do direito de licitar e contratar com o Município.</w:t>
      </w:r>
    </w:p>
    <w:p w:rsidR="00882013" w:rsidRPr="004F16EE" w:rsidRDefault="00882013" w:rsidP="004F16EE">
      <w:pPr>
        <w:jc w:val="both"/>
        <w:rPr>
          <w:rFonts w:eastAsia="Batang"/>
          <w:sz w:val="22"/>
          <w:szCs w:val="22"/>
        </w:rPr>
      </w:pPr>
    </w:p>
    <w:p w:rsidR="00246E31" w:rsidRDefault="001C1DEC" w:rsidP="004F16EE">
      <w:pPr>
        <w:jc w:val="both"/>
        <w:rPr>
          <w:rFonts w:eastAsia="Batang"/>
          <w:sz w:val="22"/>
          <w:szCs w:val="22"/>
        </w:rPr>
      </w:pPr>
      <w:r w:rsidRPr="004F16EE">
        <w:rPr>
          <w:rFonts w:eastAsia="Batang"/>
          <w:b/>
          <w:sz w:val="22"/>
          <w:szCs w:val="22"/>
        </w:rPr>
        <w:t>2.2.</w:t>
      </w:r>
      <w:r w:rsidR="00882013">
        <w:rPr>
          <w:rFonts w:eastAsia="Batang"/>
          <w:b/>
          <w:sz w:val="22"/>
          <w:szCs w:val="22"/>
        </w:rPr>
        <w:t>4</w:t>
      </w:r>
      <w:r w:rsidRPr="004F16EE">
        <w:rPr>
          <w:rFonts w:eastAsia="Batang"/>
          <w:b/>
          <w:sz w:val="22"/>
          <w:szCs w:val="22"/>
        </w:rPr>
        <w:t>.</w:t>
      </w:r>
      <w:r w:rsidRPr="004F16EE">
        <w:rPr>
          <w:rFonts w:eastAsia="Batang"/>
          <w:sz w:val="22"/>
          <w:szCs w:val="22"/>
        </w:rPr>
        <w:t xml:space="preserve"> E</w:t>
      </w:r>
      <w:r w:rsidR="00246E31" w:rsidRPr="004F16EE">
        <w:rPr>
          <w:rFonts w:eastAsia="Batang"/>
          <w:sz w:val="22"/>
          <w:szCs w:val="22"/>
        </w:rPr>
        <w:t>m forma de consórcio, enquadradas nas disposições do art. 9º, da Lei Federal nº 8.</w:t>
      </w:r>
      <w:r w:rsidR="0092324D" w:rsidRPr="004F16EE">
        <w:rPr>
          <w:rFonts w:eastAsia="Batang"/>
          <w:sz w:val="22"/>
          <w:szCs w:val="22"/>
        </w:rPr>
        <w:t>6</w:t>
      </w:r>
      <w:r w:rsidRPr="004F16EE">
        <w:rPr>
          <w:rFonts w:eastAsia="Batang"/>
          <w:sz w:val="22"/>
          <w:szCs w:val="22"/>
        </w:rPr>
        <w:t>66/93.</w:t>
      </w:r>
    </w:p>
    <w:p w:rsidR="00882013" w:rsidRPr="004F16EE" w:rsidRDefault="00882013" w:rsidP="004F16EE">
      <w:pPr>
        <w:jc w:val="both"/>
        <w:rPr>
          <w:rFonts w:eastAsia="Batang"/>
          <w:sz w:val="22"/>
          <w:szCs w:val="22"/>
        </w:rPr>
      </w:pPr>
    </w:p>
    <w:p w:rsidR="00246E31" w:rsidRDefault="00246E31" w:rsidP="004F16EE">
      <w:pPr>
        <w:jc w:val="both"/>
        <w:rPr>
          <w:rFonts w:eastAsia="Batang"/>
          <w:sz w:val="22"/>
          <w:szCs w:val="22"/>
        </w:rPr>
      </w:pPr>
      <w:r w:rsidRPr="004F16EE">
        <w:rPr>
          <w:rFonts w:eastAsia="Batang"/>
          <w:b/>
          <w:sz w:val="22"/>
          <w:szCs w:val="22"/>
        </w:rPr>
        <w:t>2.3</w:t>
      </w:r>
      <w:r w:rsidRPr="004F16EE">
        <w:rPr>
          <w:rFonts w:eastAsia="Batang"/>
          <w:sz w:val="22"/>
          <w:szCs w:val="22"/>
        </w:rPr>
        <w:t>. Os participantes deverão ter pleno conhecimento dos elementos constantes deste Edital, das condições gerais e particulares do objeto da licitação, não podendo invocar qualquer desconhecimento, como elemento impeditivo da correta formulação da proposta e do integral cumprimento do contrato.</w:t>
      </w:r>
    </w:p>
    <w:p w:rsidR="00882013" w:rsidRPr="004F16EE" w:rsidRDefault="00882013" w:rsidP="004F16EE">
      <w:pPr>
        <w:jc w:val="both"/>
        <w:rPr>
          <w:rFonts w:eastAsia="Batang"/>
          <w:sz w:val="22"/>
          <w:szCs w:val="22"/>
        </w:rPr>
      </w:pPr>
    </w:p>
    <w:p w:rsidR="00246E31" w:rsidRDefault="00246E31" w:rsidP="004F16EE">
      <w:pPr>
        <w:tabs>
          <w:tab w:val="left" w:pos="900"/>
        </w:tabs>
        <w:jc w:val="both"/>
        <w:rPr>
          <w:sz w:val="22"/>
          <w:szCs w:val="22"/>
        </w:rPr>
      </w:pPr>
      <w:r w:rsidRPr="004F16EE">
        <w:rPr>
          <w:b/>
          <w:sz w:val="22"/>
          <w:szCs w:val="22"/>
        </w:rPr>
        <w:t>2.4</w:t>
      </w:r>
      <w:r w:rsidRPr="004F16EE">
        <w:rPr>
          <w:sz w:val="22"/>
          <w:szCs w:val="22"/>
        </w:rPr>
        <w:t>. A Licitante arcará integralmente com todos os custos de preparação e apresentação de sua proposta, independente do resultado do procedimento licitatório.</w:t>
      </w:r>
    </w:p>
    <w:p w:rsidR="00882013" w:rsidRPr="004F16EE" w:rsidRDefault="00882013" w:rsidP="004F16EE">
      <w:pPr>
        <w:tabs>
          <w:tab w:val="left" w:pos="900"/>
        </w:tabs>
        <w:jc w:val="both"/>
        <w:rPr>
          <w:sz w:val="22"/>
          <w:szCs w:val="22"/>
        </w:rPr>
      </w:pPr>
    </w:p>
    <w:p w:rsidR="00A03261" w:rsidRDefault="00A03261" w:rsidP="004F16EE">
      <w:pPr>
        <w:pStyle w:val="NormalWeb"/>
        <w:spacing w:before="0" w:beforeAutospacing="0" w:after="0" w:afterAutospacing="0"/>
        <w:jc w:val="both"/>
        <w:rPr>
          <w:rFonts w:ascii="Times New Roman" w:hAnsi="Times New Roman" w:cs="Times New Roman"/>
          <w:b/>
          <w:sz w:val="22"/>
          <w:szCs w:val="22"/>
        </w:rPr>
      </w:pPr>
      <w:r w:rsidRPr="004F16EE">
        <w:rPr>
          <w:rFonts w:ascii="Times New Roman" w:hAnsi="Times New Roman" w:cs="Times New Roman"/>
          <w:b/>
          <w:sz w:val="22"/>
          <w:szCs w:val="22"/>
        </w:rPr>
        <w:t>III. DO RECEBIMENTO DOS ENVELOPES PROPOSTA DE PREÇOS (A) E DOCUMENTOS DE HABILITAÇÃO (B)</w:t>
      </w:r>
    </w:p>
    <w:p w:rsidR="00882013" w:rsidRPr="004F16EE" w:rsidRDefault="00882013" w:rsidP="004F16EE">
      <w:pPr>
        <w:pStyle w:val="NormalWeb"/>
        <w:spacing w:before="0" w:beforeAutospacing="0" w:after="0" w:afterAutospacing="0"/>
        <w:jc w:val="both"/>
        <w:rPr>
          <w:rFonts w:ascii="Times New Roman" w:hAnsi="Times New Roman" w:cs="Times New Roman"/>
          <w:b/>
          <w:sz w:val="22"/>
          <w:szCs w:val="22"/>
        </w:rPr>
      </w:pPr>
    </w:p>
    <w:p w:rsidR="00A03261" w:rsidRDefault="00A03261" w:rsidP="004F16EE">
      <w:pPr>
        <w:pStyle w:val="NormalWeb"/>
        <w:spacing w:before="0" w:beforeAutospacing="0" w:after="0" w:afterAutospacing="0"/>
        <w:jc w:val="both"/>
        <w:rPr>
          <w:rFonts w:ascii="Times New Roman" w:hAnsi="Times New Roman" w:cs="Times New Roman"/>
          <w:sz w:val="22"/>
          <w:szCs w:val="22"/>
        </w:rPr>
      </w:pPr>
      <w:r w:rsidRPr="004F16EE">
        <w:rPr>
          <w:rFonts w:ascii="Times New Roman" w:hAnsi="Times New Roman" w:cs="Times New Roman"/>
          <w:b/>
          <w:bCs/>
          <w:sz w:val="22"/>
          <w:szCs w:val="22"/>
        </w:rPr>
        <w:t>3.1.</w:t>
      </w:r>
      <w:r w:rsidRPr="004F16EE">
        <w:rPr>
          <w:rFonts w:ascii="Times New Roman" w:hAnsi="Times New Roman" w:cs="Times New Roman"/>
          <w:sz w:val="22"/>
          <w:szCs w:val="22"/>
        </w:rPr>
        <w:t xml:space="preserve"> As empresas deverão entregar ao Pregoeiro 02 (dois) envelopes fechados indicando, respectivamente, “</w:t>
      </w:r>
      <w:r w:rsidRPr="004F16EE">
        <w:rPr>
          <w:rFonts w:ascii="Times New Roman" w:hAnsi="Times New Roman" w:cs="Times New Roman"/>
          <w:b/>
          <w:bCs/>
          <w:sz w:val="22"/>
          <w:szCs w:val="22"/>
        </w:rPr>
        <w:t xml:space="preserve">PROPOSTA” e “DOCUMENTAÇÃO”, </w:t>
      </w:r>
      <w:r w:rsidRPr="004F16EE">
        <w:rPr>
          <w:rFonts w:ascii="Times New Roman" w:hAnsi="Times New Roman" w:cs="Times New Roman"/>
          <w:sz w:val="22"/>
          <w:szCs w:val="22"/>
        </w:rPr>
        <w:t>contendo na parte externa o nº do Pregão Presencial, nome e CNPJ da empresa, preferencialmente com os seguintes dizeres: </w:t>
      </w:r>
    </w:p>
    <w:p w:rsidR="00882013" w:rsidRPr="004F16EE" w:rsidRDefault="00882013" w:rsidP="004F16EE">
      <w:pPr>
        <w:pStyle w:val="NormalWeb"/>
        <w:spacing w:before="0" w:beforeAutospacing="0" w:after="0" w:afterAutospacing="0"/>
        <w:jc w:val="both"/>
        <w:rPr>
          <w:rFonts w:ascii="Times New Roman" w:hAnsi="Times New Roman" w:cs="Times New Roman"/>
          <w:sz w:val="22"/>
          <w:szCs w:val="22"/>
        </w:rPr>
      </w:pPr>
    </w:p>
    <w:p w:rsidR="00A03261" w:rsidRPr="004F16EE" w:rsidRDefault="00A03261" w:rsidP="004F16EE">
      <w:pPr>
        <w:pStyle w:val="NormalWeb"/>
        <w:spacing w:before="0" w:beforeAutospacing="0" w:after="0" w:afterAutospacing="0"/>
        <w:jc w:val="center"/>
        <w:rPr>
          <w:rFonts w:ascii="Times New Roman" w:hAnsi="Times New Roman" w:cs="Times New Roman"/>
          <w:b/>
          <w:bCs/>
          <w:sz w:val="22"/>
          <w:szCs w:val="22"/>
        </w:rPr>
      </w:pPr>
      <w:r w:rsidRPr="004F16EE">
        <w:rPr>
          <w:rFonts w:ascii="Times New Roman" w:hAnsi="Times New Roman" w:cs="Times New Roman"/>
          <w:b/>
          <w:bCs/>
          <w:sz w:val="22"/>
          <w:szCs w:val="22"/>
        </w:rPr>
        <w:t>ENVELOPE “A” – PROPOSTA E ENVELOPE “B” – DOCUMENTAÇÃO</w:t>
      </w:r>
    </w:p>
    <w:p w:rsidR="00DF5AFF" w:rsidRPr="004F16EE" w:rsidRDefault="00DF5AFF" w:rsidP="004F16EE">
      <w:pPr>
        <w:jc w:val="center"/>
        <w:rPr>
          <w:b/>
          <w:sz w:val="22"/>
          <w:szCs w:val="22"/>
        </w:rPr>
      </w:pPr>
      <w:r w:rsidRPr="004F16EE">
        <w:rPr>
          <w:b/>
          <w:sz w:val="22"/>
          <w:szCs w:val="22"/>
        </w:rPr>
        <w:t xml:space="preserve">EDITAL Nº </w:t>
      </w:r>
      <w:r w:rsidR="0053285D">
        <w:rPr>
          <w:b/>
          <w:sz w:val="22"/>
          <w:szCs w:val="22"/>
        </w:rPr>
        <w:t>001</w:t>
      </w:r>
      <w:r w:rsidR="00C56149">
        <w:rPr>
          <w:b/>
          <w:sz w:val="22"/>
          <w:szCs w:val="22"/>
        </w:rPr>
        <w:t>/2018</w:t>
      </w:r>
    </w:p>
    <w:p w:rsidR="00882013" w:rsidRPr="004F16EE" w:rsidRDefault="00DF5AFF" w:rsidP="00882013">
      <w:pPr>
        <w:jc w:val="center"/>
        <w:rPr>
          <w:b/>
          <w:sz w:val="22"/>
          <w:szCs w:val="22"/>
        </w:rPr>
      </w:pPr>
      <w:r w:rsidRPr="004F16EE">
        <w:rPr>
          <w:b/>
          <w:bCs/>
          <w:sz w:val="22"/>
          <w:szCs w:val="22"/>
        </w:rPr>
        <w:t>PREGÃO PRESENCIAL Nº</w:t>
      </w:r>
      <w:r w:rsidR="00882013">
        <w:rPr>
          <w:b/>
          <w:bCs/>
          <w:sz w:val="22"/>
          <w:szCs w:val="22"/>
        </w:rPr>
        <w:t xml:space="preserve"> </w:t>
      </w:r>
      <w:r w:rsidR="0053285D">
        <w:rPr>
          <w:b/>
          <w:bCs/>
          <w:sz w:val="22"/>
          <w:szCs w:val="22"/>
        </w:rPr>
        <w:t>001</w:t>
      </w:r>
      <w:r w:rsidR="00C56149">
        <w:rPr>
          <w:b/>
          <w:sz w:val="22"/>
          <w:szCs w:val="22"/>
        </w:rPr>
        <w:t>/2018</w:t>
      </w:r>
    </w:p>
    <w:p w:rsidR="00882013" w:rsidRPr="004F16EE" w:rsidRDefault="00DF5AFF" w:rsidP="00882013">
      <w:pPr>
        <w:jc w:val="center"/>
        <w:rPr>
          <w:b/>
          <w:sz w:val="22"/>
          <w:szCs w:val="22"/>
        </w:rPr>
      </w:pPr>
      <w:r w:rsidRPr="004F16EE">
        <w:rPr>
          <w:b/>
          <w:bCs/>
          <w:sz w:val="22"/>
          <w:szCs w:val="22"/>
        </w:rPr>
        <w:t xml:space="preserve">PROCESSO </w:t>
      </w:r>
      <w:r w:rsidR="00BF645D" w:rsidRPr="004F16EE">
        <w:rPr>
          <w:b/>
          <w:bCs/>
          <w:sz w:val="22"/>
          <w:szCs w:val="22"/>
        </w:rPr>
        <w:t xml:space="preserve">DE COMPRA </w:t>
      </w:r>
      <w:r w:rsidRPr="004F16EE">
        <w:rPr>
          <w:b/>
          <w:bCs/>
          <w:sz w:val="22"/>
          <w:szCs w:val="22"/>
        </w:rPr>
        <w:t xml:space="preserve">Nº </w:t>
      </w:r>
      <w:r w:rsidR="00C56149">
        <w:rPr>
          <w:b/>
          <w:sz w:val="22"/>
          <w:szCs w:val="22"/>
        </w:rPr>
        <w:t>02/2018</w:t>
      </w:r>
    </w:p>
    <w:p w:rsidR="00BF645D" w:rsidRPr="004F16EE" w:rsidRDefault="00C56149" w:rsidP="004F16EE">
      <w:pPr>
        <w:pStyle w:val="NormalWeb"/>
        <w:spacing w:before="0" w:beforeAutospacing="0" w:after="0" w:afterAutospacing="0"/>
        <w:jc w:val="center"/>
        <w:rPr>
          <w:rFonts w:ascii="Times New Roman" w:hAnsi="Times New Roman" w:cs="Times New Roman"/>
          <w:b/>
          <w:bCs/>
          <w:sz w:val="22"/>
          <w:szCs w:val="22"/>
        </w:rPr>
      </w:pPr>
      <w:r>
        <w:rPr>
          <w:rFonts w:ascii="Times New Roman" w:hAnsi="Times New Roman" w:cs="Times New Roman"/>
          <w:b/>
          <w:sz w:val="22"/>
          <w:szCs w:val="22"/>
        </w:rPr>
        <w:t>ROLÂNDIA PREVIDÊNCIA</w:t>
      </w:r>
    </w:p>
    <w:p w:rsidR="00A03261" w:rsidRDefault="00A03261" w:rsidP="004F16EE">
      <w:pPr>
        <w:pStyle w:val="NormalWeb"/>
        <w:spacing w:before="0" w:beforeAutospacing="0" w:after="0" w:afterAutospacing="0"/>
        <w:jc w:val="center"/>
        <w:rPr>
          <w:rFonts w:ascii="Times New Roman" w:hAnsi="Times New Roman" w:cs="Times New Roman"/>
          <w:b/>
          <w:bCs/>
          <w:sz w:val="22"/>
          <w:szCs w:val="22"/>
        </w:rPr>
      </w:pPr>
      <w:r w:rsidRPr="004F16EE">
        <w:rPr>
          <w:rFonts w:ascii="Times New Roman" w:hAnsi="Times New Roman" w:cs="Times New Roman"/>
          <w:b/>
          <w:bCs/>
          <w:sz w:val="22"/>
          <w:szCs w:val="22"/>
        </w:rPr>
        <w:t>RAZÃO SOCIAL/CNPJ/ENDEREÇO/FONE/E-MAIL</w:t>
      </w:r>
    </w:p>
    <w:p w:rsidR="00882013" w:rsidRDefault="00882013" w:rsidP="004F16EE">
      <w:pPr>
        <w:pStyle w:val="NormalWeb"/>
        <w:spacing w:before="0" w:beforeAutospacing="0" w:after="0" w:afterAutospacing="0"/>
        <w:jc w:val="center"/>
        <w:rPr>
          <w:rFonts w:ascii="Times New Roman" w:hAnsi="Times New Roman" w:cs="Times New Roman"/>
          <w:b/>
          <w:bCs/>
          <w:sz w:val="22"/>
          <w:szCs w:val="22"/>
        </w:rPr>
      </w:pPr>
    </w:p>
    <w:p w:rsidR="00A03261" w:rsidRDefault="00A03261" w:rsidP="00760087">
      <w:pPr>
        <w:pStyle w:val="NormalWeb"/>
        <w:spacing w:before="0" w:beforeAutospacing="0" w:after="0" w:afterAutospacing="0"/>
        <w:jc w:val="both"/>
        <w:rPr>
          <w:rFonts w:ascii="Times New Roman" w:hAnsi="Times New Roman" w:cs="Times New Roman"/>
          <w:sz w:val="22"/>
          <w:szCs w:val="22"/>
        </w:rPr>
      </w:pPr>
      <w:r w:rsidRPr="004F16EE">
        <w:rPr>
          <w:rFonts w:ascii="Times New Roman" w:hAnsi="Times New Roman" w:cs="Times New Roman"/>
          <w:b/>
          <w:sz w:val="22"/>
          <w:szCs w:val="22"/>
        </w:rPr>
        <w:t>3.2</w:t>
      </w:r>
      <w:r w:rsidRPr="004F16EE">
        <w:rPr>
          <w:rFonts w:ascii="Times New Roman" w:hAnsi="Times New Roman" w:cs="Times New Roman"/>
          <w:sz w:val="22"/>
          <w:szCs w:val="22"/>
        </w:rPr>
        <w:t>. As licitantes que decidirem apenas pelo envio dos envelopes, ou aquelas cujo representante não seja credenciado, somente participarão do certame com o preço constante do envelope proposta.</w:t>
      </w:r>
    </w:p>
    <w:p w:rsidR="00882013" w:rsidRPr="004F16EE" w:rsidRDefault="00882013" w:rsidP="00760087">
      <w:pPr>
        <w:pStyle w:val="NormalWeb"/>
        <w:spacing w:before="0" w:beforeAutospacing="0" w:after="0" w:afterAutospacing="0"/>
        <w:jc w:val="both"/>
        <w:rPr>
          <w:rFonts w:ascii="Times New Roman" w:hAnsi="Times New Roman" w:cs="Times New Roman"/>
          <w:sz w:val="22"/>
          <w:szCs w:val="22"/>
        </w:rPr>
      </w:pPr>
    </w:p>
    <w:p w:rsidR="00A03261" w:rsidRDefault="00A03261" w:rsidP="00760087">
      <w:pPr>
        <w:autoSpaceDE w:val="0"/>
        <w:autoSpaceDN w:val="0"/>
        <w:adjustRightInd w:val="0"/>
        <w:jc w:val="both"/>
        <w:rPr>
          <w:sz w:val="22"/>
          <w:szCs w:val="22"/>
        </w:rPr>
      </w:pPr>
      <w:r w:rsidRPr="004F16EE">
        <w:rPr>
          <w:b/>
          <w:sz w:val="22"/>
          <w:szCs w:val="22"/>
        </w:rPr>
        <w:t>3.3</w:t>
      </w:r>
      <w:r w:rsidRPr="004F16EE">
        <w:rPr>
          <w:sz w:val="22"/>
          <w:szCs w:val="22"/>
        </w:rPr>
        <w:t>. No caso de envio dos envelopes, via correio ou outro</w:t>
      </w:r>
      <w:r w:rsidR="00682BD2" w:rsidRPr="004F16EE">
        <w:rPr>
          <w:sz w:val="22"/>
          <w:szCs w:val="22"/>
        </w:rPr>
        <w:t xml:space="preserve"> meio, também deverá ser enviado o</w:t>
      </w:r>
      <w:r w:rsidRPr="004F16EE">
        <w:rPr>
          <w:sz w:val="22"/>
          <w:szCs w:val="22"/>
        </w:rPr>
        <w:t xml:space="preserve"> </w:t>
      </w:r>
      <w:r w:rsidR="00682BD2" w:rsidRPr="004F16EE">
        <w:rPr>
          <w:b/>
          <w:bCs/>
          <w:sz w:val="22"/>
          <w:szCs w:val="22"/>
        </w:rPr>
        <w:t xml:space="preserve">Anexo II - </w:t>
      </w:r>
      <w:r w:rsidRPr="004F16EE">
        <w:rPr>
          <w:b/>
          <w:sz w:val="22"/>
          <w:szCs w:val="22"/>
        </w:rPr>
        <w:t>Declaração de Cumprimento Pleno dos Requisitos de Habilitação</w:t>
      </w:r>
      <w:r w:rsidRPr="004F16EE">
        <w:rPr>
          <w:sz w:val="22"/>
          <w:szCs w:val="22"/>
        </w:rPr>
        <w:t xml:space="preserve"> fora dos Envelopes “A” e “B”. A falta deste documento automaticamente eliminará a empresa do certame.</w:t>
      </w:r>
    </w:p>
    <w:p w:rsidR="00882013" w:rsidRPr="004F16EE" w:rsidRDefault="00882013" w:rsidP="00760087">
      <w:pPr>
        <w:autoSpaceDE w:val="0"/>
        <w:autoSpaceDN w:val="0"/>
        <w:adjustRightInd w:val="0"/>
        <w:jc w:val="both"/>
        <w:rPr>
          <w:sz w:val="22"/>
          <w:szCs w:val="22"/>
        </w:rPr>
      </w:pPr>
    </w:p>
    <w:p w:rsidR="00A03261" w:rsidRDefault="00A03261" w:rsidP="00760087">
      <w:pPr>
        <w:autoSpaceDE w:val="0"/>
        <w:autoSpaceDN w:val="0"/>
        <w:adjustRightInd w:val="0"/>
        <w:jc w:val="both"/>
        <w:rPr>
          <w:sz w:val="22"/>
          <w:szCs w:val="22"/>
        </w:rPr>
      </w:pPr>
      <w:r w:rsidRPr="004F16EE">
        <w:rPr>
          <w:b/>
          <w:sz w:val="22"/>
          <w:szCs w:val="22"/>
        </w:rPr>
        <w:t>3.4.</w:t>
      </w:r>
      <w:r w:rsidRPr="004F16EE">
        <w:rPr>
          <w:sz w:val="22"/>
          <w:szCs w:val="22"/>
        </w:rPr>
        <w:t xml:space="preserve"> Não </w:t>
      </w:r>
      <w:r w:rsidR="00882013">
        <w:rPr>
          <w:sz w:val="22"/>
          <w:szCs w:val="22"/>
        </w:rPr>
        <w:t>será atribuída qualquer responsabilidade ao pregoeiro e/ou equipe de licitação</w:t>
      </w:r>
      <w:r w:rsidRPr="004F16EE">
        <w:rPr>
          <w:sz w:val="22"/>
          <w:szCs w:val="22"/>
        </w:rPr>
        <w:t xml:space="preserve"> por propostas recebidas após a data e horário estipulados para abertura, por problemas de correio ou agente responsável pelo transporte das mesmas</w:t>
      </w:r>
      <w:r w:rsidR="008E349F" w:rsidRPr="004F16EE">
        <w:rPr>
          <w:sz w:val="22"/>
          <w:szCs w:val="22"/>
        </w:rPr>
        <w:t>.</w:t>
      </w:r>
    </w:p>
    <w:p w:rsidR="00882013" w:rsidRPr="004F16EE" w:rsidRDefault="00882013" w:rsidP="00760087">
      <w:pPr>
        <w:autoSpaceDE w:val="0"/>
        <w:autoSpaceDN w:val="0"/>
        <w:adjustRightInd w:val="0"/>
        <w:jc w:val="both"/>
        <w:rPr>
          <w:sz w:val="22"/>
          <w:szCs w:val="22"/>
        </w:rPr>
      </w:pPr>
    </w:p>
    <w:p w:rsidR="00A03261" w:rsidRDefault="00A03261" w:rsidP="00760087">
      <w:pPr>
        <w:pStyle w:val="NormalWeb"/>
        <w:spacing w:before="0" w:beforeAutospacing="0" w:after="0" w:afterAutospacing="0"/>
        <w:jc w:val="both"/>
        <w:rPr>
          <w:rFonts w:ascii="Times New Roman" w:hAnsi="Times New Roman" w:cs="Times New Roman"/>
          <w:sz w:val="22"/>
          <w:szCs w:val="22"/>
        </w:rPr>
      </w:pPr>
      <w:r w:rsidRPr="004F16EE">
        <w:rPr>
          <w:rFonts w:ascii="Times New Roman" w:hAnsi="Times New Roman" w:cs="Times New Roman"/>
          <w:b/>
          <w:bCs/>
          <w:sz w:val="22"/>
          <w:szCs w:val="22"/>
        </w:rPr>
        <w:t>IV. DO CREDENCIAMENTO</w:t>
      </w:r>
      <w:r w:rsidRPr="004F16EE">
        <w:rPr>
          <w:rFonts w:ascii="Times New Roman" w:hAnsi="Times New Roman" w:cs="Times New Roman"/>
          <w:sz w:val="22"/>
          <w:szCs w:val="22"/>
        </w:rPr>
        <w:t> </w:t>
      </w:r>
    </w:p>
    <w:p w:rsidR="00882013" w:rsidRPr="004F16EE" w:rsidRDefault="00882013" w:rsidP="00760087">
      <w:pPr>
        <w:pStyle w:val="NormalWeb"/>
        <w:spacing w:before="0" w:beforeAutospacing="0" w:after="0" w:afterAutospacing="0"/>
        <w:jc w:val="both"/>
        <w:rPr>
          <w:rFonts w:ascii="Times New Roman" w:hAnsi="Times New Roman" w:cs="Times New Roman"/>
          <w:sz w:val="22"/>
          <w:szCs w:val="22"/>
        </w:rPr>
      </w:pPr>
    </w:p>
    <w:p w:rsidR="00A03261" w:rsidRDefault="00A03261" w:rsidP="00760087">
      <w:pPr>
        <w:pStyle w:val="NormalWeb"/>
        <w:spacing w:before="0" w:beforeAutospacing="0" w:after="0" w:afterAutospacing="0"/>
        <w:jc w:val="both"/>
        <w:rPr>
          <w:rFonts w:ascii="Times New Roman" w:hAnsi="Times New Roman" w:cs="Times New Roman"/>
          <w:b/>
          <w:sz w:val="22"/>
          <w:szCs w:val="22"/>
          <w:u w:val="single"/>
        </w:rPr>
      </w:pPr>
      <w:r w:rsidRPr="004F16EE">
        <w:rPr>
          <w:rFonts w:ascii="Times New Roman" w:hAnsi="Times New Roman" w:cs="Times New Roman"/>
          <w:b/>
          <w:bCs/>
          <w:sz w:val="22"/>
          <w:szCs w:val="22"/>
        </w:rPr>
        <w:t xml:space="preserve">4.1. </w:t>
      </w:r>
      <w:r w:rsidRPr="004F16EE">
        <w:rPr>
          <w:rFonts w:ascii="Times New Roman" w:hAnsi="Times New Roman" w:cs="Times New Roman"/>
          <w:bCs/>
          <w:sz w:val="22"/>
          <w:szCs w:val="22"/>
        </w:rPr>
        <w:t xml:space="preserve">Na fase </w:t>
      </w:r>
      <w:r w:rsidR="00CB1887" w:rsidRPr="004F16EE">
        <w:rPr>
          <w:rFonts w:ascii="Times New Roman" w:hAnsi="Times New Roman" w:cs="Times New Roman"/>
          <w:bCs/>
          <w:sz w:val="22"/>
          <w:szCs w:val="22"/>
        </w:rPr>
        <w:t xml:space="preserve">do </w:t>
      </w:r>
      <w:r w:rsidRPr="004F16EE">
        <w:rPr>
          <w:rFonts w:ascii="Times New Roman" w:hAnsi="Times New Roman" w:cs="Times New Roman"/>
          <w:bCs/>
          <w:sz w:val="22"/>
          <w:szCs w:val="22"/>
        </w:rPr>
        <w:t>credenciamento</w:t>
      </w:r>
      <w:r w:rsidR="00CB1887" w:rsidRPr="004F16EE">
        <w:rPr>
          <w:rFonts w:ascii="Times New Roman" w:hAnsi="Times New Roman" w:cs="Times New Roman"/>
          <w:bCs/>
          <w:sz w:val="22"/>
          <w:szCs w:val="22"/>
        </w:rPr>
        <w:t>,</w:t>
      </w:r>
      <w:r w:rsidRPr="004F16EE">
        <w:rPr>
          <w:rFonts w:ascii="Times New Roman" w:hAnsi="Times New Roman" w:cs="Times New Roman"/>
          <w:bCs/>
          <w:sz w:val="22"/>
          <w:szCs w:val="22"/>
        </w:rPr>
        <w:t xml:space="preserve"> as licitantes deverão apresentar</w:t>
      </w:r>
      <w:r w:rsidR="00CB1887" w:rsidRPr="004F16EE">
        <w:rPr>
          <w:rFonts w:ascii="Times New Roman" w:hAnsi="Times New Roman" w:cs="Times New Roman"/>
          <w:bCs/>
          <w:sz w:val="22"/>
          <w:szCs w:val="22"/>
        </w:rPr>
        <w:t xml:space="preserve">, </w:t>
      </w:r>
      <w:r w:rsidR="00CB1887" w:rsidRPr="004F16EE">
        <w:rPr>
          <w:rFonts w:ascii="Times New Roman" w:hAnsi="Times New Roman" w:cs="Times New Roman"/>
          <w:b/>
          <w:bCs/>
          <w:sz w:val="22"/>
          <w:szCs w:val="22"/>
          <w:u w:val="single"/>
        </w:rPr>
        <w:t>fora dos envelopes “A” e “B”</w:t>
      </w:r>
      <w:r w:rsidR="009F47DB">
        <w:rPr>
          <w:rFonts w:ascii="Times New Roman" w:hAnsi="Times New Roman" w:cs="Times New Roman"/>
          <w:b/>
          <w:bCs/>
          <w:sz w:val="22"/>
          <w:szCs w:val="22"/>
          <w:u w:val="single"/>
        </w:rPr>
        <w:t>,</w:t>
      </w:r>
      <w:proofErr w:type="gramStart"/>
      <w:r w:rsidR="009F47DB">
        <w:rPr>
          <w:rFonts w:ascii="Times New Roman" w:hAnsi="Times New Roman" w:cs="Times New Roman"/>
          <w:b/>
          <w:bCs/>
          <w:sz w:val="22"/>
          <w:szCs w:val="22"/>
          <w:u w:val="single"/>
        </w:rPr>
        <w:t xml:space="preserve"> </w:t>
      </w:r>
      <w:r w:rsidR="009F47DB">
        <w:rPr>
          <w:rFonts w:ascii="Times New Roman" w:hAnsi="Times New Roman" w:cs="Times New Roman"/>
          <w:b/>
          <w:bCs/>
          <w:sz w:val="22"/>
          <w:szCs w:val="22"/>
        </w:rPr>
        <w:t xml:space="preserve"> </w:t>
      </w:r>
      <w:proofErr w:type="gramEnd"/>
      <w:r w:rsidR="0000349E">
        <w:rPr>
          <w:rFonts w:ascii="Times New Roman" w:hAnsi="Times New Roman" w:cs="Times New Roman"/>
          <w:b/>
          <w:bCs/>
          <w:sz w:val="22"/>
          <w:szCs w:val="22"/>
        </w:rPr>
        <w:t xml:space="preserve">além do previsto no item 2.1.2 deste edital, </w:t>
      </w:r>
      <w:r w:rsidR="009F47DB" w:rsidRPr="009F47DB">
        <w:rPr>
          <w:rFonts w:ascii="Times New Roman" w:hAnsi="Times New Roman" w:cs="Times New Roman"/>
          <w:bCs/>
          <w:sz w:val="22"/>
          <w:szCs w:val="22"/>
        </w:rPr>
        <w:t>d</w:t>
      </w:r>
      <w:r w:rsidRPr="004F16EE">
        <w:rPr>
          <w:rFonts w:ascii="Times New Roman" w:hAnsi="Times New Roman" w:cs="Times New Roman"/>
          <w:bCs/>
          <w:sz w:val="22"/>
          <w:szCs w:val="22"/>
        </w:rPr>
        <w:t>eclaração de pleno atendimento aos requisitos de habilitação</w:t>
      </w:r>
      <w:r w:rsidR="00CB1887" w:rsidRPr="004F16EE">
        <w:rPr>
          <w:rFonts w:ascii="Times New Roman" w:hAnsi="Times New Roman" w:cs="Times New Roman"/>
          <w:bCs/>
          <w:sz w:val="22"/>
          <w:szCs w:val="22"/>
        </w:rPr>
        <w:t>, na forma d</w:t>
      </w:r>
      <w:r w:rsidRPr="004F16EE">
        <w:rPr>
          <w:rFonts w:ascii="Times New Roman" w:hAnsi="Times New Roman" w:cs="Times New Roman"/>
          <w:bCs/>
          <w:sz w:val="22"/>
          <w:szCs w:val="22"/>
        </w:rPr>
        <w:t xml:space="preserve">o </w:t>
      </w:r>
      <w:r w:rsidRPr="004F16EE">
        <w:rPr>
          <w:rFonts w:ascii="Times New Roman" w:hAnsi="Times New Roman" w:cs="Times New Roman"/>
          <w:b/>
          <w:bCs/>
          <w:sz w:val="22"/>
          <w:szCs w:val="22"/>
        </w:rPr>
        <w:t xml:space="preserve">Anexo II </w:t>
      </w:r>
      <w:r w:rsidRPr="004F16EE">
        <w:rPr>
          <w:rFonts w:ascii="Times New Roman" w:hAnsi="Times New Roman" w:cs="Times New Roman"/>
          <w:b/>
          <w:sz w:val="22"/>
          <w:szCs w:val="22"/>
        </w:rPr>
        <w:t xml:space="preserve">– Modelo de Declaração de Cumprimento Pleno dos Requisitos de Habilitação </w:t>
      </w:r>
      <w:r w:rsidRPr="004F16EE">
        <w:rPr>
          <w:rFonts w:ascii="Times New Roman" w:hAnsi="Times New Roman" w:cs="Times New Roman"/>
          <w:sz w:val="22"/>
          <w:szCs w:val="22"/>
        </w:rPr>
        <w:t>d</w:t>
      </w:r>
      <w:r w:rsidR="00CB1887" w:rsidRPr="004F16EE">
        <w:rPr>
          <w:rFonts w:ascii="Times New Roman" w:hAnsi="Times New Roman" w:cs="Times New Roman"/>
          <w:sz w:val="22"/>
          <w:szCs w:val="22"/>
        </w:rPr>
        <w:t>este</w:t>
      </w:r>
      <w:r w:rsidRPr="004F16EE">
        <w:rPr>
          <w:rFonts w:ascii="Times New Roman" w:hAnsi="Times New Roman" w:cs="Times New Roman"/>
          <w:sz w:val="22"/>
          <w:szCs w:val="22"/>
        </w:rPr>
        <w:t xml:space="preserve"> </w:t>
      </w:r>
      <w:r w:rsidR="00CB1887" w:rsidRPr="004F16EE">
        <w:rPr>
          <w:rFonts w:ascii="Times New Roman" w:hAnsi="Times New Roman" w:cs="Times New Roman"/>
          <w:sz w:val="22"/>
          <w:szCs w:val="22"/>
        </w:rPr>
        <w:t>E</w:t>
      </w:r>
      <w:r w:rsidRPr="004F16EE">
        <w:rPr>
          <w:rFonts w:ascii="Times New Roman" w:hAnsi="Times New Roman" w:cs="Times New Roman"/>
          <w:sz w:val="22"/>
          <w:szCs w:val="22"/>
        </w:rPr>
        <w:t>dital</w:t>
      </w:r>
      <w:r w:rsidR="00CB1887" w:rsidRPr="004F16EE">
        <w:rPr>
          <w:rFonts w:ascii="Times New Roman" w:hAnsi="Times New Roman" w:cs="Times New Roman"/>
          <w:sz w:val="22"/>
          <w:szCs w:val="22"/>
        </w:rPr>
        <w:t>.</w:t>
      </w:r>
      <w:r w:rsidRPr="004F16EE">
        <w:rPr>
          <w:rFonts w:ascii="Times New Roman" w:hAnsi="Times New Roman" w:cs="Times New Roman"/>
          <w:b/>
          <w:sz w:val="22"/>
          <w:szCs w:val="22"/>
          <w:u w:val="single"/>
        </w:rPr>
        <w:t xml:space="preserve"> </w:t>
      </w:r>
    </w:p>
    <w:p w:rsidR="00882013" w:rsidRPr="004F16EE" w:rsidRDefault="00882013" w:rsidP="00760087">
      <w:pPr>
        <w:pStyle w:val="NormalWeb"/>
        <w:spacing w:before="0" w:beforeAutospacing="0" w:after="0" w:afterAutospacing="0"/>
        <w:jc w:val="both"/>
        <w:rPr>
          <w:rFonts w:ascii="Times New Roman" w:hAnsi="Times New Roman" w:cs="Times New Roman"/>
          <w:b/>
          <w:sz w:val="22"/>
          <w:szCs w:val="22"/>
          <w:u w:val="single"/>
        </w:rPr>
      </w:pPr>
    </w:p>
    <w:p w:rsidR="00037B38" w:rsidRDefault="00A03261" w:rsidP="00760087">
      <w:pPr>
        <w:pStyle w:val="NormalWeb"/>
        <w:spacing w:before="0" w:beforeAutospacing="0" w:after="0" w:afterAutospacing="0"/>
        <w:jc w:val="both"/>
        <w:rPr>
          <w:rFonts w:ascii="Times New Roman" w:hAnsi="Times New Roman" w:cs="Times New Roman"/>
          <w:sz w:val="22"/>
          <w:szCs w:val="22"/>
        </w:rPr>
      </w:pPr>
      <w:r w:rsidRPr="004F16EE">
        <w:rPr>
          <w:rFonts w:ascii="Times New Roman" w:hAnsi="Times New Roman" w:cs="Times New Roman"/>
          <w:b/>
          <w:bCs/>
          <w:sz w:val="22"/>
          <w:szCs w:val="22"/>
        </w:rPr>
        <w:t>4.</w:t>
      </w:r>
      <w:r w:rsidR="0000349E">
        <w:rPr>
          <w:rFonts w:ascii="Times New Roman" w:hAnsi="Times New Roman" w:cs="Times New Roman"/>
          <w:b/>
          <w:bCs/>
          <w:sz w:val="22"/>
          <w:szCs w:val="22"/>
        </w:rPr>
        <w:t>2</w:t>
      </w:r>
      <w:r w:rsidRPr="004F16EE">
        <w:rPr>
          <w:rFonts w:ascii="Times New Roman" w:hAnsi="Times New Roman" w:cs="Times New Roman"/>
          <w:b/>
          <w:bCs/>
          <w:sz w:val="22"/>
          <w:szCs w:val="22"/>
        </w:rPr>
        <w:t>.</w:t>
      </w:r>
      <w:r w:rsidRPr="004F16EE">
        <w:rPr>
          <w:rFonts w:ascii="Times New Roman" w:hAnsi="Times New Roman" w:cs="Times New Roman"/>
          <w:sz w:val="22"/>
          <w:szCs w:val="22"/>
        </w:rPr>
        <w:t xml:space="preserve"> </w:t>
      </w:r>
      <w:r w:rsidR="00037B38" w:rsidRPr="004F16EE">
        <w:rPr>
          <w:rFonts w:ascii="Times New Roman" w:hAnsi="Times New Roman" w:cs="Times New Roman"/>
          <w:sz w:val="22"/>
          <w:szCs w:val="22"/>
        </w:rPr>
        <w:t>Para o credenciamento do representante das licitantes</w:t>
      </w:r>
      <w:r w:rsidR="00732F49" w:rsidRPr="004F16EE">
        <w:rPr>
          <w:rFonts w:ascii="Times New Roman" w:hAnsi="Times New Roman" w:cs="Times New Roman"/>
          <w:sz w:val="22"/>
          <w:szCs w:val="22"/>
        </w:rPr>
        <w:t>, a empresa deverá</w:t>
      </w:r>
      <w:r w:rsidR="00037B38" w:rsidRPr="004F16EE">
        <w:rPr>
          <w:rFonts w:ascii="Times New Roman" w:hAnsi="Times New Roman" w:cs="Times New Roman"/>
          <w:sz w:val="22"/>
          <w:szCs w:val="22"/>
        </w:rPr>
        <w:t xml:space="preserve"> apresentar documento que o nomeie, </w:t>
      </w:r>
      <w:r w:rsidR="00732F49" w:rsidRPr="004F16EE">
        <w:rPr>
          <w:rFonts w:ascii="Times New Roman" w:hAnsi="Times New Roman" w:cs="Times New Roman"/>
          <w:sz w:val="22"/>
          <w:szCs w:val="22"/>
        </w:rPr>
        <w:t>mediante</w:t>
      </w:r>
      <w:r w:rsidR="00037B38" w:rsidRPr="004F16EE">
        <w:rPr>
          <w:rFonts w:ascii="Times New Roman" w:hAnsi="Times New Roman" w:cs="Times New Roman"/>
          <w:sz w:val="22"/>
          <w:szCs w:val="22"/>
        </w:rPr>
        <w:t xml:space="preserve"> Procuração, Termo de Credenciamento ou Contrato Social, comprovando os necessários poderes para formular verbalmente os lances de preços, firmar declarações, desistir ou apresentar as razões de recurso, assinar a ata e praticar os demais atos pertinentes ao presente certame.</w:t>
      </w:r>
    </w:p>
    <w:p w:rsidR="009F47DB" w:rsidRPr="004F16EE" w:rsidRDefault="009F47DB" w:rsidP="00760087">
      <w:pPr>
        <w:pStyle w:val="NormalWeb"/>
        <w:spacing w:before="0" w:beforeAutospacing="0" w:after="0" w:afterAutospacing="0"/>
        <w:jc w:val="both"/>
        <w:rPr>
          <w:rFonts w:ascii="Times New Roman" w:hAnsi="Times New Roman" w:cs="Times New Roman"/>
          <w:sz w:val="22"/>
          <w:szCs w:val="22"/>
        </w:rPr>
      </w:pPr>
    </w:p>
    <w:p w:rsidR="00A03261" w:rsidRDefault="00A03261" w:rsidP="00760087">
      <w:pPr>
        <w:pStyle w:val="NormalWeb"/>
        <w:spacing w:before="0" w:beforeAutospacing="0" w:after="0" w:afterAutospacing="0"/>
        <w:jc w:val="both"/>
        <w:rPr>
          <w:rFonts w:ascii="Times New Roman" w:hAnsi="Times New Roman" w:cs="Times New Roman"/>
          <w:sz w:val="22"/>
          <w:szCs w:val="22"/>
        </w:rPr>
      </w:pPr>
      <w:r w:rsidRPr="004F16EE">
        <w:rPr>
          <w:rFonts w:ascii="Times New Roman" w:hAnsi="Times New Roman" w:cs="Times New Roman"/>
          <w:b/>
          <w:sz w:val="22"/>
          <w:szCs w:val="22"/>
        </w:rPr>
        <w:t>4</w:t>
      </w:r>
      <w:r w:rsidRPr="004F16EE">
        <w:rPr>
          <w:rFonts w:ascii="Times New Roman" w:hAnsi="Times New Roman" w:cs="Times New Roman"/>
          <w:b/>
          <w:bCs/>
          <w:sz w:val="22"/>
          <w:szCs w:val="22"/>
        </w:rPr>
        <w:t>.</w:t>
      </w:r>
      <w:r w:rsidR="0000349E">
        <w:rPr>
          <w:rFonts w:ascii="Times New Roman" w:hAnsi="Times New Roman" w:cs="Times New Roman"/>
          <w:b/>
          <w:bCs/>
          <w:sz w:val="22"/>
          <w:szCs w:val="22"/>
        </w:rPr>
        <w:t>2</w:t>
      </w:r>
      <w:r w:rsidRPr="004F16EE">
        <w:rPr>
          <w:rFonts w:ascii="Times New Roman" w:hAnsi="Times New Roman" w:cs="Times New Roman"/>
          <w:b/>
          <w:bCs/>
          <w:sz w:val="22"/>
          <w:szCs w:val="22"/>
        </w:rPr>
        <w:t>.1.</w:t>
      </w:r>
      <w:r w:rsidRPr="004F16EE">
        <w:rPr>
          <w:rFonts w:ascii="Times New Roman" w:hAnsi="Times New Roman" w:cs="Times New Roman"/>
          <w:sz w:val="22"/>
          <w:szCs w:val="22"/>
        </w:rPr>
        <w:t xml:space="preserve"> Sendo o representante sócio ou dirigente da licitante, deverá apresentar cópia autenticada do respectivo ato constitutivo ou documento no qual estejam expressos os seus poderes para exercer direitos e assumir obrigações em decorrência de tal investidura.</w:t>
      </w:r>
    </w:p>
    <w:p w:rsidR="009F47DB" w:rsidRPr="004F16EE" w:rsidRDefault="009F47DB" w:rsidP="00760087">
      <w:pPr>
        <w:pStyle w:val="NormalWeb"/>
        <w:spacing w:before="0" w:beforeAutospacing="0" w:after="0" w:afterAutospacing="0"/>
        <w:jc w:val="both"/>
        <w:rPr>
          <w:rFonts w:ascii="Times New Roman" w:hAnsi="Times New Roman" w:cs="Times New Roman"/>
          <w:sz w:val="22"/>
          <w:szCs w:val="22"/>
        </w:rPr>
      </w:pPr>
    </w:p>
    <w:p w:rsidR="00A03261" w:rsidRDefault="00A03261" w:rsidP="00760087">
      <w:pPr>
        <w:pStyle w:val="NormalWeb"/>
        <w:spacing w:before="0" w:beforeAutospacing="0" w:after="0" w:afterAutospacing="0"/>
        <w:jc w:val="both"/>
        <w:rPr>
          <w:rFonts w:ascii="Times New Roman" w:hAnsi="Times New Roman" w:cs="Times New Roman"/>
          <w:sz w:val="22"/>
          <w:szCs w:val="22"/>
        </w:rPr>
      </w:pPr>
      <w:r w:rsidRPr="004F16EE">
        <w:rPr>
          <w:rFonts w:ascii="Times New Roman" w:hAnsi="Times New Roman" w:cs="Times New Roman"/>
          <w:b/>
          <w:sz w:val="22"/>
          <w:szCs w:val="22"/>
        </w:rPr>
        <w:lastRenderedPageBreak/>
        <w:t>4</w:t>
      </w:r>
      <w:r w:rsidRPr="004F16EE">
        <w:rPr>
          <w:rFonts w:ascii="Times New Roman" w:hAnsi="Times New Roman" w:cs="Times New Roman"/>
          <w:b/>
          <w:bCs/>
          <w:sz w:val="22"/>
          <w:szCs w:val="22"/>
        </w:rPr>
        <w:t>.</w:t>
      </w:r>
      <w:r w:rsidR="0000349E">
        <w:rPr>
          <w:rFonts w:ascii="Times New Roman" w:hAnsi="Times New Roman" w:cs="Times New Roman"/>
          <w:b/>
          <w:bCs/>
          <w:sz w:val="22"/>
          <w:szCs w:val="22"/>
        </w:rPr>
        <w:t>2</w:t>
      </w:r>
      <w:r w:rsidRPr="004F16EE">
        <w:rPr>
          <w:rFonts w:ascii="Times New Roman" w:hAnsi="Times New Roman" w:cs="Times New Roman"/>
          <w:b/>
          <w:bCs/>
          <w:sz w:val="22"/>
          <w:szCs w:val="22"/>
        </w:rPr>
        <w:t xml:space="preserve">.2. </w:t>
      </w:r>
      <w:r w:rsidRPr="004F16EE">
        <w:rPr>
          <w:rFonts w:ascii="Times New Roman" w:hAnsi="Times New Roman" w:cs="Times New Roman"/>
          <w:sz w:val="22"/>
          <w:szCs w:val="22"/>
        </w:rPr>
        <w:t>Tratando-se de procurador, o instrumento de procuração público ou particular do qual constem poderes específicos para formular lances, negociar preço, interpor recursos e desistir de sua interposição e praticar todos os demais atos pertinentes ao certame, acompanhado respectivo ato constitutivo ou documento correspondente, que comprove os poderes do mandante para a outorga, com firma reconhecida.</w:t>
      </w:r>
    </w:p>
    <w:p w:rsidR="009F47DB" w:rsidRPr="004F16EE" w:rsidRDefault="009F47DB" w:rsidP="00760087">
      <w:pPr>
        <w:pStyle w:val="NormalWeb"/>
        <w:spacing w:before="0" w:beforeAutospacing="0" w:after="0" w:afterAutospacing="0"/>
        <w:jc w:val="both"/>
        <w:rPr>
          <w:rFonts w:ascii="Times New Roman" w:hAnsi="Times New Roman" w:cs="Times New Roman"/>
          <w:sz w:val="22"/>
          <w:szCs w:val="22"/>
        </w:rPr>
      </w:pPr>
    </w:p>
    <w:p w:rsidR="00A03261" w:rsidRDefault="00A03261" w:rsidP="00760087">
      <w:pPr>
        <w:pStyle w:val="NormalWeb"/>
        <w:spacing w:before="0" w:beforeAutospacing="0" w:after="0" w:afterAutospacing="0"/>
        <w:jc w:val="both"/>
        <w:rPr>
          <w:rFonts w:ascii="Times New Roman" w:hAnsi="Times New Roman" w:cs="Times New Roman"/>
          <w:sz w:val="22"/>
          <w:szCs w:val="22"/>
        </w:rPr>
      </w:pPr>
      <w:r w:rsidRPr="004F16EE">
        <w:rPr>
          <w:rFonts w:ascii="Times New Roman" w:hAnsi="Times New Roman" w:cs="Times New Roman"/>
          <w:b/>
          <w:sz w:val="22"/>
          <w:szCs w:val="22"/>
        </w:rPr>
        <w:t>4.</w:t>
      </w:r>
      <w:r w:rsidR="0000349E">
        <w:rPr>
          <w:rFonts w:ascii="Times New Roman" w:hAnsi="Times New Roman" w:cs="Times New Roman"/>
          <w:b/>
          <w:sz w:val="22"/>
          <w:szCs w:val="22"/>
        </w:rPr>
        <w:t>2</w:t>
      </w:r>
      <w:r w:rsidRPr="004F16EE">
        <w:rPr>
          <w:rFonts w:ascii="Times New Roman" w:hAnsi="Times New Roman" w:cs="Times New Roman"/>
          <w:b/>
          <w:sz w:val="22"/>
          <w:szCs w:val="22"/>
        </w:rPr>
        <w:t>.3.</w:t>
      </w:r>
      <w:r w:rsidRPr="004F16EE">
        <w:rPr>
          <w:rFonts w:ascii="Times New Roman" w:hAnsi="Times New Roman" w:cs="Times New Roman"/>
          <w:sz w:val="22"/>
          <w:szCs w:val="22"/>
        </w:rPr>
        <w:t xml:space="preserve"> O credenciamento poderá também ser efetuado, conforme </w:t>
      </w:r>
      <w:r w:rsidRPr="004F16EE">
        <w:rPr>
          <w:rFonts w:ascii="Times New Roman" w:hAnsi="Times New Roman" w:cs="Times New Roman"/>
          <w:b/>
          <w:sz w:val="22"/>
          <w:szCs w:val="22"/>
        </w:rPr>
        <w:t>Anexo III – Modelo de Termo de Credenciamento</w:t>
      </w:r>
      <w:r w:rsidRPr="004F16EE">
        <w:rPr>
          <w:rFonts w:ascii="Times New Roman" w:hAnsi="Times New Roman" w:cs="Times New Roman"/>
          <w:sz w:val="22"/>
          <w:szCs w:val="22"/>
        </w:rPr>
        <w:t>, acompanhado do respectivo ato constitutivo ou documento correspondente, que comprove os poderes do mandante para a outorga, com firma reconhecida.</w:t>
      </w:r>
    </w:p>
    <w:p w:rsidR="009F47DB" w:rsidRPr="004F16EE" w:rsidRDefault="009F47DB" w:rsidP="00760087">
      <w:pPr>
        <w:pStyle w:val="NormalWeb"/>
        <w:spacing w:before="0" w:beforeAutospacing="0" w:after="0" w:afterAutospacing="0"/>
        <w:jc w:val="both"/>
        <w:rPr>
          <w:rFonts w:ascii="Times New Roman" w:hAnsi="Times New Roman" w:cs="Times New Roman"/>
          <w:sz w:val="22"/>
          <w:szCs w:val="22"/>
        </w:rPr>
      </w:pPr>
    </w:p>
    <w:p w:rsidR="00A03261" w:rsidRDefault="00A03261" w:rsidP="00760087">
      <w:pPr>
        <w:pStyle w:val="NormalWeb"/>
        <w:spacing w:before="0" w:beforeAutospacing="0" w:after="0" w:afterAutospacing="0"/>
        <w:jc w:val="both"/>
        <w:rPr>
          <w:rFonts w:ascii="Times New Roman" w:hAnsi="Times New Roman" w:cs="Times New Roman"/>
          <w:sz w:val="22"/>
          <w:szCs w:val="22"/>
        </w:rPr>
      </w:pPr>
      <w:r w:rsidRPr="004F16EE">
        <w:rPr>
          <w:rFonts w:ascii="Times New Roman" w:hAnsi="Times New Roman" w:cs="Times New Roman"/>
          <w:b/>
          <w:bCs/>
          <w:sz w:val="22"/>
          <w:szCs w:val="22"/>
        </w:rPr>
        <w:t>4.</w:t>
      </w:r>
      <w:r w:rsidR="0000349E">
        <w:rPr>
          <w:rFonts w:ascii="Times New Roman" w:hAnsi="Times New Roman" w:cs="Times New Roman"/>
          <w:b/>
          <w:bCs/>
          <w:sz w:val="22"/>
          <w:szCs w:val="22"/>
        </w:rPr>
        <w:t>3</w:t>
      </w:r>
      <w:r w:rsidRPr="004F16EE">
        <w:rPr>
          <w:rFonts w:ascii="Times New Roman" w:hAnsi="Times New Roman" w:cs="Times New Roman"/>
          <w:sz w:val="22"/>
          <w:szCs w:val="22"/>
        </w:rPr>
        <w:t>. O representante legal e o procurador deverão identificar-se exibindo documento oficial de identificação que contenha foto.</w:t>
      </w:r>
    </w:p>
    <w:p w:rsidR="009F47DB" w:rsidRPr="004F16EE" w:rsidRDefault="009F47DB" w:rsidP="00760087">
      <w:pPr>
        <w:pStyle w:val="NormalWeb"/>
        <w:spacing w:before="0" w:beforeAutospacing="0" w:after="0" w:afterAutospacing="0"/>
        <w:jc w:val="both"/>
        <w:rPr>
          <w:rFonts w:ascii="Times New Roman" w:hAnsi="Times New Roman" w:cs="Times New Roman"/>
          <w:sz w:val="22"/>
          <w:szCs w:val="22"/>
        </w:rPr>
      </w:pPr>
    </w:p>
    <w:p w:rsidR="00A03261" w:rsidRDefault="00A03261" w:rsidP="00760087">
      <w:pPr>
        <w:pStyle w:val="NormalWeb"/>
        <w:spacing w:before="0" w:beforeAutospacing="0" w:after="0" w:afterAutospacing="0"/>
        <w:jc w:val="both"/>
        <w:rPr>
          <w:rFonts w:ascii="Times New Roman" w:hAnsi="Times New Roman" w:cs="Times New Roman"/>
          <w:sz w:val="22"/>
          <w:szCs w:val="22"/>
        </w:rPr>
      </w:pPr>
      <w:r w:rsidRPr="004F16EE">
        <w:rPr>
          <w:rFonts w:ascii="Times New Roman" w:hAnsi="Times New Roman" w:cs="Times New Roman"/>
          <w:b/>
          <w:bCs/>
          <w:sz w:val="22"/>
          <w:szCs w:val="22"/>
        </w:rPr>
        <w:t>4.</w:t>
      </w:r>
      <w:r w:rsidR="0000349E">
        <w:rPr>
          <w:rFonts w:ascii="Times New Roman" w:hAnsi="Times New Roman" w:cs="Times New Roman"/>
          <w:b/>
          <w:bCs/>
          <w:sz w:val="22"/>
          <w:szCs w:val="22"/>
        </w:rPr>
        <w:t>4</w:t>
      </w:r>
      <w:r w:rsidRPr="004F16EE">
        <w:rPr>
          <w:rFonts w:ascii="Times New Roman" w:hAnsi="Times New Roman" w:cs="Times New Roman"/>
          <w:sz w:val="22"/>
          <w:szCs w:val="22"/>
        </w:rPr>
        <w:t xml:space="preserve">. Será admitido apenas </w:t>
      </w:r>
      <w:r w:rsidRPr="004F16EE">
        <w:rPr>
          <w:rFonts w:ascii="Times New Roman" w:hAnsi="Times New Roman" w:cs="Times New Roman"/>
          <w:b/>
          <w:bCs/>
          <w:sz w:val="22"/>
          <w:szCs w:val="22"/>
        </w:rPr>
        <w:t>01 (um)</w:t>
      </w:r>
      <w:r w:rsidRPr="004F16EE">
        <w:rPr>
          <w:rFonts w:ascii="Times New Roman" w:hAnsi="Times New Roman" w:cs="Times New Roman"/>
          <w:sz w:val="22"/>
          <w:szCs w:val="22"/>
        </w:rPr>
        <w:t xml:space="preserve"> representante para cada licitante credenciada.</w:t>
      </w:r>
    </w:p>
    <w:p w:rsidR="009F47DB" w:rsidRPr="004F16EE" w:rsidRDefault="009F47DB" w:rsidP="00760087">
      <w:pPr>
        <w:pStyle w:val="NormalWeb"/>
        <w:spacing w:before="0" w:beforeAutospacing="0" w:after="0" w:afterAutospacing="0"/>
        <w:jc w:val="both"/>
        <w:rPr>
          <w:rFonts w:ascii="Times New Roman" w:hAnsi="Times New Roman" w:cs="Times New Roman"/>
          <w:sz w:val="22"/>
          <w:szCs w:val="22"/>
        </w:rPr>
      </w:pPr>
    </w:p>
    <w:p w:rsidR="00A03261" w:rsidRDefault="00A03261" w:rsidP="00760087">
      <w:pPr>
        <w:pStyle w:val="NormalWeb"/>
        <w:spacing w:before="0" w:beforeAutospacing="0" w:after="0" w:afterAutospacing="0"/>
        <w:jc w:val="both"/>
        <w:rPr>
          <w:rFonts w:ascii="Times New Roman" w:hAnsi="Times New Roman" w:cs="Times New Roman"/>
          <w:sz w:val="22"/>
          <w:szCs w:val="22"/>
        </w:rPr>
      </w:pPr>
      <w:r w:rsidRPr="004F16EE">
        <w:rPr>
          <w:rFonts w:ascii="Times New Roman" w:hAnsi="Times New Roman" w:cs="Times New Roman"/>
          <w:b/>
          <w:bCs/>
          <w:sz w:val="22"/>
          <w:szCs w:val="22"/>
        </w:rPr>
        <w:t>4.</w:t>
      </w:r>
      <w:r w:rsidR="0000349E">
        <w:rPr>
          <w:rFonts w:ascii="Times New Roman" w:hAnsi="Times New Roman" w:cs="Times New Roman"/>
          <w:b/>
          <w:bCs/>
          <w:sz w:val="22"/>
          <w:szCs w:val="22"/>
        </w:rPr>
        <w:t>5</w:t>
      </w:r>
      <w:r w:rsidRPr="004F16EE">
        <w:rPr>
          <w:rFonts w:ascii="Times New Roman" w:hAnsi="Times New Roman" w:cs="Times New Roman"/>
          <w:b/>
          <w:bCs/>
          <w:sz w:val="22"/>
          <w:szCs w:val="22"/>
        </w:rPr>
        <w:t>.</w:t>
      </w:r>
      <w:r w:rsidRPr="004F16EE">
        <w:rPr>
          <w:rFonts w:ascii="Times New Roman" w:hAnsi="Times New Roman" w:cs="Times New Roman"/>
          <w:sz w:val="22"/>
          <w:szCs w:val="22"/>
        </w:rPr>
        <w:t xml:space="preserve"> A ausência do Credenciado, em qualquer momento da sessão, importará a imediata exclusão da licitante por ele representada, salvo autorização expressa do Pregoeiro.</w:t>
      </w:r>
    </w:p>
    <w:p w:rsidR="009F47DB" w:rsidRPr="004F16EE" w:rsidRDefault="009F47DB" w:rsidP="00760087">
      <w:pPr>
        <w:pStyle w:val="NormalWeb"/>
        <w:spacing w:before="0" w:beforeAutospacing="0" w:after="0" w:afterAutospacing="0"/>
        <w:jc w:val="both"/>
        <w:rPr>
          <w:rFonts w:ascii="Times New Roman" w:hAnsi="Times New Roman" w:cs="Times New Roman"/>
          <w:sz w:val="22"/>
          <w:szCs w:val="22"/>
        </w:rPr>
      </w:pPr>
    </w:p>
    <w:p w:rsidR="00A03261" w:rsidRDefault="00A03261" w:rsidP="00760087">
      <w:pPr>
        <w:pStyle w:val="NormalWeb"/>
        <w:spacing w:before="0" w:beforeAutospacing="0" w:after="0" w:afterAutospacing="0"/>
        <w:jc w:val="both"/>
        <w:rPr>
          <w:rFonts w:ascii="Times New Roman" w:hAnsi="Times New Roman" w:cs="Times New Roman"/>
          <w:bCs/>
          <w:sz w:val="22"/>
          <w:szCs w:val="22"/>
        </w:rPr>
      </w:pPr>
      <w:r w:rsidRPr="004F16EE">
        <w:rPr>
          <w:rFonts w:ascii="Times New Roman" w:hAnsi="Times New Roman" w:cs="Times New Roman"/>
          <w:b/>
          <w:bCs/>
          <w:sz w:val="22"/>
          <w:szCs w:val="22"/>
        </w:rPr>
        <w:t>4.</w:t>
      </w:r>
      <w:r w:rsidR="0000349E">
        <w:rPr>
          <w:rFonts w:ascii="Times New Roman" w:hAnsi="Times New Roman" w:cs="Times New Roman"/>
          <w:b/>
          <w:bCs/>
          <w:sz w:val="22"/>
          <w:szCs w:val="22"/>
        </w:rPr>
        <w:t>6</w:t>
      </w:r>
      <w:r w:rsidRPr="004F16EE">
        <w:rPr>
          <w:rFonts w:ascii="Times New Roman" w:hAnsi="Times New Roman" w:cs="Times New Roman"/>
          <w:sz w:val="22"/>
          <w:szCs w:val="22"/>
        </w:rPr>
        <w:t xml:space="preserve">. O fato da não apresentação do documento de credenciamento não será motivo para a desclassificação ou inabilitação do licitante. Neste caso, o representante ficará apenas </w:t>
      </w:r>
      <w:r w:rsidRPr="004F16EE">
        <w:rPr>
          <w:rFonts w:ascii="Times New Roman" w:hAnsi="Times New Roman" w:cs="Times New Roman"/>
          <w:bCs/>
          <w:sz w:val="22"/>
          <w:szCs w:val="22"/>
        </w:rPr>
        <w:t>impedido de se manifestar, apresentar lances e responder pela licitante durante os trabalhos.</w:t>
      </w:r>
    </w:p>
    <w:p w:rsidR="009F47DB" w:rsidRPr="004F16EE" w:rsidRDefault="009F47DB" w:rsidP="00760087">
      <w:pPr>
        <w:pStyle w:val="NormalWeb"/>
        <w:spacing w:before="0" w:beforeAutospacing="0" w:after="0" w:afterAutospacing="0"/>
        <w:jc w:val="both"/>
        <w:rPr>
          <w:rFonts w:ascii="Times New Roman" w:hAnsi="Times New Roman" w:cs="Times New Roman"/>
          <w:sz w:val="22"/>
          <w:szCs w:val="22"/>
        </w:rPr>
      </w:pPr>
    </w:p>
    <w:p w:rsidR="00A03261" w:rsidRDefault="00A03261" w:rsidP="00760087">
      <w:pPr>
        <w:pStyle w:val="NormalWeb"/>
        <w:spacing w:before="0" w:beforeAutospacing="0" w:after="0" w:afterAutospacing="0"/>
        <w:jc w:val="both"/>
        <w:rPr>
          <w:rFonts w:ascii="Times New Roman" w:hAnsi="Times New Roman" w:cs="Times New Roman"/>
          <w:sz w:val="22"/>
          <w:szCs w:val="22"/>
        </w:rPr>
      </w:pPr>
      <w:r w:rsidRPr="004F16EE">
        <w:rPr>
          <w:rFonts w:ascii="Times New Roman" w:hAnsi="Times New Roman" w:cs="Times New Roman"/>
          <w:b/>
          <w:bCs/>
          <w:sz w:val="22"/>
          <w:szCs w:val="22"/>
        </w:rPr>
        <w:t>4.</w:t>
      </w:r>
      <w:r w:rsidR="0000349E">
        <w:rPr>
          <w:rFonts w:ascii="Times New Roman" w:hAnsi="Times New Roman" w:cs="Times New Roman"/>
          <w:b/>
          <w:bCs/>
          <w:sz w:val="22"/>
          <w:szCs w:val="22"/>
        </w:rPr>
        <w:t>7</w:t>
      </w:r>
      <w:r w:rsidRPr="004F16EE">
        <w:rPr>
          <w:rFonts w:ascii="Times New Roman" w:hAnsi="Times New Roman" w:cs="Times New Roman"/>
          <w:b/>
          <w:bCs/>
          <w:sz w:val="22"/>
          <w:szCs w:val="22"/>
        </w:rPr>
        <w:t>.</w:t>
      </w:r>
      <w:r w:rsidRPr="004F16EE">
        <w:rPr>
          <w:rFonts w:ascii="Times New Roman" w:hAnsi="Times New Roman" w:cs="Times New Roman"/>
          <w:sz w:val="22"/>
          <w:szCs w:val="22"/>
        </w:rPr>
        <w:t xml:space="preserve"> Os documentos de credenciamento serão retidos pela equipe de apoio e juntados ao processo licitatório.</w:t>
      </w:r>
    </w:p>
    <w:p w:rsidR="009F47DB" w:rsidRPr="004F16EE" w:rsidRDefault="009F47DB" w:rsidP="00760087">
      <w:pPr>
        <w:pStyle w:val="NormalWeb"/>
        <w:spacing w:before="0" w:beforeAutospacing="0" w:after="0" w:afterAutospacing="0"/>
        <w:jc w:val="both"/>
        <w:rPr>
          <w:rFonts w:ascii="Times New Roman" w:hAnsi="Times New Roman" w:cs="Times New Roman"/>
          <w:sz w:val="22"/>
          <w:szCs w:val="22"/>
        </w:rPr>
      </w:pPr>
    </w:p>
    <w:p w:rsidR="003E0657" w:rsidRDefault="003E0657" w:rsidP="00760087">
      <w:pPr>
        <w:pStyle w:val="NormalWeb"/>
        <w:spacing w:before="0" w:beforeAutospacing="0" w:after="0" w:afterAutospacing="0"/>
        <w:jc w:val="both"/>
        <w:rPr>
          <w:rFonts w:ascii="Times New Roman" w:hAnsi="Times New Roman" w:cs="Times New Roman"/>
          <w:b/>
          <w:sz w:val="22"/>
          <w:szCs w:val="22"/>
        </w:rPr>
      </w:pPr>
      <w:r w:rsidRPr="004F16EE">
        <w:rPr>
          <w:rFonts w:ascii="Times New Roman" w:hAnsi="Times New Roman" w:cs="Times New Roman"/>
          <w:b/>
          <w:bCs/>
          <w:sz w:val="22"/>
          <w:szCs w:val="22"/>
        </w:rPr>
        <w:t>V – DA PROPOSTA</w:t>
      </w:r>
      <w:r w:rsidR="003E269D" w:rsidRPr="004F16EE">
        <w:rPr>
          <w:rFonts w:ascii="Times New Roman" w:hAnsi="Times New Roman" w:cs="Times New Roman"/>
          <w:sz w:val="22"/>
          <w:szCs w:val="22"/>
        </w:rPr>
        <w:t xml:space="preserve"> </w:t>
      </w:r>
      <w:r w:rsidR="003E269D" w:rsidRPr="004F16EE">
        <w:rPr>
          <w:rFonts w:ascii="Times New Roman" w:hAnsi="Times New Roman" w:cs="Times New Roman"/>
          <w:b/>
          <w:sz w:val="22"/>
          <w:szCs w:val="22"/>
        </w:rPr>
        <w:t>- ENVELOPE “A”</w:t>
      </w:r>
    </w:p>
    <w:p w:rsidR="009F47DB" w:rsidRPr="004F16EE" w:rsidRDefault="009F47DB" w:rsidP="00760087">
      <w:pPr>
        <w:pStyle w:val="NormalWeb"/>
        <w:spacing w:before="0" w:beforeAutospacing="0" w:after="0" w:afterAutospacing="0"/>
        <w:jc w:val="both"/>
        <w:rPr>
          <w:rFonts w:ascii="Times New Roman" w:hAnsi="Times New Roman" w:cs="Times New Roman"/>
          <w:b/>
          <w:sz w:val="22"/>
          <w:szCs w:val="22"/>
        </w:rPr>
      </w:pPr>
    </w:p>
    <w:p w:rsidR="00D7415D" w:rsidRDefault="0089695F" w:rsidP="00760087">
      <w:pPr>
        <w:pStyle w:val="NormalWeb"/>
        <w:spacing w:before="0" w:beforeAutospacing="0" w:after="0" w:afterAutospacing="0"/>
        <w:jc w:val="both"/>
        <w:rPr>
          <w:rFonts w:ascii="Times New Roman" w:hAnsi="Times New Roman" w:cs="Times New Roman"/>
          <w:sz w:val="22"/>
          <w:szCs w:val="22"/>
        </w:rPr>
      </w:pPr>
      <w:r w:rsidRPr="004F16EE">
        <w:rPr>
          <w:rFonts w:ascii="Times New Roman" w:hAnsi="Times New Roman" w:cs="Times New Roman"/>
          <w:b/>
          <w:bCs/>
          <w:sz w:val="22"/>
          <w:szCs w:val="22"/>
        </w:rPr>
        <w:t>5</w:t>
      </w:r>
      <w:r w:rsidR="00D7415D" w:rsidRPr="004F16EE">
        <w:rPr>
          <w:rFonts w:ascii="Times New Roman" w:hAnsi="Times New Roman" w:cs="Times New Roman"/>
          <w:b/>
          <w:bCs/>
          <w:sz w:val="22"/>
          <w:szCs w:val="22"/>
        </w:rPr>
        <w:t>.1</w:t>
      </w:r>
      <w:r w:rsidR="00D7415D" w:rsidRPr="004F16EE">
        <w:rPr>
          <w:rFonts w:ascii="Times New Roman" w:hAnsi="Times New Roman" w:cs="Times New Roman"/>
          <w:sz w:val="22"/>
          <w:szCs w:val="22"/>
        </w:rPr>
        <w:t xml:space="preserve">. A proposta deverá ser apresentada </w:t>
      </w:r>
      <w:r w:rsidR="00C1126D" w:rsidRPr="004F16EE">
        <w:rPr>
          <w:rFonts w:ascii="Times New Roman" w:hAnsi="Times New Roman" w:cs="Times New Roman"/>
          <w:sz w:val="22"/>
          <w:szCs w:val="22"/>
        </w:rPr>
        <w:t xml:space="preserve">no formato do </w:t>
      </w:r>
      <w:r w:rsidR="00C1126D" w:rsidRPr="004F16EE">
        <w:rPr>
          <w:rFonts w:ascii="Times New Roman" w:hAnsi="Times New Roman" w:cs="Times New Roman"/>
          <w:b/>
          <w:sz w:val="22"/>
          <w:szCs w:val="22"/>
        </w:rPr>
        <w:t xml:space="preserve">ANEXO </w:t>
      </w:r>
      <w:r w:rsidR="00EA44CC" w:rsidRPr="004F16EE">
        <w:rPr>
          <w:rFonts w:ascii="Times New Roman" w:hAnsi="Times New Roman" w:cs="Times New Roman"/>
          <w:b/>
          <w:sz w:val="22"/>
          <w:szCs w:val="22"/>
        </w:rPr>
        <w:t>V</w:t>
      </w:r>
      <w:r w:rsidR="00C1126D" w:rsidRPr="004F16EE">
        <w:rPr>
          <w:rFonts w:ascii="Times New Roman" w:hAnsi="Times New Roman" w:cs="Times New Roman"/>
          <w:b/>
          <w:sz w:val="22"/>
          <w:szCs w:val="22"/>
        </w:rPr>
        <w:t xml:space="preserve"> – MODELO DE PROPOSTA</w:t>
      </w:r>
      <w:r w:rsidR="00C1126D" w:rsidRPr="004F16EE">
        <w:rPr>
          <w:rFonts w:ascii="Times New Roman" w:hAnsi="Times New Roman" w:cs="Times New Roman"/>
          <w:sz w:val="22"/>
          <w:szCs w:val="22"/>
        </w:rPr>
        <w:t xml:space="preserve">, </w:t>
      </w:r>
      <w:r w:rsidR="00B90FD2" w:rsidRPr="004F16EE">
        <w:rPr>
          <w:rFonts w:ascii="Times New Roman" w:hAnsi="Times New Roman" w:cs="Times New Roman"/>
          <w:sz w:val="22"/>
          <w:szCs w:val="22"/>
        </w:rPr>
        <w:t xml:space="preserve">em papel timbrado da empresa proponente, </w:t>
      </w:r>
      <w:r w:rsidR="00D7415D" w:rsidRPr="004F16EE">
        <w:rPr>
          <w:rFonts w:ascii="Times New Roman" w:hAnsi="Times New Roman" w:cs="Times New Roman"/>
          <w:sz w:val="22"/>
          <w:szCs w:val="22"/>
        </w:rPr>
        <w:t xml:space="preserve">em língua portuguesa, </w:t>
      </w:r>
      <w:r w:rsidR="00B90FD2" w:rsidRPr="004F16EE">
        <w:rPr>
          <w:rFonts w:ascii="Times New Roman" w:hAnsi="Times New Roman" w:cs="Times New Roman"/>
          <w:sz w:val="22"/>
          <w:szCs w:val="22"/>
        </w:rPr>
        <w:t xml:space="preserve">com valores </w:t>
      </w:r>
      <w:r w:rsidR="00D7415D" w:rsidRPr="004F16EE">
        <w:rPr>
          <w:rFonts w:ascii="Times New Roman" w:hAnsi="Times New Roman" w:cs="Times New Roman"/>
          <w:sz w:val="22"/>
          <w:szCs w:val="22"/>
        </w:rPr>
        <w:t xml:space="preserve">em moeda corrente nacional, com clareza, sem alternativas, emendas, rasuras, entrelinhas, devendo suas folhas </w:t>
      </w:r>
      <w:proofErr w:type="gramStart"/>
      <w:r w:rsidR="00D7415D" w:rsidRPr="004F16EE">
        <w:rPr>
          <w:rFonts w:ascii="Times New Roman" w:hAnsi="Times New Roman" w:cs="Times New Roman"/>
          <w:sz w:val="22"/>
          <w:szCs w:val="22"/>
        </w:rPr>
        <w:t>estar</w:t>
      </w:r>
      <w:r w:rsidR="00B90FD2" w:rsidRPr="004F16EE">
        <w:rPr>
          <w:rFonts w:ascii="Times New Roman" w:hAnsi="Times New Roman" w:cs="Times New Roman"/>
          <w:sz w:val="22"/>
          <w:szCs w:val="22"/>
        </w:rPr>
        <w:t>em</w:t>
      </w:r>
      <w:proofErr w:type="gramEnd"/>
      <w:r w:rsidR="00D7415D" w:rsidRPr="004F16EE">
        <w:rPr>
          <w:rFonts w:ascii="Times New Roman" w:hAnsi="Times New Roman" w:cs="Times New Roman"/>
          <w:sz w:val="22"/>
          <w:szCs w:val="22"/>
        </w:rPr>
        <w:t xml:space="preserve"> rubricadas e a última datada e as</w:t>
      </w:r>
      <w:r w:rsidR="00732F49" w:rsidRPr="004F16EE">
        <w:rPr>
          <w:rFonts w:ascii="Times New Roman" w:hAnsi="Times New Roman" w:cs="Times New Roman"/>
          <w:sz w:val="22"/>
          <w:szCs w:val="22"/>
        </w:rPr>
        <w:t>sinada pelo representante legal.</w:t>
      </w:r>
    </w:p>
    <w:p w:rsidR="009F47DB" w:rsidRPr="004F16EE" w:rsidRDefault="009F47DB" w:rsidP="00760087">
      <w:pPr>
        <w:pStyle w:val="NormalWeb"/>
        <w:spacing w:before="0" w:beforeAutospacing="0" w:after="0" w:afterAutospacing="0"/>
        <w:jc w:val="both"/>
        <w:rPr>
          <w:rFonts w:ascii="Times New Roman" w:hAnsi="Times New Roman" w:cs="Times New Roman"/>
          <w:sz w:val="22"/>
          <w:szCs w:val="22"/>
        </w:rPr>
      </w:pPr>
    </w:p>
    <w:p w:rsidR="00732F49" w:rsidRDefault="00732F49" w:rsidP="00760087">
      <w:pPr>
        <w:pStyle w:val="NormalWeb"/>
        <w:tabs>
          <w:tab w:val="num" w:pos="0"/>
        </w:tabs>
        <w:spacing w:before="0" w:beforeAutospacing="0" w:after="0" w:afterAutospacing="0"/>
        <w:jc w:val="both"/>
        <w:rPr>
          <w:rFonts w:ascii="Times New Roman" w:hAnsi="Times New Roman" w:cs="Times New Roman"/>
          <w:sz w:val="22"/>
          <w:szCs w:val="22"/>
        </w:rPr>
      </w:pPr>
      <w:r w:rsidRPr="004F16EE">
        <w:rPr>
          <w:rFonts w:ascii="Times New Roman" w:hAnsi="Times New Roman" w:cs="Times New Roman"/>
          <w:b/>
          <w:sz w:val="22"/>
          <w:szCs w:val="22"/>
        </w:rPr>
        <w:t xml:space="preserve">5.2. </w:t>
      </w:r>
      <w:r w:rsidRPr="004F16EE">
        <w:rPr>
          <w:rFonts w:ascii="Times New Roman" w:hAnsi="Times New Roman" w:cs="Times New Roman"/>
          <w:sz w:val="22"/>
          <w:szCs w:val="22"/>
        </w:rPr>
        <w:t>A proposta deverá indicar:</w:t>
      </w:r>
    </w:p>
    <w:p w:rsidR="009F47DB" w:rsidRPr="004F16EE" w:rsidRDefault="009F47DB" w:rsidP="00760087">
      <w:pPr>
        <w:pStyle w:val="NormalWeb"/>
        <w:tabs>
          <w:tab w:val="num" w:pos="0"/>
        </w:tabs>
        <w:spacing w:before="0" w:beforeAutospacing="0" w:after="0" w:afterAutospacing="0"/>
        <w:jc w:val="both"/>
        <w:rPr>
          <w:rFonts w:ascii="Times New Roman" w:hAnsi="Times New Roman" w:cs="Times New Roman"/>
          <w:sz w:val="22"/>
          <w:szCs w:val="22"/>
        </w:rPr>
      </w:pPr>
    </w:p>
    <w:p w:rsidR="00D7415D" w:rsidRDefault="00B128ED" w:rsidP="00760087">
      <w:pPr>
        <w:pStyle w:val="NormalWeb"/>
        <w:tabs>
          <w:tab w:val="num" w:pos="0"/>
        </w:tabs>
        <w:spacing w:before="0" w:beforeAutospacing="0" w:after="0" w:afterAutospacing="0"/>
        <w:jc w:val="both"/>
        <w:rPr>
          <w:rFonts w:ascii="Times New Roman" w:hAnsi="Times New Roman" w:cs="Times New Roman"/>
          <w:sz w:val="22"/>
          <w:szCs w:val="22"/>
        </w:rPr>
      </w:pPr>
      <w:r w:rsidRPr="004F16EE">
        <w:rPr>
          <w:rFonts w:ascii="Times New Roman" w:hAnsi="Times New Roman" w:cs="Times New Roman"/>
          <w:b/>
          <w:sz w:val="22"/>
          <w:szCs w:val="22"/>
        </w:rPr>
        <w:t>5.2.1</w:t>
      </w:r>
      <w:r w:rsidRPr="004F16EE">
        <w:rPr>
          <w:rFonts w:ascii="Times New Roman" w:hAnsi="Times New Roman" w:cs="Times New Roman"/>
          <w:sz w:val="22"/>
          <w:szCs w:val="22"/>
        </w:rPr>
        <w:t>.</w:t>
      </w:r>
      <w:r w:rsidR="00D7415D" w:rsidRPr="004F16EE">
        <w:rPr>
          <w:rFonts w:ascii="Times New Roman" w:hAnsi="Times New Roman" w:cs="Times New Roman"/>
          <w:sz w:val="22"/>
          <w:szCs w:val="22"/>
        </w:rPr>
        <w:t xml:space="preserve"> </w:t>
      </w:r>
      <w:r w:rsidR="00732F49" w:rsidRPr="004F16EE">
        <w:rPr>
          <w:rFonts w:ascii="Times New Roman" w:hAnsi="Times New Roman" w:cs="Times New Roman"/>
          <w:sz w:val="22"/>
          <w:szCs w:val="22"/>
        </w:rPr>
        <w:t>N</w:t>
      </w:r>
      <w:r w:rsidR="00BF645D" w:rsidRPr="004F16EE">
        <w:rPr>
          <w:rFonts w:ascii="Times New Roman" w:hAnsi="Times New Roman" w:cs="Times New Roman"/>
          <w:sz w:val="22"/>
          <w:szCs w:val="22"/>
        </w:rPr>
        <w:t>úmero</w:t>
      </w:r>
      <w:r w:rsidR="00EF3D7A" w:rsidRPr="004F16EE">
        <w:rPr>
          <w:rFonts w:ascii="Times New Roman" w:hAnsi="Times New Roman" w:cs="Times New Roman"/>
          <w:sz w:val="22"/>
          <w:szCs w:val="22"/>
        </w:rPr>
        <w:t xml:space="preserve"> do pregão e do processo;</w:t>
      </w:r>
    </w:p>
    <w:p w:rsidR="009F47DB" w:rsidRPr="004F16EE" w:rsidRDefault="009F47DB" w:rsidP="00760087">
      <w:pPr>
        <w:pStyle w:val="NormalWeb"/>
        <w:tabs>
          <w:tab w:val="num" w:pos="0"/>
        </w:tabs>
        <w:spacing w:before="0" w:beforeAutospacing="0" w:after="0" w:afterAutospacing="0"/>
        <w:jc w:val="both"/>
        <w:rPr>
          <w:rFonts w:ascii="Times New Roman" w:hAnsi="Times New Roman" w:cs="Times New Roman"/>
          <w:sz w:val="22"/>
          <w:szCs w:val="22"/>
        </w:rPr>
      </w:pPr>
    </w:p>
    <w:p w:rsidR="00D7415D" w:rsidRDefault="00B128ED" w:rsidP="00760087">
      <w:pPr>
        <w:pStyle w:val="NormalWeb"/>
        <w:tabs>
          <w:tab w:val="num" w:pos="0"/>
        </w:tabs>
        <w:spacing w:before="0" w:beforeAutospacing="0" w:after="0" w:afterAutospacing="0"/>
        <w:jc w:val="both"/>
        <w:rPr>
          <w:rFonts w:ascii="Times New Roman" w:hAnsi="Times New Roman" w:cs="Times New Roman"/>
          <w:sz w:val="22"/>
          <w:szCs w:val="22"/>
        </w:rPr>
      </w:pPr>
      <w:r w:rsidRPr="004F16EE">
        <w:rPr>
          <w:rFonts w:ascii="Times New Roman" w:hAnsi="Times New Roman" w:cs="Times New Roman"/>
          <w:b/>
          <w:sz w:val="22"/>
          <w:szCs w:val="22"/>
        </w:rPr>
        <w:t>5.2.</w:t>
      </w:r>
      <w:r w:rsidR="002F39B6" w:rsidRPr="004F16EE">
        <w:rPr>
          <w:rFonts w:ascii="Times New Roman" w:hAnsi="Times New Roman" w:cs="Times New Roman"/>
          <w:b/>
          <w:sz w:val="22"/>
          <w:szCs w:val="22"/>
        </w:rPr>
        <w:t>1</w:t>
      </w:r>
      <w:r w:rsidRPr="004F16EE">
        <w:rPr>
          <w:rFonts w:ascii="Times New Roman" w:hAnsi="Times New Roman" w:cs="Times New Roman"/>
          <w:sz w:val="22"/>
          <w:szCs w:val="22"/>
        </w:rPr>
        <w:t>.</w:t>
      </w:r>
      <w:r w:rsidR="00D7415D" w:rsidRPr="004F16EE">
        <w:rPr>
          <w:rFonts w:ascii="Times New Roman" w:hAnsi="Times New Roman" w:cs="Times New Roman"/>
          <w:sz w:val="22"/>
          <w:szCs w:val="22"/>
        </w:rPr>
        <w:t xml:space="preserve"> </w:t>
      </w:r>
      <w:r w:rsidR="00732F49" w:rsidRPr="004F16EE">
        <w:rPr>
          <w:rFonts w:ascii="Times New Roman" w:hAnsi="Times New Roman" w:cs="Times New Roman"/>
          <w:sz w:val="22"/>
          <w:szCs w:val="22"/>
        </w:rPr>
        <w:t>D</w:t>
      </w:r>
      <w:r w:rsidR="00EF3D7A" w:rsidRPr="004F16EE">
        <w:rPr>
          <w:rFonts w:ascii="Times New Roman" w:hAnsi="Times New Roman" w:cs="Times New Roman"/>
          <w:sz w:val="22"/>
          <w:szCs w:val="22"/>
        </w:rPr>
        <w:t xml:space="preserve">ados completos da licitante: </w:t>
      </w:r>
      <w:r w:rsidR="00D7415D" w:rsidRPr="004F16EE">
        <w:rPr>
          <w:rFonts w:ascii="Times New Roman" w:hAnsi="Times New Roman" w:cs="Times New Roman"/>
          <w:sz w:val="22"/>
          <w:szCs w:val="22"/>
        </w:rPr>
        <w:t>Nome (identificação),</w:t>
      </w:r>
      <w:r w:rsidR="00EF3D7A" w:rsidRPr="004F16EE">
        <w:rPr>
          <w:rFonts w:ascii="Times New Roman" w:hAnsi="Times New Roman" w:cs="Times New Roman"/>
          <w:sz w:val="22"/>
          <w:szCs w:val="22"/>
        </w:rPr>
        <w:t xml:space="preserve"> Razão Social, </w:t>
      </w:r>
      <w:r w:rsidR="00D7415D" w:rsidRPr="004F16EE">
        <w:rPr>
          <w:rFonts w:ascii="Times New Roman" w:hAnsi="Times New Roman" w:cs="Times New Roman"/>
          <w:sz w:val="22"/>
          <w:szCs w:val="22"/>
        </w:rPr>
        <w:t xml:space="preserve">CNPJ, endereço completo, </w:t>
      </w:r>
      <w:r w:rsidR="00153188" w:rsidRPr="004F16EE">
        <w:rPr>
          <w:rFonts w:ascii="Times New Roman" w:hAnsi="Times New Roman" w:cs="Times New Roman"/>
          <w:sz w:val="22"/>
          <w:szCs w:val="22"/>
        </w:rPr>
        <w:t>número</w:t>
      </w:r>
      <w:r w:rsidR="00BF552A" w:rsidRPr="004F16EE">
        <w:rPr>
          <w:rFonts w:ascii="Times New Roman" w:hAnsi="Times New Roman" w:cs="Times New Roman"/>
          <w:sz w:val="22"/>
          <w:szCs w:val="22"/>
        </w:rPr>
        <w:t xml:space="preserve"> do telefone </w:t>
      </w:r>
      <w:r w:rsidR="00D7415D" w:rsidRPr="004F16EE">
        <w:rPr>
          <w:rFonts w:ascii="Times New Roman" w:hAnsi="Times New Roman" w:cs="Times New Roman"/>
          <w:sz w:val="22"/>
          <w:szCs w:val="22"/>
        </w:rPr>
        <w:t>e/ou fax, endereço eletrônico (e-mail), este último se houver para contato.</w:t>
      </w:r>
    </w:p>
    <w:p w:rsidR="009F47DB" w:rsidRPr="004F16EE" w:rsidRDefault="009F47DB" w:rsidP="00760087">
      <w:pPr>
        <w:pStyle w:val="NormalWeb"/>
        <w:tabs>
          <w:tab w:val="num" w:pos="0"/>
        </w:tabs>
        <w:spacing w:before="0" w:beforeAutospacing="0" w:after="0" w:afterAutospacing="0"/>
        <w:jc w:val="both"/>
        <w:rPr>
          <w:rFonts w:ascii="Times New Roman" w:hAnsi="Times New Roman" w:cs="Times New Roman"/>
          <w:sz w:val="22"/>
          <w:szCs w:val="22"/>
        </w:rPr>
      </w:pPr>
    </w:p>
    <w:p w:rsidR="00D72905" w:rsidRDefault="00B128ED" w:rsidP="00760087">
      <w:pPr>
        <w:pStyle w:val="NormalWeb"/>
        <w:tabs>
          <w:tab w:val="num" w:pos="0"/>
        </w:tabs>
        <w:spacing w:before="0" w:beforeAutospacing="0" w:after="0" w:afterAutospacing="0"/>
        <w:jc w:val="both"/>
        <w:rPr>
          <w:rFonts w:ascii="Times New Roman" w:hAnsi="Times New Roman" w:cs="Times New Roman"/>
          <w:sz w:val="22"/>
          <w:szCs w:val="22"/>
        </w:rPr>
      </w:pPr>
      <w:proofErr w:type="gramStart"/>
      <w:r w:rsidRPr="004F16EE">
        <w:rPr>
          <w:rFonts w:ascii="Times New Roman" w:hAnsi="Times New Roman" w:cs="Times New Roman"/>
          <w:b/>
          <w:sz w:val="22"/>
          <w:szCs w:val="22"/>
        </w:rPr>
        <w:t>5.2.3.</w:t>
      </w:r>
      <w:proofErr w:type="gramEnd"/>
      <w:r w:rsidR="00D7415D" w:rsidRPr="004F16EE">
        <w:rPr>
          <w:rFonts w:ascii="Times New Roman" w:hAnsi="Times New Roman" w:cs="Times New Roman"/>
          <w:sz w:val="22"/>
          <w:szCs w:val="22"/>
        </w:rPr>
        <w:t>A descrição do objeto da licitação, de acordo com as características ofertadas pela licitante, que deverão estar em conformidade com o contido no Anexo I – Termo de Referência.</w:t>
      </w:r>
    </w:p>
    <w:p w:rsidR="009F47DB" w:rsidRPr="004F16EE" w:rsidRDefault="009F47DB" w:rsidP="00760087">
      <w:pPr>
        <w:pStyle w:val="NormalWeb"/>
        <w:tabs>
          <w:tab w:val="num" w:pos="0"/>
        </w:tabs>
        <w:spacing w:before="0" w:beforeAutospacing="0" w:after="0" w:afterAutospacing="0"/>
        <w:jc w:val="both"/>
        <w:rPr>
          <w:rFonts w:ascii="Times New Roman" w:hAnsi="Times New Roman" w:cs="Times New Roman"/>
          <w:sz w:val="22"/>
          <w:szCs w:val="22"/>
        </w:rPr>
      </w:pPr>
    </w:p>
    <w:p w:rsidR="00732F49" w:rsidRDefault="00732F49" w:rsidP="00760087">
      <w:pPr>
        <w:pStyle w:val="NormalWeb"/>
        <w:tabs>
          <w:tab w:val="num" w:pos="0"/>
        </w:tabs>
        <w:spacing w:before="0" w:beforeAutospacing="0" w:after="0" w:afterAutospacing="0"/>
        <w:jc w:val="both"/>
        <w:rPr>
          <w:rFonts w:ascii="Times New Roman" w:hAnsi="Times New Roman" w:cs="Times New Roman"/>
          <w:sz w:val="22"/>
          <w:szCs w:val="22"/>
        </w:rPr>
      </w:pPr>
      <w:r w:rsidRPr="004F16EE">
        <w:rPr>
          <w:rFonts w:ascii="Times New Roman" w:hAnsi="Times New Roman" w:cs="Times New Roman"/>
          <w:b/>
          <w:sz w:val="22"/>
          <w:szCs w:val="22"/>
        </w:rPr>
        <w:t>5.2.4</w:t>
      </w:r>
      <w:r w:rsidRPr="004F16EE">
        <w:rPr>
          <w:rFonts w:ascii="Times New Roman" w:hAnsi="Times New Roman" w:cs="Times New Roman"/>
          <w:sz w:val="22"/>
          <w:szCs w:val="22"/>
        </w:rPr>
        <w:t>.</w:t>
      </w:r>
      <w:r w:rsidR="009F47DB">
        <w:rPr>
          <w:rFonts w:ascii="Times New Roman" w:hAnsi="Times New Roman" w:cs="Times New Roman"/>
          <w:sz w:val="22"/>
          <w:szCs w:val="22"/>
        </w:rPr>
        <w:t xml:space="preserve"> </w:t>
      </w:r>
      <w:r w:rsidRPr="004F16EE">
        <w:rPr>
          <w:rFonts w:ascii="Times New Roman" w:hAnsi="Times New Roman" w:cs="Times New Roman"/>
          <w:sz w:val="22"/>
          <w:szCs w:val="22"/>
        </w:rPr>
        <w:t xml:space="preserve">Os preços dos serviços, conforme previsto no </w:t>
      </w:r>
      <w:r w:rsidRPr="004F16EE">
        <w:rPr>
          <w:rFonts w:ascii="Times New Roman" w:hAnsi="Times New Roman" w:cs="Times New Roman"/>
          <w:b/>
          <w:sz w:val="22"/>
          <w:szCs w:val="22"/>
        </w:rPr>
        <w:t>Modelo de Proposta – Anexo V</w:t>
      </w:r>
      <w:r w:rsidRPr="004F16EE">
        <w:rPr>
          <w:rFonts w:ascii="Times New Roman" w:hAnsi="Times New Roman" w:cs="Times New Roman"/>
          <w:sz w:val="22"/>
          <w:szCs w:val="22"/>
        </w:rPr>
        <w:t>.</w:t>
      </w:r>
    </w:p>
    <w:p w:rsidR="009F47DB" w:rsidRPr="004F16EE" w:rsidRDefault="009F47DB" w:rsidP="00760087">
      <w:pPr>
        <w:pStyle w:val="NormalWeb"/>
        <w:tabs>
          <w:tab w:val="num" w:pos="0"/>
        </w:tabs>
        <w:spacing w:before="0" w:beforeAutospacing="0" w:after="0" w:afterAutospacing="0"/>
        <w:jc w:val="both"/>
        <w:rPr>
          <w:rFonts w:ascii="Times New Roman" w:hAnsi="Times New Roman" w:cs="Times New Roman"/>
          <w:sz w:val="22"/>
          <w:szCs w:val="22"/>
        </w:rPr>
      </w:pPr>
    </w:p>
    <w:p w:rsidR="00732F49" w:rsidRDefault="00732F49" w:rsidP="00760087">
      <w:pPr>
        <w:pStyle w:val="Corpodetexto"/>
        <w:tabs>
          <w:tab w:val="left" w:pos="0"/>
          <w:tab w:val="left" w:pos="4678"/>
        </w:tabs>
        <w:jc w:val="both"/>
        <w:rPr>
          <w:b w:val="0"/>
          <w:i w:val="0"/>
          <w:sz w:val="22"/>
          <w:szCs w:val="22"/>
        </w:rPr>
      </w:pPr>
      <w:r w:rsidRPr="004F16EE">
        <w:rPr>
          <w:i w:val="0"/>
          <w:sz w:val="22"/>
          <w:szCs w:val="22"/>
        </w:rPr>
        <w:t>5.2.5</w:t>
      </w:r>
      <w:r w:rsidRPr="004F16EE">
        <w:rPr>
          <w:b w:val="0"/>
          <w:i w:val="0"/>
          <w:sz w:val="22"/>
          <w:szCs w:val="22"/>
        </w:rPr>
        <w:t>. Nome, cargo, RG, CPF, endereço residencial, estado civil e nacionalidade do responsável pela assinatura do Contrato.</w:t>
      </w:r>
    </w:p>
    <w:p w:rsidR="009F47DB" w:rsidRPr="004F16EE" w:rsidRDefault="009F47DB" w:rsidP="00760087">
      <w:pPr>
        <w:pStyle w:val="Corpodetexto"/>
        <w:tabs>
          <w:tab w:val="left" w:pos="0"/>
          <w:tab w:val="left" w:pos="4678"/>
        </w:tabs>
        <w:jc w:val="both"/>
        <w:rPr>
          <w:b w:val="0"/>
          <w:i w:val="0"/>
          <w:sz w:val="22"/>
          <w:szCs w:val="22"/>
        </w:rPr>
      </w:pPr>
    </w:p>
    <w:p w:rsidR="00732F49" w:rsidRDefault="00732F49" w:rsidP="00760087">
      <w:pPr>
        <w:pStyle w:val="Corpodetexto"/>
        <w:tabs>
          <w:tab w:val="left" w:pos="0"/>
          <w:tab w:val="left" w:pos="4678"/>
        </w:tabs>
        <w:jc w:val="both"/>
        <w:rPr>
          <w:b w:val="0"/>
          <w:i w:val="0"/>
          <w:sz w:val="22"/>
          <w:szCs w:val="22"/>
        </w:rPr>
      </w:pPr>
      <w:r w:rsidRPr="004F16EE">
        <w:rPr>
          <w:i w:val="0"/>
          <w:sz w:val="22"/>
          <w:szCs w:val="22"/>
        </w:rPr>
        <w:t>5.2.6</w:t>
      </w:r>
      <w:r w:rsidRPr="004F16EE">
        <w:rPr>
          <w:b w:val="0"/>
          <w:i w:val="0"/>
          <w:sz w:val="22"/>
          <w:szCs w:val="22"/>
        </w:rPr>
        <w:t>. Número da conta corrente, da agência e do banco em que será efetuado pagamento.</w:t>
      </w:r>
    </w:p>
    <w:p w:rsidR="009F47DB" w:rsidRPr="004F16EE" w:rsidRDefault="009F47DB" w:rsidP="00760087">
      <w:pPr>
        <w:pStyle w:val="Corpodetexto"/>
        <w:tabs>
          <w:tab w:val="left" w:pos="0"/>
          <w:tab w:val="left" w:pos="4678"/>
        </w:tabs>
        <w:jc w:val="both"/>
        <w:rPr>
          <w:b w:val="0"/>
          <w:i w:val="0"/>
          <w:sz w:val="22"/>
          <w:szCs w:val="22"/>
        </w:rPr>
      </w:pPr>
    </w:p>
    <w:p w:rsidR="00FA696B" w:rsidRDefault="00B128ED" w:rsidP="00760087">
      <w:pPr>
        <w:pStyle w:val="NormalWeb"/>
        <w:tabs>
          <w:tab w:val="num" w:pos="0"/>
        </w:tabs>
        <w:spacing w:before="0" w:beforeAutospacing="0" w:after="0" w:afterAutospacing="0"/>
        <w:jc w:val="both"/>
        <w:rPr>
          <w:rFonts w:ascii="Times New Roman" w:hAnsi="Times New Roman" w:cs="Times New Roman"/>
          <w:sz w:val="22"/>
          <w:szCs w:val="22"/>
        </w:rPr>
      </w:pPr>
      <w:r w:rsidRPr="004F16EE">
        <w:rPr>
          <w:rFonts w:ascii="Times New Roman" w:hAnsi="Times New Roman" w:cs="Times New Roman"/>
          <w:b/>
          <w:sz w:val="22"/>
          <w:szCs w:val="22"/>
        </w:rPr>
        <w:t>5.</w:t>
      </w:r>
      <w:r w:rsidR="00732F49" w:rsidRPr="004F16EE">
        <w:rPr>
          <w:rFonts w:ascii="Times New Roman" w:hAnsi="Times New Roman" w:cs="Times New Roman"/>
          <w:b/>
          <w:sz w:val="22"/>
          <w:szCs w:val="22"/>
        </w:rPr>
        <w:t>3</w:t>
      </w:r>
      <w:r w:rsidRPr="004F16EE">
        <w:rPr>
          <w:rFonts w:ascii="Times New Roman" w:hAnsi="Times New Roman" w:cs="Times New Roman"/>
          <w:sz w:val="22"/>
          <w:szCs w:val="22"/>
        </w:rPr>
        <w:t>.</w:t>
      </w:r>
      <w:r w:rsidR="00FA696B" w:rsidRPr="004F16EE">
        <w:rPr>
          <w:rFonts w:ascii="Times New Roman" w:hAnsi="Times New Roman" w:cs="Times New Roman"/>
          <w:sz w:val="22"/>
          <w:szCs w:val="22"/>
        </w:rPr>
        <w:t xml:space="preserve"> Os preços deverão estar em moeda nacional corrente, com duas casas decimais após a vírgula, sem previsão de reajuste ou qualquer encargo financeiro; </w:t>
      </w:r>
    </w:p>
    <w:p w:rsidR="009F47DB" w:rsidRPr="004F16EE" w:rsidRDefault="009F47DB" w:rsidP="00760087">
      <w:pPr>
        <w:pStyle w:val="NormalWeb"/>
        <w:tabs>
          <w:tab w:val="num" w:pos="0"/>
        </w:tabs>
        <w:spacing w:before="0" w:beforeAutospacing="0" w:after="0" w:afterAutospacing="0"/>
        <w:jc w:val="both"/>
        <w:rPr>
          <w:rFonts w:ascii="Times New Roman" w:hAnsi="Times New Roman" w:cs="Times New Roman"/>
          <w:sz w:val="22"/>
          <w:szCs w:val="22"/>
        </w:rPr>
      </w:pPr>
    </w:p>
    <w:p w:rsidR="00FA696B" w:rsidRDefault="00B128ED" w:rsidP="00760087">
      <w:pPr>
        <w:pStyle w:val="NormalWeb"/>
        <w:tabs>
          <w:tab w:val="num" w:pos="0"/>
        </w:tabs>
        <w:spacing w:before="0" w:beforeAutospacing="0" w:after="0" w:afterAutospacing="0"/>
        <w:jc w:val="both"/>
        <w:rPr>
          <w:rFonts w:ascii="Times New Roman" w:hAnsi="Times New Roman" w:cs="Times New Roman"/>
          <w:sz w:val="22"/>
          <w:szCs w:val="22"/>
        </w:rPr>
      </w:pPr>
      <w:r w:rsidRPr="004F16EE">
        <w:rPr>
          <w:rFonts w:ascii="Times New Roman" w:hAnsi="Times New Roman" w:cs="Times New Roman"/>
          <w:b/>
          <w:sz w:val="22"/>
          <w:szCs w:val="22"/>
        </w:rPr>
        <w:t>5.</w:t>
      </w:r>
      <w:r w:rsidR="00732F49" w:rsidRPr="004F16EE">
        <w:rPr>
          <w:rFonts w:ascii="Times New Roman" w:hAnsi="Times New Roman" w:cs="Times New Roman"/>
          <w:b/>
          <w:sz w:val="22"/>
          <w:szCs w:val="22"/>
        </w:rPr>
        <w:t>4.</w:t>
      </w:r>
      <w:r w:rsidR="00FA696B" w:rsidRPr="004F16EE">
        <w:rPr>
          <w:rFonts w:ascii="Times New Roman" w:hAnsi="Times New Roman" w:cs="Times New Roman"/>
          <w:sz w:val="22"/>
          <w:szCs w:val="22"/>
        </w:rPr>
        <w:t xml:space="preserve"> </w:t>
      </w:r>
      <w:r w:rsidR="002F39B6" w:rsidRPr="004F16EE">
        <w:rPr>
          <w:rFonts w:ascii="Times New Roman" w:hAnsi="Times New Roman" w:cs="Times New Roman"/>
          <w:sz w:val="22"/>
          <w:szCs w:val="22"/>
        </w:rPr>
        <w:t>O p</w:t>
      </w:r>
      <w:r w:rsidR="00FA696B" w:rsidRPr="004F16EE">
        <w:rPr>
          <w:rFonts w:ascii="Times New Roman" w:hAnsi="Times New Roman" w:cs="Times New Roman"/>
          <w:sz w:val="22"/>
          <w:szCs w:val="22"/>
        </w:rPr>
        <w:t xml:space="preserve">razo de validade da proposta não </w:t>
      </w:r>
      <w:r w:rsidR="002F39B6" w:rsidRPr="004F16EE">
        <w:rPr>
          <w:rFonts w:ascii="Times New Roman" w:hAnsi="Times New Roman" w:cs="Times New Roman"/>
          <w:sz w:val="22"/>
          <w:szCs w:val="22"/>
        </w:rPr>
        <w:t xml:space="preserve">poderá ser </w:t>
      </w:r>
      <w:r w:rsidR="00FA696B" w:rsidRPr="004F16EE">
        <w:rPr>
          <w:rFonts w:ascii="Times New Roman" w:hAnsi="Times New Roman" w:cs="Times New Roman"/>
          <w:sz w:val="22"/>
          <w:szCs w:val="22"/>
        </w:rPr>
        <w:t>inferior a 60 (sessenta) dias da data da sessão</w:t>
      </w:r>
      <w:r w:rsidR="00AF2EC3" w:rsidRPr="004F16EE">
        <w:rPr>
          <w:rFonts w:ascii="Times New Roman" w:hAnsi="Times New Roman" w:cs="Times New Roman"/>
          <w:sz w:val="22"/>
          <w:szCs w:val="22"/>
        </w:rPr>
        <w:t xml:space="preserve"> p</w:t>
      </w:r>
      <w:r w:rsidR="00F67E72" w:rsidRPr="004F16EE">
        <w:rPr>
          <w:rFonts w:ascii="Times New Roman" w:hAnsi="Times New Roman" w:cs="Times New Roman"/>
          <w:sz w:val="22"/>
          <w:szCs w:val="22"/>
        </w:rPr>
        <w:t>ú</w:t>
      </w:r>
      <w:r w:rsidR="00AF2EC3" w:rsidRPr="004F16EE">
        <w:rPr>
          <w:rFonts w:ascii="Times New Roman" w:hAnsi="Times New Roman" w:cs="Times New Roman"/>
          <w:sz w:val="22"/>
          <w:szCs w:val="22"/>
        </w:rPr>
        <w:t>blica prevista no preâmbulo deste edital.</w:t>
      </w:r>
      <w:r w:rsidR="00FA696B" w:rsidRPr="004F16EE">
        <w:rPr>
          <w:rFonts w:ascii="Times New Roman" w:hAnsi="Times New Roman" w:cs="Times New Roman"/>
          <w:sz w:val="22"/>
          <w:szCs w:val="22"/>
        </w:rPr>
        <w:t xml:space="preserve"> </w:t>
      </w:r>
    </w:p>
    <w:p w:rsidR="009F47DB" w:rsidRPr="004F16EE" w:rsidRDefault="009F47DB" w:rsidP="00760087">
      <w:pPr>
        <w:pStyle w:val="NormalWeb"/>
        <w:tabs>
          <w:tab w:val="num" w:pos="0"/>
        </w:tabs>
        <w:spacing w:before="0" w:beforeAutospacing="0" w:after="0" w:afterAutospacing="0"/>
        <w:jc w:val="both"/>
        <w:rPr>
          <w:rFonts w:ascii="Times New Roman" w:hAnsi="Times New Roman" w:cs="Times New Roman"/>
          <w:sz w:val="22"/>
          <w:szCs w:val="22"/>
        </w:rPr>
      </w:pPr>
    </w:p>
    <w:p w:rsidR="0042256F" w:rsidRDefault="00B128ED" w:rsidP="00760087">
      <w:pPr>
        <w:pStyle w:val="NormalWeb"/>
        <w:tabs>
          <w:tab w:val="num" w:pos="0"/>
        </w:tabs>
        <w:spacing w:before="0" w:beforeAutospacing="0" w:after="0" w:afterAutospacing="0"/>
        <w:jc w:val="both"/>
        <w:rPr>
          <w:rFonts w:ascii="Times New Roman" w:hAnsi="Times New Roman" w:cs="Times New Roman"/>
          <w:sz w:val="22"/>
          <w:szCs w:val="22"/>
        </w:rPr>
      </w:pPr>
      <w:r w:rsidRPr="004F16EE">
        <w:rPr>
          <w:rFonts w:ascii="Times New Roman" w:hAnsi="Times New Roman" w:cs="Times New Roman"/>
          <w:b/>
          <w:sz w:val="22"/>
          <w:szCs w:val="22"/>
        </w:rPr>
        <w:lastRenderedPageBreak/>
        <w:t>5.</w:t>
      </w:r>
      <w:r w:rsidR="002F39B6" w:rsidRPr="004F16EE">
        <w:rPr>
          <w:rFonts w:ascii="Times New Roman" w:hAnsi="Times New Roman" w:cs="Times New Roman"/>
          <w:b/>
          <w:sz w:val="22"/>
          <w:szCs w:val="22"/>
        </w:rPr>
        <w:t>5.</w:t>
      </w:r>
      <w:r w:rsidR="00FA696B" w:rsidRPr="004F16EE">
        <w:rPr>
          <w:rFonts w:ascii="Times New Roman" w:hAnsi="Times New Roman" w:cs="Times New Roman"/>
          <w:sz w:val="22"/>
          <w:szCs w:val="22"/>
        </w:rPr>
        <w:t xml:space="preserve"> A proposta deve estar assinada pela licitante ou seu representante legal, </w:t>
      </w:r>
      <w:r w:rsidR="002F39B6" w:rsidRPr="004F16EE">
        <w:rPr>
          <w:rFonts w:ascii="Times New Roman" w:hAnsi="Times New Roman" w:cs="Times New Roman"/>
          <w:sz w:val="22"/>
          <w:szCs w:val="22"/>
        </w:rPr>
        <w:t>devendo</w:t>
      </w:r>
      <w:r w:rsidR="00FA696B" w:rsidRPr="004F16EE">
        <w:rPr>
          <w:rFonts w:ascii="Times New Roman" w:hAnsi="Times New Roman" w:cs="Times New Roman"/>
          <w:sz w:val="22"/>
          <w:szCs w:val="22"/>
        </w:rPr>
        <w:t xml:space="preserve"> constar o nome legível do </w:t>
      </w:r>
      <w:r w:rsidR="002F39B6" w:rsidRPr="004F16EE">
        <w:rPr>
          <w:rFonts w:ascii="Times New Roman" w:hAnsi="Times New Roman" w:cs="Times New Roman"/>
          <w:sz w:val="22"/>
          <w:szCs w:val="22"/>
        </w:rPr>
        <w:t>responsável</w:t>
      </w:r>
      <w:r w:rsidR="00FA696B" w:rsidRPr="004F16EE">
        <w:rPr>
          <w:rFonts w:ascii="Times New Roman" w:hAnsi="Times New Roman" w:cs="Times New Roman"/>
          <w:sz w:val="22"/>
          <w:szCs w:val="22"/>
        </w:rPr>
        <w:t>.</w:t>
      </w:r>
    </w:p>
    <w:p w:rsidR="009F47DB" w:rsidRPr="004F16EE" w:rsidRDefault="009F47DB" w:rsidP="00760087">
      <w:pPr>
        <w:pStyle w:val="NormalWeb"/>
        <w:tabs>
          <w:tab w:val="num" w:pos="0"/>
        </w:tabs>
        <w:spacing w:before="0" w:beforeAutospacing="0" w:after="0" w:afterAutospacing="0"/>
        <w:jc w:val="both"/>
        <w:rPr>
          <w:rFonts w:ascii="Times New Roman" w:hAnsi="Times New Roman" w:cs="Times New Roman"/>
          <w:sz w:val="22"/>
          <w:szCs w:val="22"/>
        </w:rPr>
      </w:pPr>
    </w:p>
    <w:p w:rsidR="00D7415D" w:rsidRDefault="0089695F" w:rsidP="00760087">
      <w:pPr>
        <w:pStyle w:val="NormalWeb"/>
        <w:spacing w:before="0" w:beforeAutospacing="0" w:after="0" w:afterAutospacing="0"/>
        <w:jc w:val="both"/>
        <w:rPr>
          <w:rFonts w:ascii="Times New Roman" w:hAnsi="Times New Roman" w:cs="Times New Roman"/>
          <w:sz w:val="22"/>
          <w:szCs w:val="22"/>
        </w:rPr>
      </w:pPr>
      <w:r w:rsidRPr="004F16EE">
        <w:rPr>
          <w:rFonts w:ascii="Times New Roman" w:hAnsi="Times New Roman" w:cs="Times New Roman"/>
          <w:b/>
          <w:bCs/>
          <w:sz w:val="22"/>
          <w:szCs w:val="22"/>
        </w:rPr>
        <w:t>5</w:t>
      </w:r>
      <w:r w:rsidR="00D7415D" w:rsidRPr="004F16EE">
        <w:rPr>
          <w:rFonts w:ascii="Times New Roman" w:hAnsi="Times New Roman" w:cs="Times New Roman"/>
          <w:b/>
          <w:bCs/>
          <w:sz w:val="22"/>
          <w:szCs w:val="22"/>
        </w:rPr>
        <w:t>.</w:t>
      </w:r>
      <w:r w:rsidR="002F39B6" w:rsidRPr="004F16EE">
        <w:rPr>
          <w:rFonts w:ascii="Times New Roman" w:hAnsi="Times New Roman" w:cs="Times New Roman"/>
          <w:b/>
          <w:bCs/>
          <w:sz w:val="22"/>
          <w:szCs w:val="22"/>
        </w:rPr>
        <w:t>6</w:t>
      </w:r>
      <w:r w:rsidR="00D7415D" w:rsidRPr="004F16EE">
        <w:rPr>
          <w:rFonts w:ascii="Times New Roman" w:hAnsi="Times New Roman" w:cs="Times New Roman"/>
          <w:b/>
          <w:bCs/>
          <w:sz w:val="22"/>
          <w:szCs w:val="22"/>
        </w:rPr>
        <w:t xml:space="preserve">. </w:t>
      </w:r>
      <w:r w:rsidR="00D7415D" w:rsidRPr="004F16EE">
        <w:rPr>
          <w:rFonts w:ascii="Times New Roman" w:hAnsi="Times New Roman" w:cs="Times New Roman"/>
          <w:bCs/>
          <w:sz w:val="22"/>
          <w:szCs w:val="22"/>
        </w:rPr>
        <w:t>A</w:t>
      </w:r>
      <w:r w:rsidR="00D7415D" w:rsidRPr="004F16EE">
        <w:rPr>
          <w:rFonts w:ascii="Times New Roman" w:hAnsi="Times New Roman" w:cs="Times New Roman"/>
          <w:sz w:val="22"/>
          <w:szCs w:val="22"/>
        </w:rPr>
        <w:t xml:space="preserve"> simples participação neste certame implica:</w:t>
      </w:r>
    </w:p>
    <w:p w:rsidR="009F47DB" w:rsidRPr="004F16EE" w:rsidRDefault="009F47DB" w:rsidP="00760087">
      <w:pPr>
        <w:pStyle w:val="NormalWeb"/>
        <w:spacing w:before="0" w:beforeAutospacing="0" w:after="0" w:afterAutospacing="0"/>
        <w:jc w:val="both"/>
        <w:rPr>
          <w:rFonts w:ascii="Times New Roman" w:hAnsi="Times New Roman" w:cs="Times New Roman"/>
          <w:sz w:val="22"/>
          <w:szCs w:val="22"/>
        </w:rPr>
      </w:pPr>
    </w:p>
    <w:p w:rsidR="00D7415D" w:rsidRDefault="00B128ED" w:rsidP="00760087">
      <w:pPr>
        <w:jc w:val="both"/>
        <w:rPr>
          <w:sz w:val="22"/>
          <w:szCs w:val="22"/>
        </w:rPr>
      </w:pPr>
      <w:r w:rsidRPr="004F16EE">
        <w:rPr>
          <w:b/>
          <w:sz w:val="22"/>
          <w:szCs w:val="22"/>
        </w:rPr>
        <w:t>5.</w:t>
      </w:r>
      <w:r w:rsidR="002F39B6" w:rsidRPr="004F16EE">
        <w:rPr>
          <w:b/>
          <w:sz w:val="22"/>
          <w:szCs w:val="22"/>
        </w:rPr>
        <w:t>6</w:t>
      </w:r>
      <w:r w:rsidRPr="004F16EE">
        <w:rPr>
          <w:b/>
          <w:sz w:val="22"/>
          <w:szCs w:val="22"/>
        </w:rPr>
        <w:t>.1.</w:t>
      </w:r>
      <w:r w:rsidR="00D7415D" w:rsidRPr="004F16EE">
        <w:rPr>
          <w:sz w:val="22"/>
          <w:szCs w:val="22"/>
        </w:rPr>
        <w:t xml:space="preserve"> </w:t>
      </w:r>
      <w:r w:rsidR="00195F0B" w:rsidRPr="004F16EE">
        <w:rPr>
          <w:sz w:val="22"/>
          <w:szCs w:val="22"/>
        </w:rPr>
        <w:t>A</w:t>
      </w:r>
      <w:r w:rsidR="00D7415D" w:rsidRPr="004F16EE">
        <w:rPr>
          <w:sz w:val="22"/>
          <w:szCs w:val="22"/>
        </w:rPr>
        <w:t xml:space="preserve"> aceitação de todas as condições estabelecidas neste Edital e seus Anexos;</w:t>
      </w:r>
    </w:p>
    <w:p w:rsidR="009F47DB" w:rsidRPr="004F16EE" w:rsidRDefault="009F47DB" w:rsidP="00760087">
      <w:pPr>
        <w:jc w:val="both"/>
        <w:rPr>
          <w:sz w:val="22"/>
          <w:szCs w:val="22"/>
        </w:rPr>
      </w:pPr>
    </w:p>
    <w:p w:rsidR="006E2AF0" w:rsidRDefault="00B128ED" w:rsidP="00760087">
      <w:pPr>
        <w:jc w:val="both"/>
        <w:rPr>
          <w:sz w:val="22"/>
          <w:szCs w:val="22"/>
        </w:rPr>
      </w:pPr>
      <w:r w:rsidRPr="004F16EE">
        <w:rPr>
          <w:b/>
          <w:sz w:val="22"/>
          <w:szCs w:val="22"/>
        </w:rPr>
        <w:t>5.</w:t>
      </w:r>
      <w:r w:rsidR="002F39B6" w:rsidRPr="004F16EE">
        <w:rPr>
          <w:b/>
          <w:sz w:val="22"/>
          <w:szCs w:val="22"/>
        </w:rPr>
        <w:t>6</w:t>
      </w:r>
      <w:r w:rsidRPr="004F16EE">
        <w:rPr>
          <w:b/>
          <w:sz w:val="22"/>
          <w:szCs w:val="22"/>
        </w:rPr>
        <w:t>.2</w:t>
      </w:r>
      <w:r w:rsidRPr="004F16EE">
        <w:rPr>
          <w:sz w:val="22"/>
          <w:szCs w:val="22"/>
        </w:rPr>
        <w:t>.</w:t>
      </w:r>
      <w:r w:rsidR="00195F0B" w:rsidRPr="004F16EE">
        <w:rPr>
          <w:sz w:val="22"/>
          <w:szCs w:val="22"/>
        </w:rPr>
        <w:t xml:space="preserve"> Q</w:t>
      </w:r>
      <w:r w:rsidR="00D7415D" w:rsidRPr="004F16EE">
        <w:rPr>
          <w:sz w:val="22"/>
          <w:szCs w:val="22"/>
        </w:rPr>
        <w:t>ue a licitante vencedora se compromete a prestação de serviços objeto da presente licitação no preço ofertado e a disponibilização dos serviços no prazo máximo estabelecido no Edital</w:t>
      </w:r>
      <w:r w:rsidR="006E2AF0">
        <w:rPr>
          <w:sz w:val="22"/>
          <w:szCs w:val="22"/>
        </w:rPr>
        <w:t>.</w:t>
      </w:r>
    </w:p>
    <w:p w:rsidR="009F47DB" w:rsidRPr="004F16EE" w:rsidRDefault="009F47DB" w:rsidP="00760087">
      <w:pPr>
        <w:jc w:val="both"/>
        <w:rPr>
          <w:sz w:val="22"/>
          <w:szCs w:val="22"/>
        </w:rPr>
      </w:pPr>
    </w:p>
    <w:p w:rsidR="00000829" w:rsidRDefault="00232AB0" w:rsidP="00760087">
      <w:pPr>
        <w:pStyle w:val="NormalWeb"/>
        <w:spacing w:before="0" w:beforeAutospacing="0" w:after="0" w:afterAutospacing="0"/>
        <w:jc w:val="both"/>
        <w:rPr>
          <w:rFonts w:ascii="Times New Roman" w:hAnsi="Times New Roman" w:cs="Times New Roman"/>
          <w:b/>
          <w:bCs/>
          <w:sz w:val="22"/>
          <w:szCs w:val="22"/>
        </w:rPr>
      </w:pPr>
      <w:r w:rsidRPr="004F16EE">
        <w:rPr>
          <w:rFonts w:ascii="Times New Roman" w:hAnsi="Times New Roman" w:cs="Times New Roman"/>
          <w:b/>
          <w:bCs/>
          <w:sz w:val="22"/>
          <w:szCs w:val="22"/>
        </w:rPr>
        <w:t>V</w:t>
      </w:r>
      <w:r w:rsidR="0089695F" w:rsidRPr="004F16EE">
        <w:rPr>
          <w:rFonts w:ascii="Times New Roman" w:hAnsi="Times New Roman" w:cs="Times New Roman"/>
          <w:b/>
          <w:bCs/>
          <w:sz w:val="22"/>
          <w:szCs w:val="22"/>
        </w:rPr>
        <w:t>I</w:t>
      </w:r>
      <w:r w:rsidRPr="004F16EE">
        <w:rPr>
          <w:rFonts w:ascii="Times New Roman" w:hAnsi="Times New Roman" w:cs="Times New Roman"/>
          <w:b/>
          <w:bCs/>
          <w:sz w:val="22"/>
          <w:szCs w:val="22"/>
        </w:rPr>
        <w:t xml:space="preserve"> – DOS DOCUMENTOS DE </w:t>
      </w:r>
      <w:r w:rsidR="00000829" w:rsidRPr="004F16EE">
        <w:rPr>
          <w:rFonts w:ascii="Times New Roman" w:hAnsi="Times New Roman" w:cs="Times New Roman"/>
          <w:b/>
          <w:bCs/>
          <w:sz w:val="22"/>
          <w:szCs w:val="22"/>
        </w:rPr>
        <w:t>HABILITAÇÃO</w:t>
      </w:r>
      <w:r w:rsidR="003E269D" w:rsidRPr="004F16EE">
        <w:rPr>
          <w:rFonts w:ascii="Times New Roman" w:hAnsi="Times New Roman" w:cs="Times New Roman"/>
          <w:b/>
          <w:bCs/>
          <w:sz w:val="22"/>
          <w:szCs w:val="22"/>
        </w:rPr>
        <w:t xml:space="preserve"> – ENVELOPE “B”</w:t>
      </w:r>
    </w:p>
    <w:p w:rsidR="009F47DB" w:rsidRPr="004F16EE" w:rsidRDefault="009F47DB" w:rsidP="00760087">
      <w:pPr>
        <w:pStyle w:val="NormalWeb"/>
        <w:spacing w:before="0" w:beforeAutospacing="0" w:after="0" w:afterAutospacing="0"/>
        <w:jc w:val="both"/>
        <w:rPr>
          <w:rFonts w:ascii="Times New Roman" w:hAnsi="Times New Roman" w:cs="Times New Roman"/>
          <w:sz w:val="22"/>
          <w:szCs w:val="22"/>
        </w:rPr>
      </w:pPr>
    </w:p>
    <w:p w:rsidR="002E0F72" w:rsidRDefault="002E0F72" w:rsidP="00760087">
      <w:pPr>
        <w:pStyle w:val="NormalWeb"/>
        <w:spacing w:before="0" w:beforeAutospacing="0" w:after="0" w:afterAutospacing="0"/>
        <w:jc w:val="both"/>
        <w:rPr>
          <w:rFonts w:ascii="Times New Roman" w:hAnsi="Times New Roman" w:cs="Times New Roman"/>
          <w:sz w:val="22"/>
          <w:szCs w:val="22"/>
        </w:rPr>
      </w:pPr>
      <w:r w:rsidRPr="004F16EE">
        <w:rPr>
          <w:rFonts w:ascii="Times New Roman" w:hAnsi="Times New Roman" w:cs="Times New Roman"/>
          <w:b/>
          <w:sz w:val="22"/>
          <w:szCs w:val="22"/>
        </w:rPr>
        <w:t>6.1</w:t>
      </w:r>
      <w:r w:rsidRPr="004F16EE">
        <w:rPr>
          <w:rFonts w:ascii="Times New Roman" w:hAnsi="Times New Roman" w:cs="Times New Roman"/>
          <w:sz w:val="22"/>
          <w:szCs w:val="22"/>
        </w:rPr>
        <w:t>. Para habilitação na presente licitação será exigida comprovação da habilitação jurídica, regularidade fiscal,</w:t>
      </w:r>
      <w:r w:rsidR="00C1126D" w:rsidRPr="004F16EE">
        <w:rPr>
          <w:rFonts w:ascii="Times New Roman" w:hAnsi="Times New Roman" w:cs="Times New Roman"/>
          <w:sz w:val="22"/>
          <w:szCs w:val="22"/>
        </w:rPr>
        <w:t xml:space="preserve"> qualificação econômico-financeira,</w:t>
      </w:r>
      <w:r w:rsidRPr="004F16EE">
        <w:rPr>
          <w:rFonts w:ascii="Times New Roman" w:hAnsi="Times New Roman" w:cs="Times New Roman"/>
          <w:sz w:val="22"/>
          <w:szCs w:val="22"/>
        </w:rPr>
        <w:t xml:space="preserve"> qualificação técnica e outras comprovações, apresentadas em envelope fechado e devidamente lacrado, indevassável, trazendo em seu exterior os dizeres de identificação da licitante e aqueles pré-estabelecidos nesta licitação, contendo os documentos discriminados </w:t>
      </w:r>
      <w:r w:rsidR="002F39B6" w:rsidRPr="004F16EE">
        <w:rPr>
          <w:rFonts w:ascii="Times New Roman" w:hAnsi="Times New Roman" w:cs="Times New Roman"/>
          <w:sz w:val="22"/>
          <w:szCs w:val="22"/>
        </w:rPr>
        <w:t>nesta seção</w:t>
      </w:r>
      <w:r w:rsidRPr="004F16EE">
        <w:rPr>
          <w:rFonts w:ascii="Times New Roman" w:hAnsi="Times New Roman" w:cs="Times New Roman"/>
          <w:sz w:val="22"/>
          <w:szCs w:val="22"/>
        </w:rPr>
        <w:t>.</w:t>
      </w:r>
    </w:p>
    <w:p w:rsidR="009F47DB" w:rsidRPr="004F16EE" w:rsidRDefault="009F47DB" w:rsidP="00760087">
      <w:pPr>
        <w:pStyle w:val="NormalWeb"/>
        <w:spacing w:before="0" w:beforeAutospacing="0" w:after="0" w:afterAutospacing="0"/>
        <w:jc w:val="both"/>
        <w:rPr>
          <w:rFonts w:ascii="Times New Roman" w:hAnsi="Times New Roman" w:cs="Times New Roman"/>
          <w:sz w:val="22"/>
          <w:szCs w:val="22"/>
        </w:rPr>
      </w:pPr>
    </w:p>
    <w:p w:rsidR="002E0F72" w:rsidRDefault="002E0F72" w:rsidP="00760087">
      <w:pPr>
        <w:jc w:val="both"/>
        <w:rPr>
          <w:b/>
          <w:bCs/>
          <w:sz w:val="22"/>
          <w:szCs w:val="22"/>
        </w:rPr>
      </w:pPr>
      <w:r w:rsidRPr="004F16EE">
        <w:rPr>
          <w:b/>
          <w:bCs/>
          <w:sz w:val="22"/>
          <w:szCs w:val="22"/>
        </w:rPr>
        <w:t>6.2. Os documentos exigidos para Habilitação (Envelope B) são:</w:t>
      </w:r>
    </w:p>
    <w:p w:rsidR="009F47DB" w:rsidRPr="004F16EE" w:rsidRDefault="009F47DB" w:rsidP="00760087">
      <w:pPr>
        <w:jc w:val="both"/>
        <w:rPr>
          <w:b/>
          <w:bCs/>
          <w:sz w:val="22"/>
          <w:szCs w:val="22"/>
        </w:rPr>
      </w:pPr>
    </w:p>
    <w:p w:rsidR="002E0F72" w:rsidRDefault="002E0F72" w:rsidP="00760087">
      <w:pPr>
        <w:jc w:val="both"/>
        <w:rPr>
          <w:b/>
          <w:bCs/>
          <w:sz w:val="22"/>
          <w:szCs w:val="22"/>
        </w:rPr>
      </w:pPr>
      <w:r w:rsidRPr="004F16EE">
        <w:rPr>
          <w:b/>
          <w:sz w:val="22"/>
          <w:szCs w:val="22"/>
        </w:rPr>
        <w:t>6.2.1. Relativos à Habilitação Jurídica, c</w:t>
      </w:r>
      <w:r w:rsidRPr="004F16EE">
        <w:rPr>
          <w:b/>
          <w:bCs/>
          <w:sz w:val="22"/>
          <w:szCs w:val="22"/>
        </w:rPr>
        <w:t>onforme o tipo da sociedade proponente:</w:t>
      </w:r>
    </w:p>
    <w:p w:rsidR="009F47DB" w:rsidRPr="004F16EE" w:rsidRDefault="009F47DB" w:rsidP="00760087">
      <w:pPr>
        <w:jc w:val="both"/>
        <w:rPr>
          <w:b/>
          <w:sz w:val="22"/>
          <w:szCs w:val="22"/>
        </w:rPr>
      </w:pPr>
    </w:p>
    <w:p w:rsidR="002E0F72" w:rsidRDefault="00AD0418" w:rsidP="00760087">
      <w:pPr>
        <w:jc w:val="both"/>
        <w:rPr>
          <w:sz w:val="22"/>
          <w:szCs w:val="22"/>
        </w:rPr>
      </w:pPr>
      <w:r w:rsidRPr="004F16EE">
        <w:rPr>
          <w:b/>
          <w:bCs/>
          <w:sz w:val="22"/>
          <w:szCs w:val="22"/>
        </w:rPr>
        <w:t>6.2.1.1.</w:t>
      </w:r>
      <w:r w:rsidR="002E0F72" w:rsidRPr="004F16EE">
        <w:rPr>
          <w:b/>
          <w:bCs/>
          <w:sz w:val="22"/>
          <w:szCs w:val="22"/>
        </w:rPr>
        <w:t xml:space="preserve"> </w:t>
      </w:r>
      <w:r w:rsidR="002E0F72" w:rsidRPr="004F16EE">
        <w:rPr>
          <w:sz w:val="22"/>
          <w:szCs w:val="22"/>
        </w:rPr>
        <w:t>Registro comercial no caso de empresa individual.</w:t>
      </w:r>
    </w:p>
    <w:p w:rsidR="009F47DB" w:rsidRPr="004F16EE" w:rsidRDefault="009F47DB" w:rsidP="00760087">
      <w:pPr>
        <w:jc w:val="both"/>
        <w:rPr>
          <w:sz w:val="22"/>
          <w:szCs w:val="22"/>
        </w:rPr>
      </w:pPr>
    </w:p>
    <w:p w:rsidR="002E0F72" w:rsidRDefault="00AD0418" w:rsidP="00760087">
      <w:pPr>
        <w:jc w:val="both"/>
        <w:rPr>
          <w:sz w:val="22"/>
          <w:szCs w:val="22"/>
        </w:rPr>
      </w:pPr>
      <w:r w:rsidRPr="004F16EE">
        <w:rPr>
          <w:b/>
          <w:bCs/>
          <w:sz w:val="22"/>
          <w:szCs w:val="22"/>
        </w:rPr>
        <w:t>6.2.1.2.</w:t>
      </w:r>
      <w:r w:rsidRPr="004F16EE">
        <w:rPr>
          <w:bCs/>
          <w:sz w:val="22"/>
          <w:szCs w:val="22"/>
        </w:rPr>
        <w:t xml:space="preserve"> </w:t>
      </w:r>
      <w:r w:rsidR="002E0F72" w:rsidRPr="004F16EE">
        <w:rPr>
          <w:sz w:val="22"/>
          <w:szCs w:val="22"/>
        </w:rPr>
        <w:t>Ato constitutivo, estatuto ou contrato social em vigor consolidados e/ou última alteração consolidado, ou todas elas, caso não consolidados, devidamente registrados no caso de sociedade comercial e, quando sociedade por ações, deverá também ser apresentado ato regularmente arquivada da assembleia da última eleição de seus administradores.</w:t>
      </w:r>
    </w:p>
    <w:p w:rsidR="009F47DB" w:rsidRPr="004F16EE" w:rsidRDefault="009F47DB" w:rsidP="00760087">
      <w:pPr>
        <w:jc w:val="both"/>
        <w:rPr>
          <w:sz w:val="22"/>
          <w:szCs w:val="22"/>
        </w:rPr>
      </w:pPr>
    </w:p>
    <w:p w:rsidR="002E0F72" w:rsidRDefault="00AD0418" w:rsidP="00760087">
      <w:pPr>
        <w:jc w:val="both"/>
        <w:rPr>
          <w:sz w:val="22"/>
          <w:szCs w:val="22"/>
        </w:rPr>
      </w:pPr>
      <w:r w:rsidRPr="004F16EE">
        <w:rPr>
          <w:b/>
          <w:bCs/>
          <w:sz w:val="22"/>
          <w:szCs w:val="22"/>
        </w:rPr>
        <w:t>6.2.1.3.</w:t>
      </w:r>
      <w:r w:rsidR="002E0F72" w:rsidRPr="004F16EE">
        <w:rPr>
          <w:sz w:val="22"/>
          <w:szCs w:val="22"/>
        </w:rPr>
        <w:t xml:space="preserve"> Prova de inscrição de ato constitutivo em Cartório de Registro de Pessoas Jurídicas, no caso de sociedade civil, acompanhada de prova da diretoria em exercício.</w:t>
      </w:r>
    </w:p>
    <w:p w:rsidR="009F47DB" w:rsidRPr="004F16EE" w:rsidRDefault="009F47DB" w:rsidP="00760087">
      <w:pPr>
        <w:jc w:val="both"/>
        <w:rPr>
          <w:sz w:val="22"/>
          <w:szCs w:val="22"/>
        </w:rPr>
      </w:pPr>
    </w:p>
    <w:p w:rsidR="002E0F72" w:rsidRDefault="00AD0418" w:rsidP="00760087">
      <w:pPr>
        <w:jc w:val="both"/>
        <w:rPr>
          <w:sz w:val="22"/>
          <w:szCs w:val="22"/>
        </w:rPr>
      </w:pPr>
      <w:r w:rsidRPr="004F16EE">
        <w:rPr>
          <w:b/>
          <w:bCs/>
          <w:sz w:val="22"/>
          <w:szCs w:val="22"/>
        </w:rPr>
        <w:t>6.2.1.4</w:t>
      </w:r>
      <w:r w:rsidRPr="004F16EE">
        <w:rPr>
          <w:bCs/>
          <w:sz w:val="22"/>
          <w:szCs w:val="22"/>
        </w:rPr>
        <w:t>.</w:t>
      </w:r>
      <w:r w:rsidR="002E0F72" w:rsidRPr="004F16EE">
        <w:rPr>
          <w:b/>
          <w:bCs/>
          <w:sz w:val="22"/>
          <w:szCs w:val="22"/>
        </w:rPr>
        <w:t xml:space="preserve"> </w:t>
      </w:r>
      <w:r w:rsidR="002E0F72" w:rsidRPr="004F16EE">
        <w:rPr>
          <w:sz w:val="22"/>
          <w:szCs w:val="22"/>
        </w:rPr>
        <w:t>Decreto de autorização em se tratando de empresa ou sociedade estrangeira em funcionamento no País e ato de registro ou autorização para funcionamento, expedido por órgão competente.</w:t>
      </w:r>
    </w:p>
    <w:p w:rsidR="009F47DB" w:rsidRPr="004F16EE" w:rsidRDefault="009F47DB" w:rsidP="00760087">
      <w:pPr>
        <w:jc w:val="both"/>
        <w:rPr>
          <w:sz w:val="22"/>
          <w:szCs w:val="22"/>
        </w:rPr>
      </w:pPr>
    </w:p>
    <w:p w:rsidR="002E0F72" w:rsidRDefault="009F47DB" w:rsidP="00760087">
      <w:pPr>
        <w:jc w:val="both"/>
        <w:rPr>
          <w:sz w:val="22"/>
          <w:szCs w:val="22"/>
        </w:rPr>
      </w:pPr>
      <w:r>
        <w:rPr>
          <w:b/>
          <w:sz w:val="22"/>
          <w:szCs w:val="22"/>
        </w:rPr>
        <w:t>6.2.1.5.</w:t>
      </w:r>
      <w:r w:rsidR="002E0F72" w:rsidRPr="004F16EE">
        <w:rPr>
          <w:sz w:val="22"/>
          <w:szCs w:val="22"/>
        </w:rPr>
        <w:t xml:space="preserve"> Os documentos relacionados acima, não precisarão constar do Envelope “B” – Documentos de Habilitação</w:t>
      </w:r>
      <w:proofErr w:type="gramStart"/>
      <w:r w:rsidR="002E0F72" w:rsidRPr="004F16EE">
        <w:rPr>
          <w:sz w:val="22"/>
          <w:szCs w:val="22"/>
        </w:rPr>
        <w:t>, se tiverem</w:t>
      </w:r>
      <w:proofErr w:type="gramEnd"/>
      <w:r w:rsidR="002E0F72" w:rsidRPr="004F16EE">
        <w:rPr>
          <w:sz w:val="22"/>
          <w:szCs w:val="22"/>
        </w:rPr>
        <w:t xml:space="preserve"> sido apresentados para o credenciamento neste pregão.</w:t>
      </w:r>
    </w:p>
    <w:p w:rsidR="009F47DB" w:rsidRPr="004F16EE" w:rsidRDefault="009F47DB" w:rsidP="00760087">
      <w:pPr>
        <w:jc w:val="both"/>
        <w:rPr>
          <w:sz w:val="22"/>
          <w:szCs w:val="22"/>
        </w:rPr>
      </w:pPr>
    </w:p>
    <w:p w:rsidR="002E0F72" w:rsidRDefault="002E0F72" w:rsidP="00760087">
      <w:pPr>
        <w:jc w:val="both"/>
        <w:rPr>
          <w:b/>
          <w:sz w:val="22"/>
          <w:szCs w:val="22"/>
        </w:rPr>
      </w:pPr>
      <w:r w:rsidRPr="004F16EE">
        <w:rPr>
          <w:b/>
          <w:sz w:val="22"/>
          <w:szCs w:val="22"/>
        </w:rPr>
        <w:t>6.2.2. Relativos à Regularidade Fiscal:</w:t>
      </w:r>
    </w:p>
    <w:p w:rsidR="009F47DB" w:rsidRPr="004F16EE" w:rsidRDefault="009F47DB" w:rsidP="00760087">
      <w:pPr>
        <w:jc w:val="both"/>
        <w:rPr>
          <w:b/>
          <w:sz w:val="22"/>
          <w:szCs w:val="22"/>
        </w:rPr>
      </w:pPr>
    </w:p>
    <w:p w:rsidR="00B1178D" w:rsidRDefault="00B1178D" w:rsidP="00760087">
      <w:pPr>
        <w:jc w:val="both"/>
        <w:rPr>
          <w:sz w:val="22"/>
          <w:szCs w:val="22"/>
        </w:rPr>
      </w:pPr>
      <w:r w:rsidRPr="004F16EE">
        <w:rPr>
          <w:b/>
          <w:bCs/>
          <w:sz w:val="22"/>
          <w:szCs w:val="22"/>
        </w:rPr>
        <w:t>6.2.2.1</w:t>
      </w:r>
      <w:r w:rsidRPr="004F16EE">
        <w:rPr>
          <w:bCs/>
          <w:sz w:val="22"/>
          <w:szCs w:val="22"/>
        </w:rPr>
        <w:t>.</w:t>
      </w:r>
      <w:r w:rsidRPr="004F16EE">
        <w:rPr>
          <w:sz w:val="22"/>
          <w:szCs w:val="22"/>
        </w:rPr>
        <w:t xml:space="preserve"> Prova de inscrição no Cadastro Nacional de Pessoa Jurídica (CNPJ).</w:t>
      </w:r>
    </w:p>
    <w:p w:rsidR="009F47DB" w:rsidRPr="004F16EE" w:rsidRDefault="009F47DB" w:rsidP="00760087">
      <w:pPr>
        <w:jc w:val="both"/>
        <w:rPr>
          <w:sz w:val="22"/>
          <w:szCs w:val="22"/>
        </w:rPr>
      </w:pPr>
    </w:p>
    <w:p w:rsidR="00C83F45" w:rsidRDefault="00B1178D" w:rsidP="00760087">
      <w:pPr>
        <w:pStyle w:val="Corpodetexto"/>
        <w:tabs>
          <w:tab w:val="left" w:pos="0"/>
          <w:tab w:val="left" w:pos="1134"/>
        </w:tabs>
        <w:jc w:val="both"/>
        <w:rPr>
          <w:b w:val="0"/>
          <w:bCs/>
          <w:i w:val="0"/>
          <w:sz w:val="22"/>
          <w:szCs w:val="22"/>
        </w:rPr>
      </w:pPr>
      <w:r w:rsidRPr="004F16EE">
        <w:rPr>
          <w:bCs/>
          <w:i w:val="0"/>
          <w:sz w:val="22"/>
          <w:szCs w:val="22"/>
        </w:rPr>
        <w:t>6.2.2.2</w:t>
      </w:r>
      <w:r w:rsidRPr="004F16EE">
        <w:rPr>
          <w:b w:val="0"/>
          <w:bCs/>
          <w:i w:val="0"/>
          <w:sz w:val="22"/>
          <w:szCs w:val="22"/>
        </w:rPr>
        <w:t>.</w:t>
      </w:r>
      <w:r w:rsidR="00C83F45" w:rsidRPr="004F16EE">
        <w:rPr>
          <w:b w:val="0"/>
          <w:bCs/>
          <w:i w:val="0"/>
          <w:sz w:val="22"/>
          <w:szCs w:val="22"/>
        </w:rPr>
        <w:t xml:space="preserve"> Prova de regularidade para com as Fazendas Federal, Estadual e Municipal.</w:t>
      </w:r>
    </w:p>
    <w:p w:rsidR="009F47DB" w:rsidRPr="004F16EE" w:rsidRDefault="009F47DB" w:rsidP="00760087">
      <w:pPr>
        <w:pStyle w:val="Corpodetexto"/>
        <w:tabs>
          <w:tab w:val="left" w:pos="0"/>
          <w:tab w:val="left" w:pos="1134"/>
        </w:tabs>
        <w:jc w:val="both"/>
        <w:rPr>
          <w:b w:val="0"/>
          <w:bCs/>
          <w:i w:val="0"/>
          <w:sz w:val="22"/>
          <w:szCs w:val="22"/>
        </w:rPr>
      </w:pPr>
    </w:p>
    <w:p w:rsidR="00C83F45" w:rsidRDefault="00C83F45" w:rsidP="00760087">
      <w:pPr>
        <w:pStyle w:val="Corpodetexto"/>
        <w:tabs>
          <w:tab w:val="left" w:pos="0"/>
          <w:tab w:val="left" w:pos="1134"/>
        </w:tabs>
        <w:jc w:val="both"/>
        <w:rPr>
          <w:b w:val="0"/>
          <w:bCs/>
          <w:i w:val="0"/>
          <w:sz w:val="22"/>
          <w:szCs w:val="22"/>
        </w:rPr>
      </w:pPr>
      <w:r w:rsidRPr="004F16EE">
        <w:rPr>
          <w:bCs/>
          <w:i w:val="0"/>
          <w:sz w:val="22"/>
          <w:szCs w:val="22"/>
        </w:rPr>
        <w:t>6.2.2.2.1.</w:t>
      </w:r>
      <w:r w:rsidRPr="004F16EE">
        <w:rPr>
          <w:b w:val="0"/>
          <w:bCs/>
          <w:i w:val="0"/>
          <w:sz w:val="22"/>
          <w:szCs w:val="22"/>
        </w:rPr>
        <w:t xml:space="preserve"> A comprovação da regularidade fiscal municipal deverá ser apresentada através da certidão relativa a tributos mobiliários.</w:t>
      </w:r>
    </w:p>
    <w:p w:rsidR="009F47DB" w:rsidRPr="004F16EE" w:rsidRDefault="009F47DB" w:rsidP="00760087">
      <w:pPr>
        <w:pStyle w:val="Corpodetexto"/>
        <w:tabs>
          <w:tab w:val="left" w:pos="0"/>
          <w:tab w:val="left" w:pos="1134"/>
        </w:tabs>
        <w:jc w:val="both"/>
        <w:rPr>
          <w:b w:val="0"/>
          <w:bCs/>
          <w:i w:val="0"/>
          <w:sz w:val="22"/>
          <w:szCs w:val="22"/>
        </w:rPr>
      </w:pPr>
    </w:p>
    <w:p w:rsidR="00C83F45" w:rsidRDefault="00C83F45" w:rsidP="00760087">
      <w:pPr>
        <w:pStyle w:val="Corpodetexto"/>
        <w:tabs>
          <w:tab w:val="left" w:pos="0"/>
          <w:tab w:val="left" w:pos="1134"/>
        </w:tabs>
        <w:jc w:val="both"/>
        <w:rPr>
          <w:b w:val="0"/>
          <w:bCs/>
          <w:i w:val="0"/>
          <w:sz w:val="22"/>
          <w:szCs w:val="22"/>
        </w:rPr>
      </w:pPr>
      <w:r w:rsidRPr="004F16EE">
        <w:rPr>
          <w:bCs/>
          <w:i w:val="0"/>
          <w:sz w:val="22"/>
          <w:szCs w:val="22"/>
        </w:rPr>
        <w:t xml:space="preserve">6.2.2.2.2. </w:t>
      </w:r>
      <w:r w:rsidRPr="004F16EE">
        <w:rPr>
          <w:b w:val="0"/>
          <w:bCs/>
          <w:i w:val="0"/>
          <w:sz w:val="22"/>
          <w:szCs w:val="22"/>
        </w:rPr>
        <w:t>A regularidade para com a Fazenda Federal deverá ser comprovada através da apresentação da Certidão Conjunta Negativa ou Positiva com Efeitos de Negativa de Débitos relativos a Tributos Federais e da Dívida Ativa da União, expedida pela Procuradoria Geral da Fazenda Nacional, incluída a regularidade junto à Seguridade Social (INSS).</w:t>
      </w:r>
    </w:p>
    <w:p w:rsidR="009F47DB" w:rsidRPr="004F16EE" w:rsidRDefault="009F47DB" w:rsidP="00760087">
      <w:pPr>
        <w:pStyle w:val="Corpodetexto"/>
        <w:tabs>
          <w:tab w:val="left" w:pos="0"/>
          <w:tab w:val="left" w:pos="1134"/>
        </w:tabs>
        <w:jc w:val="both"/>
        <w:rPr>
          <w:b w:val="0"/>
          <w:bCs/>
          <w:i w:val="0"/>
          <w:sz w:val="22"/>
          <w:szCs w:val="22"/>
        </w:rPr>
      </w:pPr>
    </w:p>
    <w:p w:rsidR="00C83F45" w:rsidRDefault="00C83F45" w:rsidP="00760087">
      <w:pPr>
        <w:pStyle w:val="Corpodetexto"/>
        <w:tabs>
          <w:tab w:val="left" w:pos="0"/>
          <w:tab w:val="left" w:pos="1134"/>
        </w:tabs>
        <w:jc w:val="both"/>
        <w:rPr>
          <w:b w:val="0"/>
          <w:bCs/>
          <w:i w:val="0"/>
          <w:sz w:val="22"/>
          <w:szCs w:val="22"/>
        </w:rPr>
      </w:pPr>
      <w:r w:rsidRPr="004F16EE">
        <w:rPr>
          <w:bCs/>
          <w:i w:val="0"/>
          <w:sz w:val="22"/>
          <w:szCs w:val="22"/>
        </w:rPr>
        <w:lastRenderedPageBreak/>
        <w:t>6.2.2.2.3.</w:t>
      </w:r>
      <w:r w:rsidRPr="004F16EE">
        <w:rPr>
          <w:b w:val="0"/>
          <w:bCs/>
          <w:i w:val="0"/>
          <w:sz w:val="22"/>
          <w:szCs w:val="22"/>
        </w:rPr>
        <w:t xml:space="preserve"> A regularidade Estadual deverá ser comprovada através da apresentação da Certidão Negativa ou Positiva com Efeitos de Negativa de débitos relativos </w:t>
      </w:r>
      <w:proofErr w:type="gramStart"/>
      <w:r w:rsidRPr="004F16EE">
        <w:rPr>
          <w:b w:val="0"/>
          <w:bCs/>
          <w:i w:val="0"/>
          <w:sz w:val="22"/>
          <w:szCs w:val="22"/>
        </w:rPr>
        <w:t>a</w:t>
      </w:r>
      <w:proofErr w:type="gramEnd"/>
      <w:r w:rsidRPr="004F16EE">
        <w:rPr>
          <w:b w:val="0"/>
          <w:bCs/>
          <w:i w:val="0"/>
          <w:sz w:val="22"/>
          <w:szCs w:val="22"/>
        </w:rPr>
        <w:t xml:space="preserve"> Procuradoria Geral do Estado (Coordenadoria da Dívida Ativa), devendo compreender os débitos INSCRITOS NA DÍVIDA ATIVA.</w:t>
      </w:r>
    </w:p>
    <w:p w:rsidR="009F47DB" w:rsidRPr="004F16EE" w:rsidRDefault="009F47DB" w:rsidP="00760087">
      <w:pPr>
        <w:pStyle w:val="Corpodetexto"/>
        <w:tabs>
          <w:tab w:val="left" w:pos="0"/>
          <w:tab w:val="left" w:pos="1134"/>
        </w:tabs>
        <w:jc w:val="both"/>
        <w:rPr>
          <w:b w:val="0"/>
          <w:bCs/>
          <w:i w:val="0"/>
          <w:sz w:val="22"/>
          <w:szCs w:val="22"/>
        </w:rPr>
      </w:pPr>
    </w:p>
    <w:p w:rsidR="00C83F45" w:rsidRDefault="00C83F45" w:rsidP="00760087">
      <w:pPr>
        <w:pStyle w:val="Corpodetexto"/>
        <w:tabs>
          <w:tab w:val="left" w:pos="0"/>
          <w:tab w:val="left" w:pos="1134"/>
        </w:tabs>
        <w:jc w:val="both"/>
        <w:rPr>
          <w:b w:val="0"/>
          <w:bCs/>
          <w:i w:val="0"/>
          <w:sz w:val="22"/>
          <w:szCs w:val="22"/>
        </w:rPr>
      </w:pPr>
      <w:r w:rsidRPr="004F16EE">
        <w:rPr>
          <w:bCs/>
          <w:i w:val="0"/>
          <w:sz w:val="22"/>
          <w:szCs w:val="22"/>
        </w:rPr>
        <w:t>6.2.2.2.4.</w:t>
      </w:r>
      <w:r w:rsidRPr="004F16EE">
        <w:rPr>
          <w:b w:val="0"/>
          <w:bCs/>
          <w:i w:val="0"/>
          <w:sz w:val="22"/>
          <w:szCs w:val="22"/>
        </w:rPr>
        <w:t xml:space="preserve"> As provas de regularidade deverão ser feitas por Certidão Negativa ou Certidão Positiva, com efeito de Negativa.</w:t>
      </w:r>
    </w:p>
    <w:p w:rsidR="009F47DB" w:rsidRPr="004F16EE" w:rsidRDefault="009F47DB" w:rsidP="00760087">
      <w:pPr>
        <w:pStyle w:val="Corpodetexto"/>
        <w:tabs>
          <w:tab w:val="left" w:pos="0"/>
          <w:tab w:val="left" w:pos="1134"/>
        </w:tabs>
        <w:jc w:val="both"/>
        <w:rPr>
          <w:b w:val="0"/>
          <w:bCs/>
          <w:i w:val="0"/>
          <w:sz w:val="22"/>
          <w:szCs w:val="22"/>
        </w:rPr>
      </w:pPr>
    </w:p>
    <w:p w:rsidR="00B1178D" w:rsidRPr="0000349E" w:rsidRDefault="00B1178D" w:rsidP="00760087">
      <w:pPr>
        <w:jc w:val="both"/>
        <w:rPr>
          <w:bCs/>
          <w:sz w:val="22"/>
          <w:szCs w:val="22"/>
        </w:rPr>
      </w:pPr>
      <w:r w:rsidRPr="004F16EE">
        <w:rPr>
          <w:b/>
          <w:bCs/>
          <w:sz w:val="22"/>
          <w:szCs w:val="22"/>
        </w:rPr>
        <w:t>6.2.3</w:t>
      </w:r>
      <w:r w:rsidRPr="004F16EE">
        <w:rPr>
          <w:bCs/>
          <w:sz w:val="22"/>
          <w:szCs w:val="22"/>
        </w:rPr>
        <w:t>.</w:t>
      </w:r>
      <w:r w:rsidRPr="004F16EE">
        <w:rPr>
          <w:b/>
          <w:bCs/>
          <w:sz w:val="22"/>
          <w:szCs w:val="22"/>
        </w:rPr>
        <w:t xml:space="preserve"> </w:t>
      </w:r>
      <w:r w:rsidR="0000349E" w:rsidRPr="0000349E">
        <w:rPr>
          <w:bCs/>
          <w:sz w:val="22"/>
          <w:szCs w:val="22"/>
        </w:rPr>
        <w:t>Deverá ser apresentada toda a d</w:t>
      </w:r>
      <w:r w:rsidRPr="0000349E">
        <w:rPr>
          <w:bCs/>
          <w:sz w:val="22"/>
          <w:szCs w:val="22"/>
        </w:rPr>
        <w:t xml:space="preserve">ocumentação exigida para efeito de comprovação de regularidade fiscal, mesmo que </w:t>
      </w:r>
      <w:r w:rsidR="0000349E">
        <w:rPr>
          <w:bCs/>
          <w:sz w:val="22"/>
          <w:szCs w:val="22"/>
        </w:rPr>
        <w:t xml:space="preserve">haja </w:t>
      </w:r>
      <w:r w:rsidRPr="0000349E">
        <w:rPr>
          <w:bCs/>
          <w:sz w:val="22"/>
          <w:szCs w:val="22"/>
        </w:rPr>
        <w:t>alguma restrição.</w:t>
      </w:r>
    </w:p>
    <w:p w:rsidR="009F47DB" w:rsidRPr="0000349E" w:rsidRDefault="009F47DB" w:rsidP="00760087">
      <w:pPr>
        <w:jc w:val="both"/>
        <w:rPr>
          <w:sz w:val="22"/>
          <w:szCs w:val="22"/>
        </w:rPr>
      </w:pPr>
    </w:p>
    <w:p w:rsidR="00B1178D" w:rsidRDefault="00B1178D" w:rsidP="00760087">
      <w:pPr>
        <w:jc w:val="both"/>
        <w:rPr>
          <w:sz w:val="22"/>
          <w:szCs w:val="22"/>
        </w:rPr>
      </w:pPr>
      <w:r w:rsidRPr="004F16EE">
        <w:rPr>
          <w:b/>
          <w:sz w:val="22"/>
          <w:szCs w:val="22"/>
        </w:rPr>
        <w:t>6.2.3.1.</w:t>
      </w:r>
      <w:r w:rsidRPr="004F16EE">
        <w:rPr>
          <w:sz w:val="22"/>
          <w:szCs w:val="22"/>
        </w:rPr>
        <w:t xml:space="preserve"> Havendo alguma restrição na comprovação da regularidade fiscal, será assegurado o prazo de </w:t>
      </w:r>
      <w:proofErr w:type="gramStart"/>
      <w:r w:rsidRPr="004F16EE">
        <w:rPr>
          <w:sz w:val="22"/>
          <w:szCs w:val="22"/>
        </w:rPr>
        <w:t>5</w:t>
      </w:r>
      <w:proofErr w:type="gramEnd"/>
      <w:r w:rsidRPr="004F16EE">
        <w:rPr>
          <w:sz w:val="22"/>
          <w:szCs w:val="22"/>
        </w:rPr>
        <w:t xml:space="preserve">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00349E" w:rsidRPr="004F16EE" w:rsidRDefault="0000349E" w:rsidP="00760087">
      <w:pPr>
        <w:jc w:val="both"/>
        <w:rPr>
          <w:sz w:val="22"/>
          <w:szCs w:val="22"/>
        </w:rPr>
      </w:pPr>
    </w:p>
    <w:p w:rsidR="002E0F72" w:rsidRDefault="000F7F9B" w:rsidP="00760087">
      <w:pPr>
        <w:jc w:val="both"/>
        <w:rPr>
          <w:sz w:val="22"/>
          <w:szCs w:val="22"/>
        </w:rPr>
      </w:pPr>
      <w:r w:rsidRPr="004F16EE">
        <w:rPr>
          <w:b/>
          <w:sz w:val="22"/>
          <w:szCs w:val="22"/>
        </w:rPr>
        <w:t>6.2.3.2.</w:t>
      </w:r>
      <w:r w:rsidR="002E0F72" w:rsidRPr="004F16EE">
        <w:rPr>
          <w:sz w:val="22"/>
          <w:szCs w:val="22"/>
        </w:rPr>
        <w:t xml:space="preserve"> A </w:t>
      </w:r>
      <w:proofErr w:type="spellStart"/>
      <w:proofErr w:type="gramStart"/>
      <w:r w:rsidR="002E0F72" w:rsidRPr="004F16EE">
        <w:rPr>
          <w:sz w:val="22"/>
          <w:szCs w:val="22"/>
        </w:rPr>
        <w:t>não-regularização</w:t>
      </w:r>
      <w:proofErr w:type="spellEnd"/>
      <w:proofErr w:type="gramEnd"/>
      <w:r w:rsidR="002E0F72" w:rsidRPr="004F16EE">
        <w:rPr>
          <w:sz w:val="22"/>
          <w:szCs w:val="22"/>
        </w:rPr>
        <w:t xml:space="preserve"> da documentação, no prazo previsto no item anterior, implicará decadência do direito à contratação, sem prejuízo das sanções previstas no art. 81 da Lei Federal n° 8.666 de 21 de junho de 1993, sendo facultado à Administração convocar os licitantes remanescentes, na ordem de classificação, para a assinatura do contrato, ou revogar a licitação.</w:t>
      </w:r>
    </w:p>
    <w:p w:rsidR="009F47DB" w:rsidRPr="004F16EE" w:rsidRDefault="009F47DB" w:rsidP="00760087">
      <w:pPr>
        <w:jc w:val="both"/>
        <w:rPr>
          <w:sz w:val="22"/>
          <w:szCs w:val="22"/>
        </w:rPr>
      </w:pPr>
    </w:p>
    <w:p w:rsidR="002E0F72" w:rsidRDefault="002E0F72" w:rsidP="00760087">
      <w:pPr>
        <w:tabs>
          <w:tab w:val="left" w:pos="709"/>
          <w:tab w:val="left" w:pos="1418"/>
        </w:tabs>
        <w:jc w:val="both"/>
        <w:rPr>
          <w:b/>
          <w:sz w:val="22"/>
          <w:szCs w:val="22"/>
        </w:rPr>
      </w:pPr>
      <w:r w:rsidRPr="004F16EE">
        <w:rPr>
          <w:b/>
          <w:sz w:val="22"/>
          <w:szCs w:val="22"/>
        </w:rPr>
        <w:t>6.</w:t>
      </w:r>
      <w:r w:rsidR="007853C5" w:rsidRPr="004F16EE">
        <w:rPr>
          <w:b/>
          <w:sz w:val="22"/>
          <w:szCs w:val="22"/>
        </w:rPr>
        <w:t>2.4</w:t>
      </w:r>
      <w:r w:rsidR="000F7F9B" w:rsidRPr="004F16EE">
        <w:rPr>
          <w:b/>
          <w:sz w:val="22"/>
          <w:szCs w:val="22"/>
        </w:rPr>
        <w:t>.</w:t>
      </w:r>
      <w:r w:rsidRPr="004F16EE">
        <w:rPr>
          <w:b/>
          <w:sz w:val="22"/>
          <w:szCs w:val="22"/>
        </w:rPr>
        <w:t xml:space="preserve"> Relativos à Regularidade Trabalhista:</w:t>
      </w:r>
    </w:p>
    <w:p w:rsidR="009F47DB" w:rsidRPr="004F16EE" w:rsidRDefault="009F47DB" w:rsidP="00760087">
      <w:pPr>
        <w:tabs>
          <w:tab w:val="left" w:pos="709"/>
          <w:tab w:val="left" w:pos="1418"/>
        </w:tabs>
        <w:jc w:val="both"/>
        <w:rPr>
          <w:b/>
          <w:sz w:val="22"/>
          <w:szCs w:val="22"/>
        </w:rPr>
      </w:pPr>
    </w:p>
    <w:p w:rsidR="002E0F72" w:rsidRDefault="000F7F9B" w:rsidP="00760087">
      <w:pPr>
        <w:pStyle w:val="Corpodetexto"/>
        <w:tabs>
          <w:tab w:val="left" w:pos="284"/>
        </w:tabs>
        <w:jc w:val="both"/>
        <w:rPr>
          <w:b w:val="0"/>
          <w:bCs/>
          <w:i w:val="0"/>
          <w:sz w:val="22"/>
          <w:szCs w:val="22"/>
        </w:rPr>
      </w:pPr>
      <w:r w:rsidRPr="004F16EE">
        <w:rPr>
          <w:bCs/>
          <w:i w:val="0"/>
          <w:sz w:val="22"/>
          <w:szCs w:val="22"/>
        </w:rPr>
        <w:t>6.</w:t>
      </w:r>
      <w:r w:rsidR="007853C5" w:rsidRPr="004F16EE">
        <w:rPr>
          <w:bCs/>
          <w:i w:val="0"/>
          <w:sz w:val="22"/>
          <w:szCs w:val="22"/>
        </w:rPr>
        <w:t>2</w:t>
      </w:r>
      <w:r w:rsidRPr="004F16EE">
        <w:rPr>
          <w:bCs/>
          <w:i w:val="0"/>
          <w:sz w:val="22"/>
          <w:szCs w:val="22"/>
        </w:rPr>
        <w:t>.</w:t>
      </w:r>
      <w:r w:rsidR="00E55A35" w:rsidRPr="004F16EE">
        <w:rPr>
          <w:bCs/>
          <w:i w:val="0"/>
          <w:sz w:val="22"/>
          <w:szCs w:val="22"/>
        </w:rPr>
        <w:t>4.</w:t>
      </w:r>
      <w:r w:rsidRPr="004F16EE">
        <w:rPr>
          <w:bCs/>
          <w:i w:val="0"/>
          <w:sz w:val="22"/>
          <w:szCs w:val="22"/>
        </w:rPr>
        <w:t xml:space="preserve">1. </w:t>
      </w:r>
      <w:r w:rsidR="002E0F72" w:rsidRPr="004F16EE">
        <w:rPr>
          <w:b w:val="0"/>
          <w:bCs/>
          <w:i w:val="0"/>
          <w:sz w:val="22"/>
          <w:szCs w:val="22"/>
        </w:rPr>
        <w:t>Certidão de Regularidade perante a Justiça do Trabalho (Lei Federal nº 12.440 de 07/07/2011), emitidas pelo Tribunal Superior do Trabalho, podendo ser Certidão Negativa ou Certidão Positiva com efeitos de Negativa.</w:t>
      </w:r>
    </w:p>
    <w:p w:rsidR="009F47DB" w:rsidRPr="004F16EE" w:rsidRDefault="009F47DB" w:rsidP="00760087">
      <w:pPr>
        <w:pStyle w:val="Corpodetexto"/>
        <w:tabs>
          <w:tab w:val="left" w:pos="284"/>
        </w:tabs>
        <w:jc w:val="both"/>
        <w:rPr>
          <w:b w:val="0"/>
          <w:bCs/>
          <w:i w:val="0"/>
          <w:sz w:val="22"/>
          <w:szCs w:val="22"/>
        </w:rPr>
      </w:pPr>
    </w:p>
    <w:p w:rsidR="002E0F72" w:rsidRDefault="002E0F72" w:rsidP="00760087">
      <w:pPr>
        <w:jc w:val="both"/>
        <w:rPr>
          <w:b/>
          <w:sz w:val="22"/>
          <w:szCs w:val="22"/>
        </w:rPr>
      </w:pPr>
      <w:r w:rsidRPr="004F16EE">
        <w:rPr>
          <w:b/>
          <w:sz w:val="22"/>
          <w:szCs w:val="22"/>
        </w:rPr>
        <w:t>6.</w:t>
      </w:r>
      <w:r w:rsidR="007853C5" w:rsidRPr="004F16EE">
        <w:rPr>
          <w:b/>
          <w:sz w:val="22"/>
          <w:szCs w:val="22"/>
        </w:rPr>
        <w:t>2.5.</w:t>
      </w:r>
      <w:r w:rsidRPr="004F16EE">
        <w:rPr>
          <w:b/>
          <w:sz w:val="22"/>
          <w:szCs w:val="22"/>
        </w:rPr>
        <w:t xml:space="preserve"> Relativo à Qualificação Econômico-Financeira:</w:t>
      </w:r>
    </w:p>
    <w:p w:rsidR="009F47DB" w:rsidRPr="004F16EE" w:rsidRDefault="009F47DB" w:rsidP="00760087">
      <w:pPr>
        <w:jc w:val="both"/>
        <w:rPr>
          <w:b/>
          <w:sz w:val="22"/>
          <w:szCs w:val="22"/>
        </w:rPr>
      </w:pPr>
    </w:p>
    <w:p w:rsidR="000F5E9E" w:rsidRDefault="000F7F9B" w:rsidP="00760087">
      <w:pPr>
        <w:autoSpaceDE w:val="0"/>
        <w:autoSpaceDN w:val="0"/>
        <w:adjustRightInd w:val="0"/>
        <w:jc w:val="both"/>
        <w:rPr>
          <w:iCs/>
          <w:sz w:val="22"/>
          <w:szCs w:val="22"/>
        </w:rPr>
      </w:pPr>
      <w:r w:rsidRPr="004F16EE">
        <w:rPr>
          <w:b/>
          <w:sz w:val="22"/>
          <w:szCs w:val="22"/>
        </w:rPr>
        <w:t>6.</w:t>
      </w:r>
      <w:r w:rsidR="007853C5" w:rsidRPr="004F16EE">
        <w:rPr>
          <w:b/>
          <w:sz w:val="22"/>
          <w:szCs w:val="22"/>
        </w:rPr>
        <w:t>2.5</w:t>
      </w:r>
      <w:r w:rsidRPr="004F16EE">
        <w:rPr>
          <w:b/>
          <w:sz w:val="22"/>
          <w:szCs w:val="22"/>
        </w:rPr>
        <w:t>.1.</w:t>
      </w:r>
      <w:r w:rsidR="002E0F72" w:rsidRPr="004F16EE">
        <w:rPr>
          <w:b/>
          <w:sz w:val="22"/>
          <w:szCs w:val="22"/>
        </w:rPr>
        <w:t xml:space="preserve"> </w:t>
      </w:r>
      <w:r w:rsidR="002E0F72" w:rsidRPr="004F16EE">
        <w:rPr>
          <w:iCs/>
          <w:sz w:val="22"/>
          <w:szCs w:val="22"/>
        </w:rPr>
        <w:t xml:space="preserve"> </w:t>
      </w:r>
      <w:r w:rsidR="000F5E9E" w:rsidRPr="004F16EE">
        <w:rPr>
          <w:b/>
          <w:iCs/>
          <w:sz w:val="22"/>
          <w:szCs w:val="22"/>
          <w:u w:val="single"/>
        </w:rPr>
        <w:t>Certidão Negativa</w:t>
      </w:r>
      <w:r w:rsidR="000F5E9E" w:rsidRPr="004F16EE">
        <w:rPr>
          <w:iCs/>
          <w:sz w:val="22"/>
          <w:szCs w:val="22"/>
          <w:u w:val="single"/>
        </w:rPr>
        <w:t xml:space="preserve"> </w:t>
      </w:r>
      <w:r w:rsidR="000F5E9E" w:rsidRPr="004F16EE">
        <w:rPr>
          <w:iCs/>
          <w:sz w:val="22"/>
          <w:szCs w:val="22"/>
        </w:rPr>
        <w:t>de Falência, Concordata, Recuperação Judicial e Extrajudicial, expedida pelo órgão distribuidor da sede da pessoa jurídica, emitida em até 90 (noventa) dias anteriores à data de abertura dos envelopes ou no prazo fixado na certidão, se houver.</w:t>
      </w:r>
    </w:p>
    <w:p w:rsidR="009F47DB" w:rsidRPr="004F16EE" w:rsidRDefault="009F47DB" w:rsidP="00760087">
      <w:pPr>
        <w:autoSpaceDE w:val="0"/>
        <w:autoSpaceDN w:val="0"/>
        <w:adjustRightInd w:val="0"/>
        <w:jc w:val="both"/>
        <w:rPr>
          <w:iCs/>
          <w:sz w:val="22"/>
          <w:szCs w:val="22"/>
        </w:rPr>
      </w:pPr>
    </w:p>
    <w:p w:rsidR="000F5E9E" w:rsidRDefault="000F5E9E" w:rsidP="00760087">
      <w:pPr>
        <w:autoSpaceDE w:val="0"/>
        <w:autoSpaceDN w:val="0"/>
        <w:adjustRightInd w:val="0"/>
        <w:jc w:val="both"/>
        <w:rPr>
          <w:iCs/>
          <w:sz w:val="22"/>
          <w:szCs w:val="22"/>
        </w:rPr>
      </w:pPr>
      <w:r w:rsidRPr="004F16EE">
        <w:rPr>
          <w:b/>
          <w:iCs/>
          <w:sz w:val="22"/>
          <w:szCs w:val="22"/>
        </w:rPr>
        <w:t>6.2.5.2</w:t>
      </w:r>
      <w:r w:rsidR="00DA2D22" w:rsidRPr="004F16EE">
        <w:rPr>
          <w:b/>
          <w:iCs/>
          <w:sz w:val="22"/>
          <w:szCs w:val="22"/>
        </w:rPr>
        <w:t>.</w:t>
      </w:r>
      <w:r w:rsidRPr="004F16EE">
        <w:rPr>
          <w:iCs/>
          <w:sz w:val="22"/>
          <w:szCs w:val="22"/>
        </w:rPr>
        <w:t xml:space="preserve"> </w:t>
      </w:r>
      <w:r w:rsidRPr="004F16EE">
        <w:rPr>
          <w:b/>
          <w:iCs/>
          <w:sz w:val="22"/>
          <w:szCs w:val="22"/>
          <w:u w:val="single"/>
        </w:rPr>
        <w:t>Certidão Positiva</w:t>
      </w:r>
      <w:r w:rsidRPr="004F16EE">
        <w:rPr>
          <w:iCs/>
          <w:sz w:val="22"/>
          <w:szCs w:val="22"/>
        </w:rPr>
        <w:t xml:space="preserve"> para as empresas que estiverem na situação de Recuperação Judicial, dentro do prazo de sua validade, desde que a interessada demonstre seu plano de recuperação, já homologado pelo juízo competente e em </w:t>
      </w:r>
      <w:proofErr w:type="gramStart"/>
      <w:r w:rsidRPr="004F16EE">
        <w:rPr>
          <w:iCs/>
          <w:sz w:val="22"/>
          <w:szCs w:val="22"/>
        </w:rPr>
        <w:t>pleno vigor</w:t>
      </w:r>
      <w:proofErr w:type="gramEnd"/>
      <w:r w:rsidRPr="004F16EE">
        <w:rPr>
          <w:iCs/>
          <w:sz w:val="22"/>
          <w:szCs w:val="22"/>
        </w:rPr>
        <w:t>, apto a comprovar sua viabilidade econômico-financeira, inclusive pelo atendimento de todos os requisitos de habilitação.</w:t>
      </w:r>
    </w:p>
    <w:p w:rsidR="009F47DB" w:rsidRPr="004F16EE" w:rsidRDefault="009F47DB" w:rsidP="00760087">
      <w:pPr>
        <w:autoSpaceDE w:val="0"/>
        <w:autoSpaceDN w:val="0"/>
        <w:adjustRightInd w:val="0"/>
        <w:jc w:val="both"/>
        <w:rPr>
          <w:iCs/>
          <w:sz w:val="22"/>
          <w:szCs w:val="22"/>
        </w:rPr>
      </w:pPr>
    </w:p>
    <w:p w:rsidR="00D64559" w:rsidRPr="009F47DB" w:rsidRDefault="007853C5" w:rsidP="00760087">
      <w:pPr>
        <w:jc w:val="both"/>
        <w:rPr>
          <w:b/>
          <w:sz w:val="22"/>
          <w:szCs w:val="22"/>
        </w:rPr>
      </w:pPr>
      <w:r w:rsidRPr="009F47DB">
        <w:rPr>
          <w:b/>
          <w:sz w:val="22"/>
          <w:szCs w:val="22"/>
        </w:rPr>
        <w:t>6.2.6</w:t>
      </w:r>
      <w:r w:rsidR="00D64559" w:rsidRPr="009F47DB">
        <w:rPr>
          <w:b/>
          <w:sz w:val="22"/>
          <w:szCs w:val="22"/>
        </w:rPr>
        <w:t>. Relativo à Qualificação Técnica:</w:t>
      </w:r>
    </w:p>
    <w:p w:rsidR="009F47DB" w:rsidRPr="009F47DB" w:rsidRDefault="009F47DB" w:rsidP="00760087">
      <w:pPr>
        <w:jc w:val="both"/>
        <w:rPr>
          <w:b/>
          <w:sz w:val="22"/>
          <w:szCs w:val="22"/>
        </w:rPr>
      </w:pPr>
    </w:p>
    <w:p w:rsidR="000534C2" w:rsidRDefault="00E55A35" w:rsidP="00760087">
      <w:pPr>
        <w:jc w:val="both"/>
        <w:rPr>
          <w:bCs/>
          <w:sz w:val="22"/>
          <w:szCs w:val="22"/>
        </w:rPr>
      </w:pPr>
      <w:r w:rsidRPr="009F47DB">
        <w:rPr>
          <w:b/>
          <w:bCs/>
          <w:sz w:val="22"/>
          <w:szCs w:val="22"/>
        </w:rPr>
        <w:t>6.2.6.1.</w:t>
      </w:r>
      <w:r w:rsidR="00D64559" w:rsidRPr="009F47DB">
        <w:rPr>
          <w:bCs/>
          <w:sz w:val="22"/>
          <w:szCs w:val="22"/>
        </w:rPr>
        <w:t xml:space="preserve"> </w:t>
      </w:r>
      <w:r w:rsidR="009A36DE" w:rsidRPr="009F47DB">
        <w:rPr>
          <w:bCs/>
          <w:sz w:val="22"/>
          <w:szCs w:val="22"/>
        </w:rPr>
        <w:t xml:space="preserve">Apresentação de </w:t>
      </w:r>
      <w:r w:rsidR="000534C2" w:rsidRPr="009F47DB">
        <w:rPr>
          <w:bCs/>
          <w:sz w:val="22"/>
          <w:szCs w:val="22"/>
        </w:rPr>
        <w:t>atestados</w:t>
      </w:r>
      <w:r w:rsidR="00CA2099" w:rsidRPr="009F47DB">
        <w:rPr>
          <w:bCs/>
          <w:sz w:val="22"/>
          <w:szCs w:val="22"/>
        </w:rPr>
        <w:t>/certidões/declarações</w:t>
      </w:r>
      <w:r w:rsidR="000534C2" w:rsidRPr="009F47DB">
        <w:rPr>
          <w:bCs/>
          <w:sz w:val="22"/>
          <w:szCs w:val="22"/>
        </w:rPr>
        <w:t xml:space="preserve"> de capacitação técnica, que deverão ser emitidos em nome da licitante, fornecido </w:t>
      </w:r>
      <w:r w:rsidR="00F442CA" w:rsidRPr="009F47DB">
        <w:rPr>
          <w:bCs/>
          <w:sz w:val="22"/>
          <w:szCs w:val="22"/>
        </w:rPr>
        <w:t xml:space="preserve">por </w:t>
      </w:r>
      <w:r w:rsidR="000534C2" w:rsidRPr="009F47DB">
        <w:rPr>
          <w:bCs/>
          <w:sz w:val="22"/>
          <w:szCs w:val="22"/>
        </w:rPr>
        <w:t>pessoas</w:t>
      </w:r>
      <w:r w:rsidR="00CA2099" w:rsidRPr="009F47DB">
        <w:rPr>
          <w:bCs/>
          <w:sz w:val="22"/>
          <w:szCs w:val="22"/>
        </w:rPr>
        <w:t xml:space="preserve"> jurídicas</w:t>
      </w:r>
      <w:r w:rsidR="000534C2" w:rsidRPr="009F47DB">
        <w:rPr>
          <w:bCs/>
          <w:sz w:val="22"/>
          <w:szCs w:val="22"/>
        </w:rPr>
        <w:t xml:space="preserve"> de direito público ou privado</w:t>
      </w:r>
      <w:r w:rsidR="00F442CA" w:rsidRPr="009F47DB">
        <w:rPr>
          <w:bCs/>
          <w:sz w:val="22"/>
          <w:szCs w:val="22"/>
        </w:rPr>
        <w:t xml:space="preserve">, </w:t>
      </w:r>
      <w:r w:rsidR="009A36DE" w:rsidRPr="009F47DB">
        <w:rPr>
          <w:bCs/>
          <w:sz w:val="22"/>
          <w:szCs w:val="22"/>
        </w:rPr>
        <w:t>demonstrando comprovação de aptidão técnica</w:t>
      </w:r>
      <w:r w:rsidR="00F442CA" w:rsidRPr="009F47DB">
        <w:rPr>
          <w:bCs/>
          <w:sz w:val="22"/>
          <w:szCs w:val="22"/>
        </w:rPr>
        <w:t xml:space="preserve"> para execução dos seguintes serviços</w:t>
      </w:r>
      <w:r w:rsidR="009A36DE" w:rsidRPr="009F47DB">
        <w:rPr>
          <w:bCs/>
          <w:sz w:val="22"/>
          <w:szCs w:val="22"/>
        </w:rPr>
        <w:t xml:space="preserve"> </w:t>
      </w:r>
      <w:r w:rsidR="009A36DE" w:rsidRPr="009F47DB">
        <w:rPr>
          <w:sz w:val="22"/>
          <w:szCs w:val="22"/>
        </w:rPr>
        <w:t xml:space="preserve">considerados de </w:t>
      </w:r>
      <w:r w:rsidR="009A36DE" w:rsidRPr="009F47DB">
        <w:rPr>
          <w:b/>
          <w:sz w:val="22"/>
          <w:szCs w:val="22"/>
          <w:u w:val="single"/>
        </w:rPr>
        <w:t>maior relevância neste certame</w:t>
      </w:r>
      <w:r w:rsidR="000534C2" w:rsidRPr="009F47DB">
        <w:rPr>
          <w:bCs/>
          <w:sz w:val="22"/>
          <w:szCs w:val="22"/>
        </w:rPr>
        <w:t>:</w:t>
      </w:r>
    </w:p>
    <w:p w:rsidR="009F47DB" w:rsidRDefault="009F47DB" w:rsidP="00760087">
      <w:pPr>
        <w:jc w:val="both"/>
        <w:rPr>
          <w:bCs/>
          <w:sz w:val="22"/>
          <w:szCs w:val="22"/>
        </w:rPr>
      </w:pPr>
    </w:p>
    <w:p w:rsidR="009F47DB" w:rsidRPr="00F03A6F" w:rsidRDefault="009F47DB" w:rsidP="00760087">
      <w:pPr>
        <w:jc w:val="both"/>
        <w:rPr>
          <w:sz w:val="22"/>
          <w:szCs w:val="22"/>
        </w:rPr>
      </w:pPr>
      <w:r w:rsidRPr="00F03A6F">
        <w:rPr>
          <w:sz w:val="22"/>
          <w:szCs w:val="22"/>
        </w:rPr>
        <w:t xml:space="preserve">a) Consultoria e orientação nos procedimentos administrativos da autarquia relativos à licitação, contratos, pessoal, concessão de benefícios previdenciários, com a emissão de notas técnicas, assinadas digitalmente, com certificados digitais emitidos no âmbito da </w:t>
      </w:r>
      <w:proofErr w:type="spellStart"/>
      <w:r w:rsidRPr="00F03A6F">
        <w:rPr>
          <w:sz w:val="22"/>
          <w:szCs w:val="22"/>
        </w:rPr>
        <w:t>ICP-Brasil</w:t>
      </w:r>
      <w:proofErr w:type="spellEnd"/>
      <w:r w:rsidRPr="00F03A6F">
        <w:rPr>
          <w:sz w:val="22"/>
          <w:szCs w:val="22"/>
        </w:rPr>
        <w:t>;</w:t>
      </w:r>
    </w:p>
    <w:p w:rsidR="009F47DB" w:rsidRPr="00F03A6F" w:rsidRDefault="009F47DB" w:rsidP="00760087">
      <w:pPr>
        <w:jc w:val="both"/>
        <w:rPr>
          <w:sz w:val="22"/>
          <w:szCs w:val="22"/>
        </w:rPr>
      </w:pPr>
    </w:p>
    <w:p w:rsidR="009F47DB" w:rsidRPr="00F03A6F" w:rsidRDefault="009F47DB" w:rsidP="00760087">
      <w:pPr>
        <w:jc w:val="both"/>
        <w:rPr>
          <w:sz w:val="22"/>
          <w:szCs w:val="22"/>
        </w:rPr>
      </w:pPr>
      <w:r w:rsidRPr="00F03A6F">
        <w:rPr>
          <w:sz w:val="22"/>
          <w:szCs w:val="22"/>
        </w:rPr>
        <w:t>b) Implantação e gestão da compensação previdenciária, visando à celebração de convênio, o preenchimento e o encaminhamento de requerimentos no sistema COMPREV;</w:t>
      </w:r>
    </w:p>
    <w:p w:rsidR="009F47DB" w:rsidRPr="00F03A6F" w:rsidRDefault="009F47DB" w:rsidP="00760087">
      <w:pPr>
        <w:jc w:val="both"/>
        <w:rPr>
          <w:sz w:val="22"/>
          <w:szCs w:val="22"/>
        </w:rPr>
      </w:pPr>
    </w:p>
    <w:p w:rsidR="009F47DB" w:rsidRPr="00F03A6F" w:rsidRDefault="009F47DB" w:rsidP="00760087">
      <w:pPr>
        <w:jc w:val="both"/>
        <w:rPr>
          <w:sz w:val="22"/>
          <w:szCs w:val="22"/>
        </w:rPr>
      </w:pPr>
      <w:r w:rsidRPr="00F03A6F">
        <w:rPr>
          <w:sz w:val="22"/>
          <w:szCs w:val="22"/>
        </w:rPr>
        <w:t>c) Capacitação, por meio de cursos e/ou palestras</w:t>
      </w:r>
      <w:r w:rsidR="00A76B21" w:rsidRPr="00F03A6F">
        <w:rPr>
          <w:sz w:val="22"/>
          <w:szCs w:val="22"/>
        </w:rPr>
        <w:t xml:space="preserve">, em que ateste o treinamento de servidores em matérias e assuntos compatíveis com os exigidos nesta licitação; </w:t>
      </w:r>
      <w:proofErr w:type="gramStart"/>
      <w:r w:rsidR="00A76B21" w:rsidRPr="00F03A6F">
        <w:rPr>
          <w:sz w:val="22"/>
          <w:szCs w:val="22"/>
        </w:rPr>
        <w:t>e</w:t>
      </w:r>
      <w:proofErr w:type="gramEnd"/>
    </w:p>
    <w:p w:rsidR="009F47DB" w:rsidRPr="00F03A6F" w:rsidRDefault="00A76B21" w:rsidP="00760087">
      <w:pPr>
        <w:jc w:val="both"/>
        <w:rPr>
          <w:sz w:val="22"/>
          <w:szCs w:val="22"/>
        </w:rPr>
      </w:pPr>
      <w:r w:rsidRPr="00F03A6F">
        <w:rPr>
          <w:sz w:val="22"/>
          <w:szCs w:val="22"/>
        </w:rPr>
        <w:lastRenderedPageBreak/>
        <w:t xml:space="preserve">d) </w:t>
      </w:r>
      <w:r w:rsidR="009F47DB" w:rsidRPr="00F03A6F">
        <w:rPr>
          <w:sz w:val="22"/>
          <w:szCs w:val="22"/>
        </w:rPr>
        <w:t>Análise geral da legislação do Regime Próprio de Previdência Social – RPPS, e sua adaptação às legislações federais e demais normativas nacionais</w:t>
      </w:r>
      <w:r w:rsidRPr="00F03A6F">
        <w:rPr>
          <w:sz w:val="22"/>
          <w:szCs w:val="22"/>
        </w:rPr>
        <w:t>.</w:t>
      </w:r>
    </w:p>
    <w:p w:rsidR="00A76B21" w:rsidRDefault="00A76B21" w:rsidP="00760087">
      <w:pPr>
        <w:jc w:val="both"/>
        <w:rPr>
          <w:b/>
          <w:sz w:val="22"/>
          <w:szCs w:val="22"/>
        </w:rPr>
      </w:pPr>
    </w:p>
    <w:p w:rsidR="00EF1C32" w:rsidRDefault="00EF1C32" w:rsidP="00760087">
      <w:pPr>
        <w:jc w:val="both"/>
        <w:rPr>
          <w:sz w:val="22"/>
          <w:szCs w:val="22"/>
        </w:rPr>
      </w:pPr>
      <w:r w:rsidRPr="004F16EE">
        <w:rPr>
          <w:b/>
          <w:sz w:val="22"/>
          <w:szCs w:val="22"/>
        </w:rPr>
        <w:t>6.2.6.1.</w:t>
      </w:r>
      <w:r w:rsidR="00A76B21">
        <w:rPr>
          <w:b/>
          <w:sz w:val="22"/>
          <w:szCs w:val="22"/>
        </w:rPr>
        <w:t>1</w:t>
      </w:r>
      <w:r w:rsidRPr="004F16EE">
        <w:rPr>
          <w:b/>
          <w:sz w:val="22"/>
          <w:szCs w:val="22"/>
        </w:rPr>
        <w:t xml:space="preserve">. </w:t>
      </w:r>
      <w:r w:rsidRPr="004F16EE">
        <w:rPr>
          <w:sz w:val="22"/>
          <w:szCs w:val="22"/>
        </w:rPr>
        <w:t>Sendo necessário, o Pregoeiro, a equipe de apoio ou os gestores designados para o contrato poderão realizar diligência para aferir e/ou esclarecer</w:t>
      </w:r>
      <w:r w:rsidR="0085423A" w:rsidRPr="004F16EE">
        <w:rPr>
          <w:sz w:val="22"/>
          <w:szCs w:val="22"/>
        </w:rPr>
        <w:t xml:space="preserve"> dúvidas sobre</w:t>
      </w:r>
      <w:r w:rsidRPr="004F16EE">
        <w:rPr>
          <w:sz w:val="22"/>
          <w:szCs w:val="22"/>
        </w:rPr>
        <w:t xml:space="preserve"> os atestados/certidões/declarações</w:t>
      </w:r>
      <w:r w:rsidR="002F39B6" w:rsidRPr="004F16EE">
        <w:rPr>
          <w:b/>
          <w:sz w:val="22"/>
          <w:szCs w:val="22"/>
        </w:rPr>
        <w:t xml:space="preserve"> </w:t>
      </w:r>
      <w:r w:rsidR="002F39B6" w:rsidRPr="004F16EE">
        <w:rPr>
          <w:sz w:val="22"/>
          <w:szCs w:val="22"/>
        </w:rPr>
        <w:t>apresentados.</w:t>
      </w:r>
    </w:p>
    <w:p w:rsidR="00A76B21" w:rsidRPr="004F16EE" w:rsidRDefault="00A76B21" w:rsidP="00760087">
      <w:pPr>
        <w:jc w:val="both"/>
        <w:rPr>
          <w:sz w:val="22"/>
          <w:szCs w:val="22"/>
        </w:rPr>
      </w:pPr>
    </w:p>
    <w:p w:rsidR="00F03A6F" w:rsidRDefault="000A2751" w:rsidP="00760087">
      <w:pPr>
        <w:jc w:val="both"/>
        <w:rPr>
          <w:sz w:val="22"/>
          <w:szCs w:val="22"/>
        </w:rPr>
      </w:pPr>
      <w:r w:rsidRPr="00150E10">
        <w:rPr>
          <w:b/>
          <w:sz w:val="22"/>
          <w:szCs w:val="22"/>
        </w:rPr>
        <w:t>6.2.6.2.</w:t>
      </w:r>
      <w:r w:rsidRPr="00150E10">
        <w:rPr>
          <w:sz w:val="22"/>
          <w:szCs w:val="22"/>
        </w:rPr>
        <w:t xml:space="preserve"> </w:t>
      </w:r>
      <w:r w:rsidR="00A76B21" w:rsidRPr="00150E10">
        <w:rPr>
          <w:sz w:val="22"/>
          <w:szCs w:val="22"/>
        </w:rPr>
        <w:t xml:space="preserve">Certidão emitida pela Ordem dos Advogados do Brasil, </w:t>
      </w:r>
      <w:r w:rsidR="00150E10" w:rsidRPr="00150E10">
        <w:rPr>
          <w:sz w:val="22"/>
          <w:szCs w:val="22"/>
        </w:rPr>
        <w:t xml:space="preserve">relativa a pelo menos </w:t>
      </w:r>
      <w:proofErr w:type="gramStart"/>
      <w:r w:rsidR="00150E10" w:rsidRPr="00150E10">
        <w:rPr>
          <w:sz w:val="22"/>
          <w:szCs w:val="22"/>
        </w:rPr>
        <w:t>1</w:t>
      </w:r>
      <w:proofErr w:type="gramEnd"/>
      <w:r w:rsidR="00150E10" w:rsidRPr="00150E10">
        <w:rPr>
          <w:sz w:val="22"/>
          <w:szCs w:val="22"/>
        </w:rPr>
        <w:t xml:space="preserve"> (um) </w:t>
      </w:r>
      <w:r w:rsidR="00A76B21" w:rsidRPr="00150E10">
        <w:rPr>
          <w:sz w:val="22"/>
          <w:szCs w:val="22"/>
        </w:rPr>
        <w:t>advogado vinculado à CONTRATADA</w:t>
      </w:r>
      <w:r w:rsidR="00150E10" w:rsidRPr="00150E10">
        <w:rPr>
          <w:sz w:val="22"/>
          <w:szCs w:val="22"/>
        </w:rPr>
        <w:t>, comprovando sua inscrição definitiva, a ausência de aplicação de</w:t>
      </w:r>
      <w:r w:rsidR="00150E10">
        <w:rPr>
          <w:sz w:val="22"/>
          <w:szCs w:val="22"/>
        </w:rPr>
        <w:t xml:space="preserve"> penalidades disciplinares e ausência de pendências financeiras</w:t>
      </w:r>
      <w:r w:rsidR="00F03A6F">
        <w:rPr>
          <w:sz w:val="22"/>
          <w:szCs w:val="22"/>
        </w:rPr>
        <w:t>.</w:t>
      </w:r>
    </w:p>
    <w:p w:rsidR="00F03A6F" w:rsidRDefault="00F03A6F" w:rsidP="00760087">
      <w:pPr>
        <w:jc w:val="both"/>
        <w:rPr>
          <w:sz w:val="22"/>
          <w:szCs w:val="22"/>
        </w:rPr>
      </w:pPr>
    </w:p>
    <w:p w:rsidR="00150E10" w:rsidRPr="00C4602F" w:rsidRDefault="00F03A6F" w:rsidP="00760087">
      <w:pPr>
        <w:jc w:val="both"/>
        <w:rPr>
          <w:sz w:val="22"/>
          <w:szCs w:val="22"/>
        </w:rPr>
      </w:pPr>
      <w:r w:rsidRPr="00F03A6F">
        <w:rPr>
          <w:b/>
          <w:sz w:val="22"/>
          <w:szCs w:val="22"/>
        </w:rPr>
        <w:t>6.2.6.2.1.</w:t>
      </w:r>
      <w:r w:rsidR="00375B5F">
        <w:rPr>
          <w:b/>
          <w:sz w:val="22"/>
          <w:szCs w:val="22"/>
        </w:rPr>
        <w:t xml:space="preserve"> </w:t>
      </w:r>
      <w:r w:rsidR="00C55C81" w:rsidRPr="00C4602F">
        <w:rPr>
          <w:sz w:val="22"/>
          <w:szCs w:val="22"/>
        </w:rPr>
        <w:t xml:space="preserve">A comprovação de vínculo </w:t>
      </w:r>
      <w:r w:rsidR="00C4602F" w:rsidRPr="00C4602F">
        <w:rPr>
          <w:sz w:val="22"/>
          <w:szCs w:val="22"/>
        </w:rPr>
        <w:t xml:space="preserve">com a CONTRATADA </w:t>
      </w:r>
      <w:r w:rsidR="00C55C81" w:rsidRPr="00C4602F">
        <w:rPr>
          <w:sz w:val="22"/>
          <w:szCs w:val="22"/>
        </w:rPr>
        <w:t>dar-se-á</w:t>
      </w:r>
      <w:r w:rsidR="00C4602F" w:rsidRPr="00C4602F">
        <w:rPr>
          <w:sz w:val="22"/>
          <w:szCs w:val="22"/>
        </w:rPr>
        <w:t xml:space="preserve"> por</w:t>
      </w:r>
      <w:r w:rsidR="00C55C81" w:rsidRPr="00C4602F">
        <w:rPr>
          <w:sz w:val="22"/>
          <w:szCs w:val="22"/>
        </w:rPr>
        <w:t xml:space="preserve"> cópia autenticada da carteira de trabalho, ou de cópia</w:t>
      </w:r>
      <w:r w:rsidR="00C4602F" w:rsidRPr="00C4602F">
        <w:rPr>
          <w:sz w:val="22"/>
          <w:szCs w:val="22"/>
        </w:rPr>
        <w:t xml:space="preserve"> </w:t>
      </w:r>
      <w:r w:rsidR="00C55C81" w:rsidRPr="00C4602F">
        <w:rPr>
          <w:sz w:val="22"/>
          <w:szCs w:val="22"/>
        </w:rPr>
        <w:t>autenticada da última alteração do contrato social da sociedade com seu quadro societário</w:t>
      </w:r>
      <w:r w:rsidR="00C4602F" w:rsidRPr="00C4602F">
        <w:rPr>
          <w:sz w:val="22"/>
          <w:szCs w:val="22"/>
        </w:rPr>
        <w:t>.</w:t>
      </w:r>
    </w:p>
    <w:p w:rsidR="00C4602F" w:rsidRDefault="00C4602F" w:rsidP="00760087">
      <w:pPr>
        <w:jc w:val="both"/>
        <w:rPr>
          <w:b/>
          <w:sz w:val="22"/>
          <w:szCs w:val="22"/>
        </w:rPr>
      </w:pPr>
    </w:p>
    <w:p w:rsidR="002F39B6" w:rsidRDefault="002F39B6" w:rsidP="00760087">
      <w:pPr>
        <w:pStyle w:val="NormalWeb"/>
        <w:tabs>
          <w:tab w:val="num" w:pos="0"/>
        </w:tabs>
        <w:spacing w:before="0" w:beforeAutospacing="0" w:after="0" w:afterAutospacing="0"/>
        <w:jc w:val="both"/>
        <w:rPr>
          <w:rFonts w:ascii="Times New Roman" w:hAnsi="Times New Roman" w:cs="Times New Roman"/>
          <w:sz w:val="22"/>
          <w:szCs w:val="22"/>
        </w:rPr>
      </w:pPr>
      <w:r w:rsidRPr="004F16EE">
        <w:rPr>
          <w:rFonts w:ascii="Times New Roman" w:hAnsi="Times New Roman" w:cs="Times New Roman"/>
          <w:b/>
          <w:sz w:val="22"/>
          <w:szCs w:val="22"/>
        </w:rPr>
        <w:t>6.2.6.</w:t>
      </w:r>
      <w:r w:rsidR="00DA2D22" w:rsidRPr="004F16EE">
        <w:rPr>
          <w:rFonts w:ascii="Times New Roman" w:hAnsi="Times New Roman" w:cs="Times New Roman"/>
          <w:b/>
          <w:sz w:val="22"/>
          <w:szCs w:val="22"/>
        </w:rPr>
        <w:t>3</w:t>
      </w:r>
      <w:r w:rsidRPr="004F16EE">
        <w:rPr>
          <w:rFonts w:ascii="Times New Roman" w:hAnsi="Times New Roman" w:cs="Times New Roman"/>
          <w:sz w:val="22"/>
          <w:szCs w:val="22"/>
        </w:rPr>
        <w:t>. O(s) atestado(s) ou certidão (</w:t>
      </w:r>
      <w:proofErr w:type="spellStart"/>
      <w:r w:rsidRPr="004F16EE">
        <w:rPr>
          <w:rFonts w:ascii="Times New Roman" w:hAnsi="Times New Roman" w:cs="Times New Roman"/>
          <w:sz w:val="22"/>
          <w:szCs w:val="22"/>
        </w:rPr>
        <w:t>ões</w:t>
      </w:r>
      <w:proofErr w:type="spellEnd"/>
      <w:r w:rsidRPr="004F16EE">
        <w:rPr>
          <w:rFonts w:ascii="Times New Roman" w:hAnsi="Times New Roman" w:cs="Times New Roman"/>
          <w:sz w:val="22"/>
          <w:szCs w:val="22"/>
        </w:rPr>
        <w:t>) deverá (</w:t>
      </w:r>
      <w:proofErr w:type="spellStart"/>
      <w:r w:rsidRPr="004F16EE">
        <w:rPr>
          <w:rFonts w:ascii="Times New Roman" w:hAnsi="Times New Roman" w:cs="Times New Roman"/>
          <w:sz w:val="22"/>
          <w:szCs w:val="22"/>
        </w:rPr>
        <w:t>ão</w:t>
      </w:r>
      <w:proofErr w:type="spellEnd"/>
      <w:r w:rsidRPr="004F16EE">
        <w:rPr>
          <w:rFonts w:ascii="Times New Roman" w:hAnsi="Times New Roman" w:cs="Times New Roman"/>
          <w:sz w:val="22"/>
          <w:szCs w:val="22"/>
        </w:rPr>
        <w:t>) ser apresentado (s) no original ou em cópia (s) autenticada (s), assinada(s) por autoridade ou representante de quem o(s) expediu, com identificação do assinante (nome completo, cargo e telefone) em papel com timbre do emitente e datado(s).</w:t>
      </w:r>
    </w:p>
    <w:p w:rsidR="00150E10" w:rsidRPr="004F16EE" w:rsidRDefault="00150E10" w:rsidP="00760087">
      <w:pPr>
        <w:pStyle w:val="NormalWeb"/>
        <w:tabs>
          <w:tab w:val="num" w:pos="0"/>
        </w:tabs>
        <w:spacing w:before="0" w:beforeAutospacing="0" w:after="0" w:afterAutospacing="0"/>
        <w:jc w:val="both"/>
        <w:rPr>
          <w:rFonts w:ascii="Times New Roman" w:hAnsi="Times New Roman" w:cs="Times New Roman"/>
          <w:sz w:val="22"/>
          <w:szCs w:val="22"/>
        </w:rPr>
      </w:pPr>
    </w:p>
    <w:p w:rsidR="002E0F72" w:rsidRDefault="00612A36" w:rsidP="00760087">
      <w:pPr>
        <w:jc w:val="both"/>
        <w:rPr>
          <w:rFonts w:eastAsia="Batang"/>
          <w:sz w:val="22"/>
          <w:szCs w:val="22"/>
        </w:rPr>
      </w:pPr>
      <w:r w:rsidRPr="004F16EE">
        <w:rPr>
          <w:b/>
          <w:sz w:val="22"/>
          <w:szCs w:val="22"/>
        </w:rPr>
        <w:t>6.2.</w:t>
      </w:r>
      <w:r w:rsidR="002308FE">
        <w:rPr>
          <w:b/>
          <w:sz w:val="22"/>
          <w:szCs w:val="22"/>
        </w:rPr>
        <w:t>7</w:t>
      </w:r>
      <w:r w:rsidR="002E0F72" w:rsidRPr="004F16EE">
        <w:rPr>
          <w:b/>
          <w:sz w:val="22"/>
          <w:szCs w:val="22"/>
        </w:rPr>
        <w:t xml:space="preserve">. </w:t>
      </w:r>
      <w:r w:rsidR="002E0F72" w:rsidRPr="002308FE">
        <w:rPr>
          <w:sz w:val="22"/>
          <w:szCs w:val="22"/>
        </w:rPr>
        <w:t>As proponentes deverão apresentar ainda</w:t>
      </w:r>
      <w:r w:rsidR="002308FE" w:rsidRPr="002308FE">
        <w:rPr>
          <w:sz w:val="22"/>
          <w:szCs w:val="22"/>
        </w:rPr>
        <w:t xml:space="preserve"> d</w:t>
      </w:r>
      <w:r w:rsidR="002E0F72" w:rsidRPr="002308FE">
        <w:rPr>
          <w:rFonts w:eastAsia="Batang"/>
          <w:sz w:val="22"/>
          <w:szCs w:val="22"/>
        </w:rPr>
        <w:t>eclaração</w:t>
      </w:r>
      <w:r w:rsidR="002E0F72" w:rsidRPr="004F16EE">
        <w:rPr>
          <w:rFonts w:eastAsia="Batang"/>
          <w:sz w:val="22"/>
          <w:szCs w:val="22"/>
        </w:rPr>
        <w:t xml:space="preserve"> de cumprimento ao disposto no inciso XXXIII do Artigo 7º da Constituição Federal </w:t>
      </w:r>
      <w:proofErr w:type="gramStart"/>
      <w:r w:rsidR="002E0F72" w:rsidRPr="004F16EE">
        <w:rPr>
          <w:rFonts w:eastAsia="Batang"/>
          <w:sz w:val="22"/>
          <w:szCs w:val="22"/>
        </w:rPr>
        <w:t>(proibição de trabalho noturno, perigoso ou insalubre a menores de dezoito anos, ou qualquer trabalho a menores de dezesseis anos, salvo na condição de aprendiz, maior de 14 (quatorze) anos e menor de 24 (vinte e quatro) anos, conforme Decreto nº 5598 de 01.12.2005, nos termos do artigo 27, Inciso V da Lei Federal nº 8.666/93 (</w:t>
      </w:r>
      <w:r w:rsidR="002E0F72" w:rsidRPr="004F16EE">
        <w:rPr>
          <w:rFonts w:eastAsia="Batang"/>
          <w:b/>
          <w:sz w:val="22"/>
          <w:szCs w:val="22"/>
        </w:rPr>
        <w:t>Anexo IV – Modelo de Declaração de Regularidade Perante o Ministério do Trabalho</w:t>
      </w:r>
      <w:r w:rsidR="002E0F72" w:rsidRPr="004F16EE">
        <w:rPr>
          <w:rFonts w:eastAsia="Batang"/>
          <w:sz w:val="22"/>
          <w:szCs w:val="22"/>
        </w:rPr>
        <w:t>).</w:t>
      </w:r>
      <w:proofErr w:type="gramEnd"/>
    </w:p>
    <w:p w:rsidR="00150E10" w:rsidRPr="004F16EE" w:rsidRDefault="00150E10" w:rsidP="00760087">
      <w:pPr>
        <w:jc w:val="both"/>
        <w:rPr>
          <w:rFonts w:eastAsia="Batang"/>
          <w:sz w:val="22"/>
          <w:szCs w:val="22"/>
        </w:rPr>
      </w:pPr>
    </w:p>
    <w:p w:rsidR="006F4E2A" w:rsidRDefault="006F4E2A" w:rsidP="00760087">
      <w:pPr>
        <w:jc w:val="both"/>
        <w:rPr>
          <w:bCs/>
          <w:sz w:val="22"/>
          <w:szCs w:val="22"/>
        </w:rPr>
      </w:pPr>
      <w:r w:rsidRPr="004F16EE">
        <w:rPr>
          <w:b/>
          <w:bCs/>
          <w:sz w:val="22"/>
          <w:szCs w:val="22"/>
        </w:rPr>
        <w:t>6.3.</w:t>
      </w:r>
      <w:r w:rsidRPr="004F16EE">
        <w:rPr>
          <w:sz w:val="22"/>
          <w:szCs w:val="22"/>
        </w:rPr>
        <w:t xml:space="preserve"> Todos os documentos farão parte integrante do processo de licitação e poderão ser apresentados em original, por qualquer processo de cópia legível autenticada ou publicação em órgão da Imprensa Oficial ou autenticada p</w:t>
      </w:r>
      <w:r w:rsidR="007870FB">
        <w:rPr>
          <w:sz w:val="22"/>
          <w:szCs w:val="22"/>
        </w:rPr>
        <w:t>ela equipe de licitação</w:t>
      </w:r>
      <w:r w:rsidRPr="004F16EE">
        <w:rPr>
          <w:sz w:val="22"/>
          <w:szCs w:val="22"/>
        </w:rPr>
        <w:t xml:space="preserve">, neste caso a(s) </w:t>
      </w:r>
      <w:proofErr w:type="gramStart"/>
      <w:r w:rsidRPr="004F16EE">
        <w:rPr>
          <w:sz w:val="22"/>
          <w:szCs w:val="22"/>
        </w:rPr>
        <w:t>autenticação(</w:t>
      </w:r>
      <w:proofErr w:type="spellStart"/>
      <w:proofErr w:type="gramEnd"/>
      <w:r w:rsidRPr="004F16EE">
        <w:rPr>
          <w:sz w:val="22"/>
          <w:szCs w:val="22"/>
        </w:rPr>
        <w:t>ões</w:t>
      </w:r>
      <w:proofErr w:type="spellEnd"/>
      <w:r w:rsidRPr="004F16EE">
        <w:rPr>
          <w:sz w:val="22"/>
          <w:szCs w:val="22"/>
        </w:rPr>
        <w:t xml:space="preserve">) poderão ser </w:t>
      </w:r>
      <w:r w:rsidR="00665333" w:rsidRPr="004F16EE">
        <w:rPr>
          <w:sz w:val="22"/>
          <w:szCs w:val="22"/>
        </w:rPr>
        <w:t xml:space="preserve">efetuadas </w:t>
      </w:r>
      <w:r w:rsidRPr="004F16EE">
        <w:rPr>
          <w:b/>
          <w:sz w:val="22"/>
          <w:szCs w:val="22"/>
          <w:u w:val="single"/>
        </w:rPr>
        <w:t xml:space="preserve">até o dia anterior ao da </w:t>
      </w:r>
      <w:r w:rsidRPr="004F16EE">
        <w:rPr>
          <w:b/>
          <w:bCs/>
          <w:sz w:val="22"/>
          <w:szCs w:val="22"/>
          <w:u w:val="single"/>
        </w:rPr>
        <w:t>sessão pública de credenciamento</w:t>
      </w:r>
      <w:r w:rsidRPr="004F16EE">
        <w:rPr>
          <w:bCs/>
          <w:sz w:val="22"/>
          <w:szCs w:val="22"/>
        </w:rPr>
        <w:t xml:space="preserve">, entrega dos envelopes e oferta e lances, estabelecidos no preâmbulo deste edital. </w:t>
      </w:r>
    </w:p>
    <w:p w:rsidR="007870FB" w:rsidRPr="004F16EE" w:rsidRDefault="007870FB" w:rsidP="00760087">
      <w:pPr>
        <w:jc w:val="both"/>
        <w:rPr>
          <w:bCs/>
          <w:sz w:val="22"/>
          <w:szCs w:val="22"/>
        </w:rPr>
      </w:pPr>
    </w:p>
    <w:p w:rsidR="006F4E2A" w:rsidRDefault="006F4E2A" w:rsidP="00760087">
      <w:pPr>
        <w:jc w:val="both"/>
        <w:rPr>
          <w:sz w:val="22"/>
          <w:szCs w:val="22"/>
        </w:rPr>
      </w:pPr>
      <w:r w:rsidRPr="004F16EE">
        <w:rPr>
          <w:b/>
          <w:bCs/>
          <w:sz w:val="22"/>
          <w:szCs w:val="22"/>
        </w:rPr>
        <w:t xml:space="preserve">6.4. </w:t>
      </w:r>
      <w:r w:rsidRPr="004F16EE">
        <w:rPr>
          <w:sz w:val="22"/>
          <w:szCs w:val="22"/>
        </w:rPr>
        <w:t>Não serão aceitos protocolos referentes às solicitações feitas às repartições</w:t>
      </w:r>
      <w:r w:rsidR="00665333" w:rsidRPr="004F16EE">
        <w:rPr>
          <w:sz w:val="22"/>
          <w:szCs w:val="22"/>
        </w:rPr>
        <w:t xml:space="preserve"> </w:t>
      </w:r>
      <w:r w:rsidRPr="004F16EE">
        <w:rPr>
          <w:sz w:val="22"/>
          <w:szCs w:val="22"/>
        </w:rPr>
        <w:t>competentes quanto aos documentos acima mencionados, nem cópias ilegíveis ainda que autenticadas.</w:t>
      </w:r>
    </w:p>
    <w:p w:rsidR="007870FB" w:rsidRPr="004F16EE" w:rsidRDefault="007870FB" w:rsidP="00760087">
      <w:pPr>
        <w:jc w:val="both"/>
        <w:rPr>
          <w:sz w:val="22"/>
          <w:szCs w:val="22"/>
        </w:rPr>
      </w:pPr>
    </w:p>
    <w:p w:rsidR="006F4E2A" w:rsidRDefault="006F4E2A" w:rsidP="00760087">
      <w:pPr>
        <w:jc w:val="both"/>
        <w:rPr>
          <w:sz w:val="22"/>
          <w:szCs w:val="22"/>
        </w:rPr>
      </w:pPr>
      <w:r w:rsidRPr="004F16EE">
        <w:rPr>
          <w:b/>
          <w:bCs/>
          <w:sz w:val="22"/>
          <w:szCs w:val="22"/>
        </w:rPr>
        <w:t>6.5</w:t>
      </w:r>
      <w:r w:rsidRPr="004F16EE">
        <w:rPr>
          <w:sz w:val="22"/>
          <w:szCs w:val="22"/>
        </w:rPr>
        <w:t>. Os documentos deverão referir-se exclusivamente ao estabelecimento da licitante (matriz ou filial), ressalvada a hipótese de centralização de recolhimento de tributos e contribuições pela matriz, que deverá ser comprovada por documento próprio, e estarem vigentes à época da abertura do envelope contendo a documentação.</w:t>
      </w:r>
    </w:p>
    <w:p w:rsidR="007870FB" w:rsidRPr="004F16EE" w:rsidRDefault="007870FB" w:rsidP="00760087">
      <w:pPr>
        <w:jc w:val="both"/>
        <w:rPr>
          <w:sz w:val="22"/>
          <w:szCs w:val="22"/>
        </w:rPr>
      </w:pPr>
    </w:p>
    <w:p w:rsidR="006F4E2A" w:rsidRDefault="006F4E2A" w:rsidP="00760087">
      <w:pPr>
        <w:jc w:val="both"/>
        <w:rPr>
          <w:sz w:val="22"/>
          <w:szCs w:val="22"/>
        </w:rPr>
      </w:pPr>
      <w:r w:rsidRPr="004F16EE">
        <w:rPr>
          <w:b/>
          <w:bCs/>
          <w:sz w:val="22"/>
          <w:szCs w:val="22"/>
        </w:rPr>
        <w:t>6.6</w:t>
      </w:r>
      <w:r w:rsidRPr="004F16EE">
        <w:rPr>
          <w:sz w:val="22"/>
          <w:szCs w:val="22"/>
        </w:rPr>
        <w:t xml:space="preserve">. Toda documentação da licitante deverá se referir ao </w:t>
      </w:r>
      <w:r w:rsidRPr="004F16EE">
        <w:rPr>
          <w:b/>
          <w:sz w:val="22"/>
          <w:szCs w:val="22"/>
        </w:rPr>
        <w:t xml:space="preserve">número de CNPJ da pessoa jurídica que efetivamente irá </w:t>
      </w:r>
      <w:r w:rsidR="00090D62" w:rsidRPr="004F16EE">
        <w:rPr>
          <w:b/>
          <w:sz w:val="22"/>
          <w:szCs w:val="22"/>
        </w:rPr>
        <w:t>prestar os serviços</w:t>
      </w:r>
      <w:r w:rsidRPr="004F16EE">
        <w:rPr>
          <w:sz w:val="22"/>
          <w:szCs w:val="22"/>
        </w:rPr>
        <w:t>, quer seja matriz, quer seja filial (artigo 75, §1º, Lei nº 10.406/02 - Código Civil Brasileiro).</w:t>
      </w:r>
    </w:p>
    <w:p w:rsidR="007870FB" w:rsidRPr="004F16EE" w:rsidRDefault="007870FB" w:rsidP="00760087">
      <w:pPr>
        <w:jc w:val="both"/>
        <w:rPr>
          <w:sz w:val="22"/>
          <w:szCs w:val="22"/>
        </w:rPr>
      </w:pPr>
    </w:p>
    <w:p w:rsidR="006F4E2A" w:rsidRPr="007870FB" w:rsidRDefault="006F4E2A" w:rsidP="00760087">
      <w:pPr>
        <w:jc w:val="both"/>
        <w:rPr>
          <w:sz w:val="22"/>
          <w:szCs w:val="22"/>
        </w:rPr>
      </w:pPr>
      <w:r w:rsidRPr="007870FB">
        <w:rPr>
          <w:b/>
          <w:bCs/>
          <w:sz w:val="22"/>
          <w:szCs w:val="22"/>
        </w:rPr>
        <w:t>6.7.</w:t>
      </w:r>
      <w:r w:rsidRPr="007870FB">
        <w:rPr>
          <w:sz w:val="22"/>
          <w:szCs w:val="22"/>
        </w:rPr>
        <w:t xml:space="preserve"> </w:t>
      </w:r>
      <w:r w:rsidR="00C83F45" w:rsidRPr="007870FB">
        <w:rPr>
          <w:sz w:val="22"/>
          <w:szCs w:val="22"/>
        </w:rPr>
        <w:t>As certidões quando não tiveram expressamente informado o prazo de validade, terá seu vencimento considerado de até 180 (cento e oitenta) dias contados da data de sua emissão.</w:t>
      </w:r>
    </w:p>
    <w:p w:rsidR="007870FB" w:rsidRPr="004F16EE" w:rsidRDefault="007870FB" w:rsidP="00760087">
      <w:pPr>
        <w:jc w:val="both"/>
        <w:rPr>
          <w:sz w:val="22"/>
          <w:szCs w:val="22"/>
        </w:rPr>
      </w:pPr>
    </w:p>
    <w:p w:rsidR="007870FB" w:rsidRDefault="00C108DA" w:rsidP="00760087">
      <w:pPr>
        <w:pStyle w:val="NormalWeb"/>
        <w:spacing w:before="0" w:beforeAutospacing="0" w:after="0" w:afterAutospacing="0"/>
        <w:jc w:val="both"/>
        <w:rPr>
          <w:rFonts w:ascii="Times New Roman" w:hAnsi="Times New Roman" w:cs="Times New Roman"/>
          <w:b/>
          <w:bCs/>
          <w:sz w:val="22"/>
          <w:szCs w:val="22"/>
        </w:rPr>
      </w:pPr>
      <w:r w:rsidRPr="004F16EE">
        <w:rPr>
          <w:rFonts w:ascii="Times New Roman" w:hAnsi="Times New Roman" w:cs="Times New Roman"/>
          <w:b/>
          <w:bCs/>
          <w:sz w:val="22"/>
          <w:szCs w:val="22"/>
        </w:rPr>
        <w:t>V</w:t>
      </w:r>
      <w:r w:rsidR="00A67D86" w:rsidRPr="004F16EE">
        <w:rPr>
          <w:rFonts w:ascii="Times New Roman" w:hAnsi="Times New Roman" w:cs="Times New Roman"/>
          <w:b/>
          <w:bCs/>
          <w:sz w:val="22"/>
          <w:szCs w:val="22"/>
        </w:rPr>
        <w:t>II</w:t>
      </w:r>
      <w:r w:rsidRPr="004F16EE">
        <w:rPr>
          <w:rFonts w:ascii="Times New Roman" w:hAnsi="Times New Roman" w:cs="Times New Roman"/>
          <w:b/>
          <w:bCs/>
          <w:sz w:val="22"/>
          <w:szCs w:val="22"/>
        </w:rPr>
        <w:t xml:space="preserve"> – DO RECEBIMENTO JULGAMENTO DAS PROPOSTAS E DOCUMENTOS DE HABILITAÇÃO</w:t>
      </w:r>
    </w:p>
    <w:p w:rsidR="007870FB" w:rsidRDefault="007870FB" w:rsidP="00760087">
      <w:pPr>
        <w:pStyle w:val="NormalWeb"/>
        <w:spacing w:before="0" w:beforeAutospacing="0" w:after="0" w:afterAutospacing="0"/>
        <w:jc w:val="both"/>
        <w:rPr>
          <w:rFonts w:ascii="Times New Roman" w:hAnsi="Times New Roman" w:cs="Times New Roman"/>
          <w:b/>
          <w:sz w:val="22"/>
          <w:szCs w:val="22"/>
        </w:rPr>
      </w:pPr>
    </w:p>
    <w:p w:rsidR="00C108DA" w:rsidRDefault="00A67D86" w:rsidP="00760087">
      <w:pPr>
        <w:pStyle w:val="NormalWeb"/>
        <w:spacing w:before="0" w:beforeAutospacing="0" w:after="0" w:afterAutospacing="0"/>
        <w:jc w:val="both"/>
        <w:rPr>
          <w:rFonts w:ascii="Times New Roman" w:hAnsi="Times New Roman" w:cs="Times New Roman"/>
          <w:sz w:val="22"/>
          <w:szCs w:val="22"/>
        </w:rPr>
      </w:pPr>
      <w:r w:rsidRPr="004F16EE">
        <w:rPr>
          <w:rFonts w:ascii="Times New Roman" w:hAnsi="Times New Roman" w:cs="Times New Roman"/>
          <w:b/>
          <w:sz w:val="22"/>
          <w:szCs w:val="22"/>
        </w:rPr>
        <w:t>7</w:t>
      </w:r>
      <w:r w:rsidR="00C108DA" w:rsidRPr="004F16EE">
        <w:rPr>
          <w:rFonts w:ascii="Times New Roman" w:hAnsi="Times New Roman" w:cs="Times New Roman"/>
          <w:b/>
          <w:sz w:val="22"/>
          <w:szCs w:val="22"/>
        </w:rPr>
        <w:t xml:space="preserve">.1. </w:t>
      </w:r>
      <w:r w:rsidR="00C108DA" w:rsidRPr="004F16EE">
        <w:rPr>
          <w:rFonts w:ascii="Times New Roman" w:hAnsi="Times New Roman" w:cs="Times New Roman"/>
          <w:sz w:val="22"/>
          <w:szCs w:val="22"/>
        </w:rPr>
        <w:t>No dia,</w:t>
      </w:r>
      <w:r w:rsidR="00C108DA" w:rsidRPr="004F16EE">
        <w:rPr>
          <w:rFonts w:ascii="Times New Roman" w:hAnsi="Times New Roman" w:cs="Times New Roman"/>
          <w:b/>
          <w:sz w:val="22"/>
          <w:szCs w:val="22"/>
        </w:rPr>
        <w:t xml:space="preserve"> </w:t>
      </w:r>
      <w:r w:rsidR="00C108DA" w:rsidRPr="004F16EE">
        <w:rPr>
          <w:rFonts w:ascii="Times New Roman" w:hAnsi="Times New Roman" w:cs="Times New Roman"/>
          <w:sz w:val="22"/>
          <w:szCs w:val="22"/>
        </w:rPr>
        <w:t xml:space="preserve">horário e local estabelecidos no preâmbulo deste edital e na presença dos interessados, será declarado </w:t>
      </w:r>
      <w:r w:rsidR="000D22B0" w:rsidRPr="004F16EE">
        <w:rPr>
          <w:rFonts w:ascii="Times New Roman" w:hAnsi="Times New Roman" w:cs="Times New Roman"/>
          <w:sz w:val="22"/>
          <w:szCs w:val="22"/>
        </w:rPr>
        <w:t xml:space="preserve">pelo Pregoeiro </w:t>
      </w:r>
      <w:r w:rsidR="00C108DA" w:rsidRPr="004F16EE">
        <w:rPr>
          <w:rFonts w:ascii="Times New Roman" w:hAnsi="Times New Roman" w:cs="Times New Roman"/>
          <w:sz w:val="22"/>
          <w:szCs w:val="22"/>
        </w:rPr>
        <w:t>o início da sessão de abertura dos envelopes, quando, então, serão credenciadas as licitantes ou os seus representantes que se fizerem presentes, nos termos já delineados neste edital.</w:t>
      </w:r>
    </w:p>
    <w:p w:rsidR="007870FB" w:rsidRPr="004F16EE" w:rsidRDefault="007870FB" w:rsidP="00760087">
      <w:pPr>
        <w:pStyle w:val="NormalWeb"/>
        <w:spacing w:before="0" w:beforeAutospacing="0" w:after="0" w:afterAutospacing="0"/>
        <w:jc w:val="both"/>
        <w:rPr>
          <w:rFonts w:ascii="Times New Roman" w:hAnsi="Times New Roman" w:cs="Times New Roman"/>
          <w:sz w:val="22"/>
          <w:szCs w:val="22"/>
        </w:rPr>
      </w:pPr>
    </w:p>
    <w:p w:rsidR="00C108DA" w:rsidRDefault="00A67D86" w:rsidP="00760087">
      <w:pPr>
        <w:jc w:val="both"/>
        <w:rPr>
          <w:sz w:val="22"/>
          <w:szCs w:val="22"/>
        </w:rPr>
      </w:pPr>
      <w:r w:rsidRPr="004F16EE">
        <w:rPr>
          <w:b/>
          <w:sz w:val="22"/>
          <w:szCs w:val="22"/>
        </w:rPr>
        <w:t>7</w:t>
      </w:r>
      <w:r w:rsidR="00C108DA" w:rsidRPr="004F16EE">
        <w:rPr>
          <w:b/>
          <w:sz w:val="22"/>
          <w:szCs w:val="22"/>
        </w:rPr>
        <w:t>.2.</w:t>
      </w:r>
      <w:r w:rsidR="00C108DA" w:rsidRPr="004F16EE">
        <w:rPr>
          <w:sz w:val="22"/>
          <w:szCs w:val="22"/>
        </w:rPr>
        <w:t xml:space="preserve"> Em primeiro lugar serão abertos os Envelopes “A” - Proposta </w:t>
      </w:r>
      <w:r w:rsidR="00AF60D9" w:rsidRPr="004F16EE">
        <w:rPr>
          <w:sz w:val="22"/>
          <w:szCs w:val="22"/>
        </w:rPr>
        <w:t>Comercial seguida</w:t>
      </w:r>
      <w:r w:rsidR="00C108DA" w:rsidRPr="004F16EE">
        <w:rPr>
          <w:sz w:val="22"/>
          <w:szCs w:val="22"/>
        </w:rPr>
        <w:t xml:space="preserve"> da imediata verificação de sua conformidade com os requisitos deste edital, observadas as determinações de seu Anexo I – Termo de Referência e </w:t>
      </w:r>
      <w:r w:rsidR="00AF60D9" w:rsidRPr="004F16EE">
        <w:rPr>
          <w:sz w:val="22"/>
          <w:szCs w:val="22"/>
        </w:rPr>
        <w:t xml:space="preserve">Anexo </w:t>
      </w:r>
      <w:r w:rsidR="00C108DA" w:rsidRPr="004F16EE">
        <w:rPr>
          <w:sz w:val="22"/>
          <w:szCs w:val="22"/>
        </w:rPr>
        <w:t>V</w:t>
      </w:r>
      <w:r w:rsidR="00AF60D9" w:rsidRPr="004F16EE">
        <w:rPr>
          <w:sz w:val="22"/>
          <w:szCs w:val="22"/>
        </w:rPr>
        <w:t xml:space="preserve"> </w:t>
      </w:r>
      <w:r w:rsidR="0040199E" w:rsidRPr="004F16EE">
        <w:rPr>
          <w:sz w:val="22"/>
          <w:szCs w:val="22"/>
        </w:rPr>
        <w:t>–</w:t>
      </w:r>
      <w:r w:rsidR="00C108DA" w:rsidRPr="004F16EE">
        <w:rPr>
          <w:sz w:val="22"/>
          <w:szCs w:val="22"/>
        </w:rPr>
        <w:t xml:space="preserve"> </w:t>
      </w:r>
      <w:r w:rsidR="0040199E" w:rsidRPr="004F16EE">
        <w:rPr>
          <w:sz w:val="22"/>
          <w:szCs w:val="22"/>
        </w:rPr>
        <w:t xml:space="preserve">Modelo </w:t>
      </w:r>
      <w:r w:rsidR="00C108DA" w:rsidRPr="004F16EE">
        <w:rPr>
          <w:sz w:val="22"/>
          <w:szCs w:val="22"/>
        </w:rPr>
        <w:t>Proposta.</w:t>
      </w:r>
    </w:p>
    <w:p w:rsidR="00C108DA" w:rsidRDefault="00A67D86" w:rsidP="00760087">
      <w:pPr>
        <w:pStyle w:val="NormalWeb"/>
        <w:spacing w:before="0" w:beforeAutospacing="0" w:after="0" w:afterAutospacing="0"/>
        <w:jc w:val="both"/>
        <w:rPr>
          <w:rFonts w:ascii="Times New Roman" w:hAnsi="Times New Roman" w:cs="Times New Roman"/>
          <w:sz w:val="22"/>
          <w:szCs w:val="22"/>
        </w:rPr>
      </w:pPr>
      <w:r w:rsidRPr="004F16EE">
        <w:rPr>
          <w:rFonts w:ascii="Times New Roman" w:hAnsi="Times New Roman" w:cs="Times New Roman"/>
          <w:b/>
          <w:sz w:val="22"/>
          <w:szCs w:val="22"/>
        </w:rPr>
        <w:lastRenderedPageBreak/>
        <w:t>7</w:t>
      </w:r>
      <w:r w:rsidR="00C108DA" w:rsidRPr="004F16EE">
        <w:rPr>
          <w:rFonts w:ascii="Times New Roman" w:hAnsi="Times New Roman" w:cs="Times New Roman"/>
          <w:b/>
          <w:sz w:val="22"/>
          <w:szCs w:val="22"/>
        </w:rPr>
        <w:t>.3.</w:t>
      </w:r>
      <w:r w:rsidR="00C108DA" w:rsidRPr="004F16EE">
        <w:rPr>
          <w:rFonts w:ascii="Times New Roman" w:hAnsi="Times New Roman" w:cs="Times New Roman"/>
          <w:sz w:val="22"/>
          <w:szCs w:val="22"/>
        </w:rPr>
        <w:t xml:space="preserve"> Serão desclassificadas as propostas que não atenderem às exigências essenciais do </w:t>
      </w:r>
      <w:r w:rsidR="00EE39C9" w:rsidRPr="004F16EE">
        <w:rPr>
          <w:rFonts w:ascii="Times New Roman" w:hAnsi="Times New Roman" w:cs="Times New Roman"/>
          <w:sz w:val="22"/>
          <w:szCs w:val="22"/>
        </w:rPr>
        <w:t>E</w:t>
      </w:r>
      <w:r w:rsidR="00C108DA" w:rsidRPr="004F16EE">
        <w:rPr>
          <w:rFonts w:ascii="Times New Roman" w:hAnsi="Times New Roman" w:cs="Times New Roman"/>
          <w:sz w:val="22"/>
          <w:szCs w:val="22"/>
        </w:rPr>
        <w:t xml:space="preserve">dital, bem como aquelas que apresentarem preços excessivos, que estiverem acima do preço de mercado, ou manifestamente </w:t>
      </w:r>
      <w:r w:rsidR="0019143A" w:rsidRPr="004F16EE">
        <w:rPr>
          <w:rFonts w:ascii="Times New Roman" w:hAnsi="Times New Roman" w:cs="Times New Roman"/>
          <w:sz w:val="22"/>
          <w:szCs w:val="22"/>
        </w:rPr>
        <w:t>inexequíveis</w:t>
      </w:r>
      <w:r w:rsidR="00C108DA" w:rsidRPr="004F16EE">
        <w:rPr>
          <w:rFonts w:ascii="Times New Roman" w:hAnsi="Times New Roman" w:cs="Times New Roman"/>
          <w:sz w:val="22"/>
          <w:szCs w:val="22"/>
        </w:rPr>
        <w:t>, nos termos do artigo 48 da Lei Federal   nº 8.666/93.</w:t>
      </w:r>
    </w:p>
    <w:p w:rsidR="00AD2D6A" w:rsidRDefault="00AD2D6A" w:rsidP="00760087">
      <w:pPr>
        <w:jc w:val="both"/>
        <w:rPr>
          <w:b/>
          <w:sz w:val="22"/>
          <w:szCs w:val="22"/>
        </w:rPr>
      </w:pPr>
    </w:p>
    <w:p w:rsidR="00C108DA" w:rsidRDefault="00A67D86" w:rsidP="00760087">
      <w:pPr>
        <w:jc w:val="both"/>
        <w:rPr>
          <w:sz w:val="22"/>
          <w:szCs w:val="22"/>
        </w:rPr>
      </w:pPr>
      <w:r w:rsidRPr="004F16EE">
        <w:rPr>
          <w:b/>
          <w:sz w:val="22"/>
          <w:szCs w:val="22"/>
        </w:rPr>
        <w:t>7</w:t>
      </w:r>
      <w:r w:rsidR="00C108DA" w:rsidRPr="004F16EE">
        <w:rPr>
          <w:b/>
          <w:sz w:val="22"/>
          <w:szCs w:val="22"/>
        </w:rPr>
        <w:t>.4.</w:t>
      </w:r>
      <w:r w:rsidR="00C108DA" w:rsidRPr="004F16EE">
        <w:rPr>
          <w:sz w:val="22"/>
          <w:szCs w:val="22"/>
        </w:rPr>
        <w:t xml:space="preserve"> As propostas válidas serão classificadas provisoriamente em ordem crescente de preços</w:t>
      </w:r>
      <w:r w:rsidR="00122FE1" w:rsidRPr="004F16EE">
        <w:rPr>
          <w:sz w:val="22"/>
          <w:szCs w:val="22"/>
        </w:rPr>
        <w:t xml:space="preserve">. </w:t>
      </w:r>
    </w:p>
    <w:p w:rsidR="007870FB" w:rsidRPr="004F16EE" w:rsidRDefault="007870FB" w:rsidP="00760087">
      <w:pPr>
        <w:jc w:val="both"/>
        <w:rPr>
          <w:sz w:val="22"/>
          <w:szCs w:val="22"/>
        </w:rPr>
      </w:pPr>
    </w:p>
    <w:p w:rsidR="00C108DA" w:rsidRDefault="00A67D86" w:rsidP="00760087">
      <w:pPr>
        <w:jc w:val="both"/>
        <w:rPr>
          <w:sz w:val="22"/>
          <w:szCs w:val="22"/>
        </w:rPr>
      </w:pPr>
      <w:r w:rsidRPr="004F16EE">
        <w:rPr>
          <w:b/>
          <w:sz w:val="22"/>
          <w:szCs w:val="22"/>
        </w:rPr>
        <w:t>7</w:t>
      </w:r>
      <w:r w:rsidR="00C108DA" w:rsidRPr="004F16EE">
        <w:rPr>
          <w:b/>
          <w:sz w:val="22"/>
          <w:szCs w:val="22"/>
        </w:rPr>
        <w:t>.4.1.</w:t>
      </w:r>
      <w:r w:rsidR="00C108DA" w:rsidRPr="004F16EE">
        <w:rPr>
          <w:sz w:val="22"/>
          <w:szCs w:val="22"/>
        </w:rPr>
        <w:t xml:space="preserve"> Havendo empate entre duas ou mais propostas, será realizado sorteio para definição da classificação provisória, definindo a ordem para as licitantes ofertarem o primeiro lance.</w:t>
      </w:r>
    </w:p>
    <w:p w:rsidR="007870FB" w:rsidRPr="004F16EE" w:rsidRDefault="007870FB" w:rsidP="00760087">
      <w:pPr>
        <w:jc w:val="both"/>
        <w:rPr>
          <w:sz w:val="22"/>
          <w:szCs w:val="22"/>
        </w:rPr>
      </w:pPr>
    </w:p>
    <w:p w:rsidR="00C108DA" w:rsidRDefault="00A67D86" w:rsidP="00760087">
      <w:pPr>
        <w:jc w:val="both"/>
        <w:rPr>
          <w:sz w:val="22"/>
          <w:szCs w:val="22"/>
        </w:rPr>
      </w:pPr>
      <w:r w:rsidRPr="004F16EE">
        <w:rPr>
          <w:b/>
          <w:sz w:val="22"/>
          <w:szCs w:val="22"/>
        </w:rPr>
        <w:t>7</w:t>
      </w:r>
      <w:r w:rsidR="00C108DA" w:rsidRPr="004F16EE">
        <w:rPr>
          <w:b/>
          <w:sz w:val="22"/>
          <w:szCs w:val="22"/>
        </w:rPr>
        <w:t>.4.2.</w:t>
      </w:r>
      <w:r w:rsidR="00C108DA" w:rsidRPr="004F16EE">
        <w:rPr>
          <w:sz w:val="22"/>
          <w:szCs w:val="22"/>
        </w:rPr>
        <w:t xml:space="preserve"> Uma vez definida a classificação provisória, </w:t>
      </w:r>
      <w:r w:rsidR="0006228C" w:rsidRPr="004F16EE">
        <w:rPr>
          <w:sz w:val="22"/>
          <w:szCs w:val="22"/>
        </w:rPr>
        <w:t>o</w:t>
      </w:r>
      <w:r w:rsidR="00C108DA" w:rsidRPr="004F16EE">
        <w:rPr>
          <w:sz w:val="22"/>
          <w:szCs w:val="22"/>
        </w:rPr>
        <w:t xml:space="preserve"> Pregoeir</w:t>
      </w:r>
      <w:r w:rsidR="0006228C" w:rsidRPr="004F16EE">
        <w:rPr>
          <w:sz w:val="22"/>
          <w:szCs w:val="22"/>
        </w:rPr>
        <w:t>o</w:t>
      </w:r>
      <w:r w:rsidR="00C108DA" w:rsidRPr="004F16EE">
        <w:rPr>
          <w:sz w:val="22"/>
          <w:szCs w:val="22"/>
        </w:rPr>
        <w:t xml:space="preserve"> identificará todas as propostas cujo preço seja até 10% (dez por cento) superior ao da menor proposta.</w:t>
      </w:r>
    </w:p>
    <w:p w:rsidR="007870FB" w:rsidRPr="004F16EE" w:rsidRDefault="007870FB" w:rsidP="00760087">
      <w:pPr>
        <w:jc w:val="both"/>
        <w:rPr>
          <w:sz w:val="22"/>
          <w:szCs w:val="22"/>
        </w:rPr>
      </w:pPr>
    </w:p>
    <w:p w:rsidR="00C108DA" w:rsidRDefault="00A67D86" w:rsidP="00760087">
      <w:pPr>
        <w:jc w:val="both"/>
        <w:rPr>
          <w:sz w:val="22"/>
          <w:szCs w:val="22"/>
        </w:rPr>
      </w:pPr>
      <w:r w:rsidRPr="004F16EE">
        <w:rPr>
          <w:b/>
          <w:sz w:val="22"/>
          <w:szCs w:val="22"/>
        </w:rPr>
        <w:t>7</w:t>
      </w:r>
      <w:r w:rsidR="00C108DA" w:rsidRPr="004F16EE">
        <w:rPr>
          <w:b/>
          <w:sz w:val="22"/>
          <w:szCs w:val="22"/>
        </w:rPr>
        <w:t>.4.3.</w:t>
      </w:r>
      <w:r w:rsidR="00C108DA" w:rsidRPr="004F16EE">
        <w:rPr>
          <w:sz w:val="22"/>
          <w:szCs w:val="22"/>
        </w:rPr>
        <w:t xml:space="preserve"> Não havendo pelo menos </w:t>
      </w:r>
      <w:proofErr w:type="gramStart"/>
      <w:r w:rsidR="00C108DA" w:rsidRPr="004F16EE">
        <w:rPr>
          <w:sz w:val="22"/>
          <w:szCs w:val="22"/>
        </w:rPr>
        <w:t>3</w:t>
      </w:r>
      <w:proofErr w:type="gramEnd"/>
      <w:r w:rsidR="00C108DA" w:rsidRPr="004F16EE">
        <w:rPr>
          <w:sz w:val="22"/>
          <w:szCs w:val="22"/>
        </w:rPr>
        <w:t xml:space="preserve"> (três) ofertas nas condições retro descritas, serão identificadas as 3 (três) melhores propostas, quaisquer que sejam os preços ofertados.</w:t>
      </w:r>
    </w:p>
    <w:p w:rsidR="007870FB" w:rsidRPr="004F16EE" w:rsidRDefault="007870FB" w:rsidP="00760087">
      <w:pPr>
        <w:jc w:val="both"/>
        <w:rPr>
          <w:sz w:val="22"/>
          <w:szCs w:val="22"/>
        </w:rPr>
      </w:pPr>
    </w:p>
    <w:p w:rsidR="00C108DA" w:rsidRDefault="00A67D86" w:rsidP="00760087">
      <w:pPr>
        <w:jc w:val="both"/>
        <w:rPr>
          <w:sz w:val="22"/>
          <w:szCs w:val="22"/>
        </w:rPr>
      </w:pPr>
      <w:r w:rsidRPr="004F16EE">
        <w:rPr>
          <w:b/>
          <w:sz w:val="22"/>
          <w:szCs w:val="22"/>
        </w:rPr>
        <w:t>7</w:t>
      </w:r>
      <w:r w:rsidR="00C108DA" w:rsidRPr="004F16EE">
        <w:rPr>
          <w:b/>
          <w:sz w:val="22"/>
          <w:szCs w:val="22"/>
        </w:rPr>
        <w:t>.4.4.</w:t>
      </w:r>
      <w:r w:rsidR="00C108DA" w:rsidRPr="004F16EE">
        <w:rPr>
          <w:sz w:val="22"/>
          <w:szCs w:val="22"/>
        </w:rPr>
        <w:t xml:space="preserve"> O fato de existir apenas uma proposta válida, mesmo após os procedimentos supra, não inviabiliza o pregão, caberá ao Pregoeir</w:t>
      </w:r>
      <w:r w:rsidR="005618F8" w:rsidRPr="004F16EE">
        <w:rPr>
          <w:sz w:val="22"/>
          <w:szCs w:val="22"/>
        </w:rPr>
        <w:t>o</w:t>
      </w:r>
      <w:r w:rsidR="00C108DA" w:rsidRPr="004F16EE">
        <w:rPr>
          <w:sz w:val="22"/>
          <w:szCs w:val="22"/>
        </w:rPr>
        <w:t>, analisando as limitações de mercado e outros aspectos pertinentes, decidir fracassado o certame e abrir nova licitação, suspender este Pregão ou prosseguir com o certame.</w:t>
      </w:r>
    </w:p>
    <w:p w:rsidR="007870FB" w:rsidRPr="004F16EE" w:rsidRDefault="007870FB" w:rsidP="00760087">
      <w:pPr>
        <w:jc w:val="both"/>
        <w:rPr>
          <w:sz w:val="22"/>
          <w:szCs w:val="22"/>
        </w:rPr>
      </w:pPr>
    </w:p>
    <w:p w:rsidR="00C108DA" w:rsidRDefault="00A67D86" w:rsidP="00760087">
      <w:pPr>
        <w:jc w:val="both"/>
        <w:rPr>
          <w:sz w:val="22"/>
          <w:szCs w:val="22"/>
        </w:rPr>
      </w:pPr>
      <w:r w:rsidRPr="004F16EE">
        <w:rPr>
          <w:b/>
          <w:sz w:val="22"/>
          <w:szCs w:val="22"/>
        </w:rPr>
        <w:t>7</w:t>
      </w:r>
      <w:r w:rsidR="00C108DA" w:rsidRPr="004F16EE">
        <w:rPr>
          <w:b/>
          <w:sz w:val="22"/>
          <w:szCs w:val="22"/>
        </w:rPr>
        <w:t>.5.</w:t>
      </w:r>
      <w:r w:rsidR="00C108DA" w:rsidRPr="004F16EE">
        <w:rPr>
          <w:sz w:val="22"/>
          <w:szCs w:val="22"/>
        </w:rPr>
        <w:t xml:space="preserve"> Uma vez definida a classificação provisória, bem como identificadas as propostas das licitantes que participarão da fase competitiva, os representantes dessas licitantes serão convidados a formular lances verbais, obedecida a ordem </w:t>
      </w:r>
      <w:r w:rsidR="00CC6BB5" w:rsidRPr="004F16EE">
        <w:rPr>
          <w:sz w:val="22"/>
          <w:szCs w:val="22"/>
        </w:rPr>
        <w:t>sequencial</w:t>
      </w:r>
      <w:r w:rsidR="00C108DA" w:rsidRPr="004F16EE">
        <w:rPr>
          <w:sz w:val="22"/>
          <w:szCs w:val="22"/>
        </w:rPr>
        <w:t xml:space="preserve"> previamente definida pel</w:t>
      </w:r>
      <w:r w:rsidR="007870FB">
        <w:rPr>
          <w:sz w:val="22"/>
          <w:szCs w:val="22"/>
        </w:rPr>
        <w:t>o</w:t>
      </w:r>
      <w:r w:rsidR="00C108DA" w:rsidRPr="004F16EE">
        <w:rPr>
          <w:sz w:val="22"/>
          <w:szCs w:val="22"/>
        </w:rPr>
        <w:t xml:space="preserve"> Pregoeir</w:t>
      </w:r>
      <w:r w:rsidR="007870FB">
        <w:rPr>
          <w:sz w:val="22"/>
          <w:szCs w:val="22"/>
        </w:rPr>
        <w:t>o</w:t>
      </w:r>
      <w:r w:rsidR="00C108DA" w:rsidRPr="004F16EE">
        <w:rPr>
          <w:sz w:val="22"/>
          <w:szCs w:val="22"/>
        </w:rPr>
        <w:t>, iniciando-se a partir do autor da proposta classificada com o maior preço, seguindo-se os demais em ordem decrescente de valor.</w:t>
      </w:r>
    </w:p>
    <w:p w:rsidR="007870FB" w:rsidRPr="004F16EE" w:rsidRDefault="007870FB" w:rsidP="00760087">
      <w:pPr>
        <w:jc w:val="both"/>
        <w:rPr>
          <w:sz w:val="22"/>
          <w:szCs w:val="22"/>
        </w:rPr>
      </w:pPr>
    </w:p>
    <w:p w:rsidR="00C108DA" w:rsidRDefault="00A67D86" w:rsidP="00760087">
      <w:pPr>
        <w:jc w:val="both"/>
        <w:rPr>
          <w:sz w:val="22"/>
          <w:szCs w:val="22"/>
        </w:rPr>
      </w:pPr>
      <w:r w:rsidRPr="004F16EE">
        <w:rPr>
          <w:b/>
          <w:sz w:val="22"/>
          <w:szCs w:val="22"/>
        </w:rPr>
        <w:t>7</w:t>
      </w:r>
      <w:r w:rsidR="00C108DA" w:rsidRPr="004F16EE">
        <w:rPr>
          <w:b/>
          <w:sz w:val="22"/>
          <w:szCs w:val="22"/>
        </w:rPr>
        <w:t>.5.1.</w:t>
      </w:r>
      <w:r w:rsidR="00C108DA" w:rsidRPr="004F16EE">
        <w:rPr>
          <w:sz w:val="22"/>
          <w:szCs w:val="22"/>
        </w:rPr>
        <w:t xml:space="preserve"> </w:t>
      </w:r>
      <w:r w:rsidR="00DA1D18" w:rsidRPr="004F16EE">
        <w:rPr>
          <w:sz w:val="22"/>
          <w:szCs w:val="22"/>
        </w:rPr>
        <w:t xml:space="preserve">O Pregoeiro </w:t>
      </w:r>
      <w:r w:rsidR="00C108DA" w:rsidRPr="004F16EE">
        <w:rPr>
          <w:sz w:val="22"/>
          <w:szCs w:val="22"/>
        </w:rPr>
        <w:t>abrirá oportunidade para a repetição de lances verbais até o momento em que não haja novos lances de preços menores aos já ofertados.</w:t>
      </w:r>
    </w:p>
    <w:p w:rsidR="007870FB" w:rsidRPr="004F16EE" w:rsidRDefault="007870FB" w:rsidP="00760087">
      <w:pPr>
        <w:jc w:val="both"/>
        <w:rPr>
          <w:sz w:val="22"/>
          <w:szCs w:val="22"/>
        </w:rPr>
      </w:pPr>
    </w:p>
    <w:p w:rsidR="00C108DA" w:rsidRDefault="00A67D86" w:rsidP="00760087">
      <w:pPr>
        <w:jc w:val="both"/>
        <w:rPr>
          <w:sz w:val="22"/>
          <w:szCs w:val="22"/>
        </w:rPr>
      </w:pPr>
      <w:r w:rsidRPr="004F16EE">
        <w:rPr>
          <w:b/>
          <w:sz w:val="22"/>
          <w:szCs w:val="22"/>
        </w:rPr>
        <w:t>7</w:t>
      </w:r>
      <w:r w:rsidR="00C108DA" w:rsidRPr="004F16EE">
        <w:rPr>
          <w:b/>
          <w:sz w:val="22"/>
          <w:szCs w:val="22"/>
        </w:rPr>
        <w:t>.5.2.</w:t>
      </w:r>
      <w:r w:rsidR="00C108DA" w:rsidRPr="004F16EE">
        <w:rPr>
          <w:sz w:val="22"/>
          <w:szCs w:val="22"/>
        </w:rPr>
        <w:t xml:space="preserve"> Não serão aceitos lances cujos valores forem iguais ou maiores ao último lance que tenha sido anteriormente ofertado.</w:t>
      </w:r>
    </w:p>
    <w:p w:rsidR="007870FB" w:rsidRPr="004F16EE" w:rsidRDefault="007870FB" w:rsidP="00760087">
      <w:pPr>
        <w:jc w:val="both"/>
        <w:rPr>
          <w:sz w:val="22"/>
          <w:szCs w:val="22"/>
        </w:rPr>
      </w:pPr>
    </w:p>
    <w:p w:rsidR="00C108DA" w:rsidRDefault="00A67D86" w:rsidP="00760087">
      <w:pPr>
        <w:jc w:val="both"/>
        <w:rPr>
          <w:sz w:val="22"/>
          <w:szCs w:val="22"/>
        </w:rPr>
      </w:pPr>
      <w:r w:rsidRPr="004F16EE">
        <w:rPr>
          <w:b/>
          <w:sz w:val="22"/>
          <w:szCs w:val="22"/>
        </w:rPr>
        <w:t>7</w:t>
      </w:r>
      <w:r w:rsidR="00C108DA" w:rsidRPr="004F16EE">
        <w:rPr>
          <w:b/>
          <w:sz w:val="22"/>
          <w:szCs w:val="22"/>
        </w:rPr>
        <w:t>.5.3.</w:t>
      </w:r>
      <w:r w:rsidR="00C108DA" w:rsidRPr="004F16EE">
        <w:rPr>
          <w:sz w:val="22"/>
          <w:szCs w:val="22"/>
        </w:rPr>
        <w:t xml:space="preserve"> A desistência em apresentar lance verbal quando convocado pel</w:t>
      </w:r>
      <w:r w:rsidR="007870FB">
        <w:rPr>
          <w:sz w:val="22"/>
          <w:szCs w:val="22"/>
        </w:rPr>
        <w:t xml:space="preserve">o </w:t>
      </w:r>
      <w:r w:rsidR="00C108DA" w:rsidRPr="004F16EE">
        <w:rPr>
          <w:sz w:val="22"/>
          <w:szCs w:val="22"/>
        </w:rPr>
        <w:t>Pregoeir</w:t>
      </w:r>
      <w:r w:rsidR="007870FB">
        <w:rPr>
          <w:sz w:val="22"/>
          <w:szCs w:val="22"/>
        </w:rPr>
        <w:t>o</w:t>
      </w:r>
      <w:r w:rsidR="00C108DA" w:rsidRPr="004F16EE">
        <w:rPr>
          <w:sz w:val="22"/>
          <w:szCs w:val="22"/>
        </w:rPr>
        <w:t>, implicará na exclusão da licitante das rodadas posteriores de oferta de lances verbais, ficando sua última proposta registrada para classificação definitiva ao final da etapa.</w:t>
      </w:r>
    </w:p>
    <w:p w:rsidR="007870FB" w:rsidRPr="004F16EE" w:rsidRDefault="007870FB" w:rsidP="00760087">
      <w:pPr>
        <w:jc w:val="both"/>
        <w:rPr>
          <w:sz w:val="22"/>
          <w:szCs w:val="22"/>
        </w:rPr>
      </w:pPr>
    </w:p>
    <w:p w:rsidR="00C108DA" w:rsidRDefault="00A67D86" w:rsidP="00760087">
      <w:pPr>
        <w:jc w:val="both"/>
        <w:rPr>
          <w:sz w:val="22"/>
          <w:szCs w:val="22"/>
        </w:rPr>
      </w:pPr>
      <w:r w:rsidRPr="004F16EE">
        <w:rPr>
          <w:b/>
          <w:sz w:val="22"/>
          <w:szCs w:val="22"/>
        </w:rPr>
        <w:t>7</w:t>
      </w:r>
      <w:r w:rsidR="00C108DA" w:rsidRPr="004F16EE">
        <w:rPr>
          <w:b/>
          <w:sz w:val="22"/>
          <w:szCs w:val="22"/>
        </w:rPr>
        <w:t>.5.4.</w:t>
      </w:r>
      <w:r w:rsidR="00C108DA" w:rsidRPr="004F16EE">
        <w:rPr>
          <w:sz w:val="22"/>
          <w:szCs w:val="22"/>
        </w:rPr>
        <w:t xml:space="preserve"> </w:t>
      </w:r>
      <w:proofErr w:type="gramStart"/>
      <w:r w:rsidR="00C108DA" w:rsidRPr="004F16EE">
        <w:rPr>
          <w:sz w:val="22"/>
          <w:szCs w:val="22"/>
        </w:rPr>
        <w:t>Caso não mais se realizem</w:t>
      </w:r>
      <w:proofErr w:type="gramEnd"/>
      <w:r w:rsidR="00C108DA" w:rsidRPr="004F16EE">
        <w:rPr>
          <w:sz w:val="22"/>
          <w:szCs w:val="22"/>
        </w:rPr>
        <w:t xml:space="preserve"> lances verbais, será encerrada a etapa competitiva e serão classificadas as propostas selecionadas e não selecionadas para essa etapa, na ordem crescente de valores, considerando-se para as selecionadas, o ultimo preço ofertado. </w:t>
      </w:r>
    </w:p>
    <w:p w:rsidR="00AA46D2" w:rsidRPr="004F16EE" w:rsidRDefault="00AA46D2" w:rsidP="00760087">
      <w:pPr>
        <w:pStyle w:val="NormalWeb"/>
        <w:spacing w:before="0" w:beforeAutospacing="0" w:after="0" w:afterAutospacing="0"/>
        <w:jc w:val="both"/>
        <w:rPr>
          <w:rFonts w:ascii="Times New Roman" w:hAnsi="Times New Roman" w:cs="Times New Roman"/>
          <w:sz w:val="22"/>
          <w:szCs w:val="22"/>
        </w:rPr>
      </w:pPr>
    </w:p>
    <w:p w:rsidR="00C108DA" w:rsidRDefault="00FA14FA" w:rsidP="00760087">
      <w:pPr>
        <w:jc w:val="both"/>
        <w:rPr>
          <w:sz w:val="22"/>
          <w:szCs w:val="22"/>
        </w:rPr>
      </w:pPr>
      <w:r w:rsidRPr="004F16EE">
        <w:rPr>
          <w:b/>
          <w:sz w:val="22"/>
          <w:szCs w:val="22"/>
        </w:rPr>
        <w:t>7</w:t>
      </w:r>
      <w:r w:rsidR="00C108DA" w:rsidRPr="004F16EE">
        <w:rPr>
          <w:b/>
          <w:sz w:val="22"/>
          <w:szCs w:val="22"/>
        </w:rPr>
        <w:t>.6.</w:t>
      </w:r>
      <w:r w:rsidR="00C108DA" w:rsidRPr="004F16EE">
        <w:rPr>
          <w:sz w:val="22"/>
          <w:szCs w:val="22"/>
        </w:rPr>
        <w:t xml:space="preserve"> Examinada a proposta classificada em primeiro lugar quanto ao objeto, valor e </w:t>
      </w:r>
      <w:r w:rsidR="00DC3B32" w:rsidRPr="004F16EE">
        <w:rPr>
          <w:sz w:val="22"/>
          <w:szCs w:val="22"/>
        </w:rPr>
        <w:t>exequibilidade</w:t>
      </w:r>
      <w:r w:rsidR="00C108DA" w:rsidRPr="004F16EE">
        <w:rPr>
          <w:sz w:val="22"/>
          <w:szCs w:val="22"/>
        </w:rPr>
        <w:t xml:space="preserve">, caberá </w:t>
      </w:r>
      <w:r w:rsidR="00EE39C9" w:rsidRPr="004F16EE">
        <w:rPr>
          <w:sz w:val="22"/>
          <w:szCs w:val="22"/>
        </w:rPr>
        <w:t>ao</w:t>
      </w:r>
      <w:r w:rsidR="00C108DA" w:rsidRPr="004F16EE">
        <w:rPr>
          <w:sz w:val="22"/>
          <w:szCs w:val="22"/>
        </w:rPr>
        <w:t xml:space="preserve"> P</w:t>
      </w:r>
      <w:r w:rsidR="00EE39C9" w:rsidRPr="004F16EE">
        <w:rPr>
          <w:sz w:val="22"/>
          <w:szCs w:val="22"/>
        </w:rPr>
        <w:t>regoeiro</w:t>
      </w:r>
      <w:r w:rsidR="00C108DA" w:rsidRPr="004F16EE">
        <w:rPr>
          <w:sz w:val="22"/>
          <w:szCs w:val="22"/>
        </w:rPr>
        <w:t xml:space="preserve"> decidir motivadamente a respeito de sua aceitabilidade ou não.</w:t>
      </w:r>
    </w:p>
    <w:p w:rsidR="007870FB" w:rsidRPr="004F16EE" w:rsidRDefault="007870FB" w:rsidP="00760087">
      <w:pPr>
        <w:jc w:val="both"/>
        <w:rPr>
          <w:sz w:val="22"/>
          <w:szCs w:val="22"/>
        </w:rPr>
      </w:pPr>
    </w:p>
    <w:p w:rsidR="00C108DA" w:rsidRDefault="00FA14FA" w:rsidP="00760087">
      <w:pPr>
        <w:jc w:val="both"/>
        <w:rPr>
          <w:sz w:val="22"/>
          <w:szCs w:val="22"/>
        </w:rPr>
      </w:pPr>
      <w:r w:rsidRPr="004F16EE">
        <w:rPr>
          <w:b/>
          <w:sz w:val="22"/>
          <w:szCs w:val="22"/>
        </w:rPr>
        <w:t>7</w:t>
      </w:r>
      <w:r w:rsidR="00C108DA" w:rsidRPr="004F16EE">
        <w:rPr>
          <w:b/>
          <w:sz w:val="22"/>
          <w:szCs w:val="22"/>
        </w:rPr>
        <w:t>.7.</w:t>
      </w:r>
      <w:r w:rsidR="00C108DA" w:rsidRPr="004F16EE">
        <w:rPr>
          <w:sz w:val="22"/>
          <w:szCs w:val="22"/>
        </w:rPr>
        <w:t xml:space="preserve"> Em qualquer dos casos supra, e antes da classificação definitiva, é facultado </w:t>
      </w:r>
      <w:r w:rsidR="00EE39C9" w:rsidRPr="004F16EE">
        <w:rPr>
          <w:sz w:val="22"/>
          <w:szCs w:val="22"/>
        </w:rPr>
        <w:t>ao Pregoeiro</w:t>
      </w:r>
      <w:r w:rsidR="00C108DA" w:rsidRPr="004F16EE">
        <w:rPr>
          <w:sz w:val="22"/>
          <w:szCs w:val="22"/>
        </w:rPr>
        <w:t xml:space="preserve"> negociar diretamente com as proponentes para que seja obtido o melhor preço.</w:t>
      </w:r>
    </w:p>
    <w:p w:rsidR="007870FB" w:rsidRPr="004F16EE" w:rsidRDefault="007870FB" w:rsidP="00760087">
      <w:pPr>
        <w:jc w:val="both"/>
        <w:rPr>
          <w:sz w:val="22"/>
          <w:szCs w:val="22"/>
        </w:rPr>
      </w:pPr>
    </w:p>
    <w:p w:rsidR="00C108DA" w:rsidRDefault="00FA14FA" w:rsidP="00760087">
      <w:pPr>
        <w:jc w:val="both"/>
        <w:rPr>
          <w:sz w:val="22"/>
          <w:szCs w:val="22"/>
        </w:rPr>
      </w:pPr>
      <w:r w:rsidRPr="004F16EE">
        <w:rPr>
          <w:b/>
          <w:sz w:val="22"/>
          <w:szCs w:val="22"/>
        </w:rPr>
        <w:t>7</w:t>
      </w:r>
      <w:r w:rsidR="00C108DA" w:rsidRPr="004F16EE">
        <w:rPr>
          <w:b/>
          <w:sz w:val="22"/>
          <w:szCs w:val="22"/>
        </w:rPr>
        <w:t>.8.</w:t>
      </w:r>
      <w:r w:rsidR="00C108DA" w:rsidRPr="004F16EE">
        <w:rPr>
          <w:sz w:val="22"/>
          <w:szCs w:val="22"/>
        </w:rPr>
        <w:t xml:space="preserve"> Concluída a fase de classificação das propostas, será aberto </w:t>
      </w:r>
      <w:r w:rsidR="00222D5D" w:rsidRPr="004F16EE">
        <w:rPr>
          <w:sz w:val="22"/>
          <w:szCs w:val="22"/>
        </w:rPr>
        <w:t>o</w:t>
      </w:r>
      <w:r w:rsidR="00C108DA" w:rsidRPr="004F16EE">
        <w:rPr>
          <w:sz w:val="22"/>
          <w:szCs w:val="22"/>
        </w:rPr>
        <w:t xml:space="preserve"> </w:t>
      </w:r>
      <w:r w:rsidR="00222D5D" w:rsidRPr="004F16EE">
        <w:rPr>
          <w:sz w:val="22"/>
          <w:szCs w:val="22"/>
        </w:rPr>
        <w:t xml:space="preserve">Envelope de </w:t>
      </w:r>
      <w:r w:rsidR="00665333" w:rsidRPr="004F16EE">
        <w:rPr>
          <w:sz w:val="22"/>
          <w:szCs w:val="22"/>
        </w:rPr>
        <w:t>Documentação de</w:t>
      </w:r>
      <w:r w:rsidR="00222D5D" w:rsidRPr="004F16EE">
        <w:rPr>
          <w:sz w:val="22"/>
          <w:szCs w:val="22"/>
        </w:rPr>
        <w:t xml:space="preserve"> Habilitação </w:t>
      </w:r>
      <w:r w:rsidR="00C108DA" w:rsidRPr="004F16EE">
        <w:rPr>
          <w:sz w:val="22"/>
          <w:szCs w:val="22"/>
        </w:rPr>
        <w:t>da licitante classificada em primeiro lugar.</w:t>
      </w:r>
    </w:p>
    <w:p w:rsidR="007870FB" w:rsidRPr="004F16EE" w:rsidRDefault="007870FB" w:rsidP="00760087">
      <w:pPr>
        <w:jc w:val="both"/>
        <w:rPr>
          <w:sz w:val="22"/>
          <w:szCs w:val="22"/>
        </w:rPr>
      </w:pPr>
    </w:p>
    <w:p w:rsidR="00A62474" w:rsidRDefault="00FA14FA" w:rsidP="00760087">
      <w:pPr>
        <w:jc w:val="both"/>
        <w:rPr>
          <w:sz w:val="22"/>
          <w:szCs w:val="22"/>
        </w:rPr>
      </w:pPr>
      <w:r w:rsidRPr="004F16EE">
        <w:rPr>
          <w:b/>
          <w:sz w:val="22"/>
          <w:szCs w:val="22"/>
        </w:rPr>
        <w:t>7</w:t>
      </w:r>
      <w:r w:rsidR="00C108DA" w:rsidRPr="004F16EE">
        <w:rPr>
          <w:b/>
          <w:sz w:val="22"/>
          <w:szCs w:val="22"/>
        </w:rPr>
        <w:t>.8.1</w:t>
      </w:r>
      <w:r w:rsidR="00C108DA" w:rsidRPr="004F16EE">
        <w:rPr>
          <w:sz w:val="22"/>
          <w:szCs w:val="22"/>
        </w:rPr>
        <w:t xml:space="preserve">. </w:t>
      </w:r>
      <w:r w:rsidR="00A62474" w:rsidRPr="004F16EE">
        <w:rPr>
          <w:sz w:val="22"/>
          <w:szCs w:val="22"/>
        </w:rPr>
        <w:t xml:space="preserve"> As falhas ou omissões nos documentos de habilitação poderão ser sanadas na Sessão Pública de processamento do Pregão, até a decisão sobre a habilitação, mediante emissão de documento oficial por meio eletrônico (internet).</w:t>
      </w:r>
    </w:p>
    <w:p w:rsidR="007870FB" w:rsidRPr="004F16EE" w:rsidRDefault="007870FB" w:rsidP="00760087">
      <w:pPr>
        <w:jc w:val="both"/>
        <w:rPr>
          <w:sz w:val="22"/>
          <w:szCs w:val="22"/>
        </w:rPr>
      </w:pPr>
    </w:p>
    <w:p w:rsidR="00A62474" w:rsidRDefault="00A62474" w:rsidP="00760087">
      <w:pPr>
        <w:jc w:val="both"/>
        <w:rPr>
          <w:sz w:val="22"/>
          <w:szCs w:val="22"/>
        </w:rPr>
      </w:pPr>
      <w:r w:rsidRPr="004F16EE">
        <w:rPr>
          <w:b/>
          <w:sz w:val="22"/>
          <w:szCs w:val="22"/>
        </w:rPr>
        <w:t>7.8.2.</w:t>
      </w:r>
      <w:r w:rsidRPr="004F16EE">
        <w:rPr>
          <w:sz w:val="22"/>
          <w:szCs w:val="22"/>
        </w:rPr>
        <w:t xml:space="preserve"> Os documentos passíveis de obtenção por meio eletrônico serão anexados aos autos, salvo impossibilidade devidamente certificada.</w:t>
      </w:r>
    </w:p>
    <w:p w:rsidR="00A62474" w:rsidRDefault="00A62474" w:rsidP="00760087">
      <w:pPr>
        <w:jc w:val="both"/>
        <w:rPr>
          <w:sz w:val="22"/>
          <w:szCs w:val="22"/>
        </w:rPr>
      </w:pPr>
      <w:r w:rsidRPr="004F16EE">
        <w:rPr>
          <w:b/>
          <w:sz w:val="22"/>
          <w:szCs w:val="22"/>
        </w:rPr>
        <w:lastRenderedPageBreak/>
        <w:t>7.8.3</w:t>
      </w:r>
      <w:r w:rsidRPr="004F16EE">
        <w:rPr>
          <w:sz w:val="22"/>
          <w:szCs w:val="22"/>
        </w:rPr>
        <w:t>.</w:t>
      </w:r>
      <w:r w:rsidRPr="004F16EE">
        <w:rPr>
          <w:b/>
          <w:sz w:val="22"/>
          <w:szCs w:val="22"/>
        </w:rPr>
        <w:t xml:space="preserve"> </w:t>
      </w:r>
      <w:r w:rsidRPr="004F16EE">
        <w:rPr>
          <w:sz w:val="22"/>
          <w:szCs w:val="22"/>
        </w:rPr>
        <w:t>A Administração não se responsabilizará pela eventual indisponibilidade dos meios eletrônicos no momento da verificação.</w:t>
      </w:r>
    </w:p>
    <w:p w:rsidR="007870FB" w:rsidRPr="004F16EE" w:rsidRDefault="007870FB" w:rsidP="00760087">
      <w:pPr>
        <w:jc w:val="both"/>
        <w:rPr>
          <w:sz w:val="22"/>
          <w:szCs w:val="22"/>
        </w:rPr>
      </w:pPr>
    </w:p>
    <w:p w:rsidR="00A62474" w:rsidRDefault="00A62474" w:rsidP="00760087">
      <w:pPr>
        <w:jc w:val="both"/>
        <w:rPr>
          <w:b/>
          <w:sz w:val="22"/>
          <w:szCs w:val="22"/>
        </w:rPr>
      </w:pPr>
      <w:r w:rsidRPr="004F16EE">
        <w:rPr>
          <w:b/>
          <w:sz w:val="22"/>
          <w:szCs w:val="22"/>
        </w:rPr>
        <w:t xml:space="preserve">7.9. Constatado o atendimento pleno às exigências </w:t>
      </w:r>
      <w:proofErr w:type="spellStart"/>
      <w:r w:rsidRPr="004F16EE">
        <w:rPr>
          <w:b/>
          <w:sz w:val="22"/>
          <w:szCs w:val="22"/>
        </w:rPr>
        <w:t>editalícias</w:t>
      </w:r>
      <w:proofErr w:type="spellEnd"/>
      <w:r w:rsidRPr="004F16EE">
        <w:rPr>
          <w:b/>
          <w:sz w:val="22"/>
          <w:szCs w:val="22"/>
        </w:rPr>
        <w:t>, a licitante</w:t>
      </w:r>
      <w:r w:rsidR="009E461F" w:rsidRPr="004F16EE">
        <w:rPr>
          <w:b/>
          <w:sz w:val="22"/>
          <w:szCs w:val="22"/>
        </w:rPr>
        <w:t xml:space="preserve"> </w:t>
      </w:r>
      <w:r w:rsidRPr="004F16EE">
        <w:rPr>
          <w:b/>
          <w:sz w:val="22"/>
          <w:szCs w:val="22"/>
        </w:rPr>
        <w:t>será declarada vencedora do certame.</w:t>
      </w:r>
    </w:p>
    <w:p w:rsidR="00AA46D2" w:rsidRPr="004F16EE" w:rsidRDefault="00AA46D2" w:rsidP="00760087">
      <w:pPr>
        <w:jc w:val="both"/>
        <w:rPr>
          <w:b/>
          <w:sz w:val="22"/>
          <w:szCs w:val="22"/>
        </w:rPr>
      </w:pPr>
    </w:p>
    <w:p w:rsidR="00D03F05" w:rsidRDefault="00FA14FA" w:rsidP="00760087">
      <w:pPr>
        <w:jc w:val="both"/>
        <w:rPr>
          <w:sz w:val="22"/>
          <w:szCs w:val="22"/>
        </w:rPr>
      </w:pPr>
      <w:r w:rsidRPr="004F16EE">
        <w:rPr>
          <w:b/>
          <w:sz w:val="22"/>
          <w:szCs w:val="22"/>
        </w:rPr>
        <w:t>7</w:t>
      </w:r>
      <w:r w:rsidR="00C108DA" w:rsidRPr="004F16EE">
        <w:rPr>
          <w:b/>
          <w:sz w:val="22"/>
          <w:szCs w:val="22"/>
        </w:rPr>
        <w:t>.10.</w:t>
      </w:r>
      <w:r w:rsidR="00C108DA" w:rsidRPr="004F16EE">
        <w:rPr>
          <w:sz w:val="22"/>
          <w:szCs w:val="22"/>
        </w:rPr>
        <w:t xml:space="preserve"> Se a licitante classificada em primeiro luga</w:t>
      </w:r>
      <w:r w:rsidR="00EE39C9" w:rsidRPr="004F16EE">
        <w:rPr>
          <w:sz w:val="22"/>
          <w:szCs w:val="22"/>
        </w:rPr>
        <w:t>r for considerada inabilitada, o Pregoeiro</w:t>
      </w:r>
      <w:r w:rsidR="00C108DA" w:rsidRPr="004F16EE">
        <w:rPr>
          <w:sz w:val="22"/>
          <w:szCs w:val="22"/>
        </w:rPr>
        <w:t xml:space="preserve"> examinará a documentação das demais licitantes, </w:t>
      </w:r>
      <w:proofErr w:type="gramStart"/>
      <w:r w:rsidR="00C108DA" w:rsidRPr="004F16EE">
        <w:rPr>
          <w:sz w:val="22"/>
          <w:szCs w:val="22"/>
        </w:rPr>
        <w:t>observada</w:t>
      </w:r>
      <w:proofErr w:type="gramEnd"/>
      <w:r w:rsidR="00C108DA" w:rsidRPr="004F16EE">
        <w:rPr>
          <w:sz w:val="22"/>
          <w:szCs w:val="22"/>
        </w:rPr>
        <w:t xml:space="preserve"> a ordem de classificação, até a apuração de uma que atenda às exigências do edital, a qual será declarada vencedora.</w:t>
      </w:r>
    </w:p>
    <w:p w:rsidR="007870FB" w:rsidRPr="004F16EE" w:rsidRDefault="007870FB" w:rsidP="00760087">
      <w:pPr>
        <w:jc w:val="both"/>
        <w:rPr>
          <w:sz w:val="22"/>
          <w:szCs w:val="22"/>
        </w:rPr>
      </w:pPr>
    </w:p>
    <w:p w:rsidR="00C108DA" w:rsidRDefault="00FA14FA" w:rsidP="00760087">
      <w:pPr>
        <w:jc w:val="both"/>
        <w:rPr>
          <w:sz w:val="22"/>
          <w:szCs w:val="22"/>
        </w:rPr>
      </w:pPr>
      <w:r w:rsidRPr="004F16EE">
        <w:rPr>
          <w:b/>
          <w:sz w:val="22"/>
          <w:szCs w:val="22"/>
        </w:rPr>
        <w:t>7</w:t>
      </w:r>
      <w:r w:rsidR="00C108DA" w:rsidRPr="004F16EE">
        <w:rPr>
          <w:b/>
          <w:sz w:val="22"/>
          <w:szCs w:val="22"/>
        </w:rPr>
        <w:t>.11.</w:t>
      </w:r>
      <w:r w:rsidR="00C108DA" w:rsidRPr="004F16EE">
        <w:rPr>
          <w:sz w:val="22"/>
          <w:szCs w:val="22"/>
        </w:rPr>
        <w:t xml:space="preserve"> Encerrada a etapa de habilitação, já com a empresa declarada vencedora, </w:t>
      </w:r>
      <w:r w:rsidR="00EE39C9" w:rsidRPr="004F16EE">
        <w:rPr>
          <w:sz w:val="22"/>
          <w:szCs w:val="22"/>
        </w:rPr>
        <w:t>o</w:t>
      </w:r>
      <w:r w:rsidR="00C108DA" w:rsidRPr="004F16EE">
        <w:rPr>
          <w:sz w:val="22"/>
          <w:szCs w:val="22"/>
        </w:rPr>
        <w:t xml:space="preserve"> Pregoeir</w:t>
      </w:r>
      <w:r w:rsidR="00EE39C9" w:rsidRPr="004F16EE">
        <w:rPr>
          <w:sz w:val="22"/>
          <w:szCs w:val="22"/>
        </w:rPr>
        <w:t xml:space="preserve">o </w:t>
      </w:r>
      <w:r w:rsidR="00C108DA" w:rsidRPr="004F16EE">
        <w:rPr>
          <w:sz w:val="22"/>
          <w:szCs w:val="22"/>
        </w:rPr>
        <w:t xml:space="preserve">procederá à classificação definitiva da proposta, a qual terá como critério o menor preço, observado os demais parâmetros e especificações contidas no </w:t>
      </w:r>
      <w:r w:rsidR="00EE39C9" w:rsidRPr="004F16EE">
        <w:rPr>
          <w:sz w:val="22"/>
          <w:szCs w:val="22"/>
        </w:rPr>
        <w:t>E</w:t>
      </w:r>
      <w:r w:rsidR="00C108DA" w:rsidRPr="004F16EE">
        <w:rPr>
          <w:sz w:val="22"/>
          <w:szCs w:val="22"/>
        </w:rPr>
        <w:t>dital.</w:t>
      </w:r>
    </w:p>
    <w:p w:rsidR="007870FB" w:rsidRPr="004F16EE" w:rsidRDefault="007870FB" w:rsidP="00760087">
      <w:pPr>
        <w:jc w:val="both"/>
        <w:rPr>
          <w:sz w:val="22"/>
          <w:szCs w:val="22"/>
        </w:rPr>
      </w:pPr>
    </w:p>
    <w:p w:rsidR="00C108DA" w:rsidRDefault="00FA14FA" w:rsidP="00760087">
      <w:pPr>
        <w:jc w:val="both"/>
        <w:rPr>
          <w:sz w:val="22"/>
          <w:szCs w:val="22"/>
        </w:rPr>
      </w:pPr>
      <w:r w:rsidRPr="004F16EE">
        <w:rPr>
          <w:b/>
          <w:sz w:val="22"/>
          <w:szCs w:val="22"/>
        </w:rPr>
        <w:t>7</w:t>
      </w:r>
      <w:r w:rsidR="00C108DA" w:rsidRPr="004F16EE">
        <w:rPr>
          <w:b/>
          <w:sz w:val="22"/>
          <w:szCs w:val="22"/>
        </w:rPr>
        <w:t>.12</w:t>
      </w:r>
      <w:r w:rsidR="00C108DA" w:rsidRPr="004F16EE">
        <w:rPr>
          <w:sz w:val="22"/>
          <w:szCs w:val="22"/>
        </w:rPr>
        <w:t xml:space="preserve">. Desta </w:t>
      </w:r>
      <w:r w:rsidR="00763B5E" w:rsidRPr="004F16EE">
        <w:rPr>
          <w:sz w:val="22"/>
          <w:szCs w:val="22"/>
        </w:rPr>
        <w:t>sessão pública</w:t>
      </w:r>
      <w:r w:rsidR="00C108DA" w:rsidRPr="004F16EE">
        <w:rPr>
          <w:sz w:val="22"/>
          <w:szCs w:val="22"/>
        </w:rPr>
        <w:t xml:space="preserve"> </w:t>
      </w:r>
      <w:r w:rsidR="008B71F7" w:rsidRPr="004F16EE">
        <w:rPr>
          <w:sz w:val="22"/>
          <w:szCs w:val="22"/>
        </w:rPr>
        <w:t>lavrar-se-á</w:t>
      </w:r>
      <w:r w:rsidR="00C108DA" w:rsidRPr="004F16EE">
        <w:rPr>
          <w:sz w:val="22"/>
          <w:szCs w:val="22"/>
        </w:rPr>
        <w:t xml:space="preserve"> ata circunstanciada, na qual serão registradas as </w:t>
      </w:r>
      <w:r w:rsidR="008B71F7" w:rsidRPr="004F16EE">
        <w:rPr>
          <w:sz w:val="22"/>
          <w:szCs w:val="22"/>
        </w:rPr>
        <w:t>ocorrências relevantes</w:t>
      </w:r>
      <w:r w:rsidR="00C108DA" w:rsidRPr="004F16EE">
        <w:rPr>
          <w:sz w:val="22"/>
          <w:szCs w:val="22"/>
        </w:rPr>
        <w:t xml:space="preserve"> e que, ao final, será assinada pelo pregoeiro, pelos membros da equipe de apoio e pelo (s) representante (s) da (s) licitante (s) presente (s).</w:t>
      </w:r>
    </w:p>
    <w:p w:rsidR="007870FB" w:rsidRPr="004F16EE" w:rsidRDefault="007870FB" w:rsidP="00760087">
      <w:pPr>
        <w:jc w:val="both"/>
        <w:rPr>
          <w:sz w:val="22"/>
          <w:szCs w:val="22"/>
        </w:rPr>
      </w:pPr>
    </w:p>
    <w:p w:rsidR="00C108DA" w:rsidRDefault="00FA14FA" w:rsidP="00760087">
      <w:pPr>
        <w:pStyle w:val="NormalWeb"/>
        <w:spacing w:before="0" w:beforeAutospacing="0" w:after="0" w:afterAutospacing="0"/>
        <w:jc w:val="both"/>
        <w:rPr>
          <w:rFonts w:ascii="Times New Roman" w:hAnsi="Times New Roman" w:cs="Times New Roman"/>
          <w:sz w:val="22"/>
          <w:szCs w:val="22"/>
        </w:rPr>
      </w:pPr>
      <w:r w:rsidRPr="004F16EE">
        <w:rPr>
          <w:rFonts w:ascii="Times New Roman" w:hAnsi="Times New Roman" w:cs="Times New Roman"/>
          <w:b/>
          <w:sz w:val="22"/>
          <w:szCs w:val="22"/>
        </w:rPr>
        <w:t>7</w:t>
      </w:r>
      <w:r w:rsidR="00C108DA" w:rsidRPr="004F16EE">
        <w:rPr>
          <w:rFonts w:ascii="Times New Roman" w:hAnsi="Times New Roman" w:cs="Times New Roman"/>
          <w:b/>
          <w:sz w:val="22"/>
          <w:szCs w:val="22"/>
        </w:rPr>
        <w:t>.13.</w:t>
      </w:r>
      <w:r w:rsidR="00C108DA" w:rsidRPr="004F16EE">
        <w:rPr>
          <w:rFonts w:ascii="Times New Roman" w:hAnsi="Times New Roman" w:cs="Times New Roman"/>
          <w:bCs/>
          <w:sz w:val="22"/>
          <w:szCs w:val="22"/>
        </w:rPr>
        <w:t xml:space="preserve"> </w:t>
      </w:r>
      <w:r w:rsidR="00C108DA" w:rsidRPr="004F16EE">
        <w:rPr>
          <w:rFonts w:ascii="Times New Roman" w:hAnsi="Times New Roman" w:cs="Times New Roman"/>
          <w:sz w:val="22"/>
          <w:szCs w:val="22"/>
        </w:rPr>
        <w:t xml:space="preserve">O critério de julgamento das propostas será o de </w:t>
      </w:r>
      <w:r w:rsidR="00C108DA" w:rsidRPr="004F16EE">
        <w:rPr>
          <w:rFonts w:ascii="Times New Roman" w:hAnsi="Times New Roman" w:cs="Times New Roman"/>
          <w:b/>
          <w:sz w:val="22"/>
          <w:szCs w:val="22"/>
        </w:rPr>
        <w:t>menor preço</w:t>
      </w:r>
      <w:r w:rsidR="00906A4B" w:rsidRPr="004F16EE">
        <w:rPr>
          <w:rFonts w:ascii="Times New Roman" w:hAnsi="Times New Roman" w:cs="Times New Roman"/>
          <w:b/>
          <w:sz w:val="22"/>
          <w:szCs w:val="22"/>
        </w:rPr>
        <w:t xml:space="preserve"> </w:t>
      </w:r>
      <w:r w:rsidR="0023442B" w:rsidRPr="004F16EE">
        <w:rPr>
          <w:rFonts w:ascii="Times New Roman" w:hAnsi="Times New Roman" w:cs="Times New Roman"/>
          <w:b/>
          <w:sz w:val="22"/>
          <w:szCs w:val="22"/>
        </w:rPr>
        <w:t>global</w:t>
      </w:r>
      <w:r w:rsidR="00C108DA" w:rsidRPr="004F16EE">
        <w:rPr>
          <w:rFonts w:ascii="Times New Roman" w:hAnsi="Times New Roman" w:cs="Times New Roman"/>
          <w:sz w:val="22"/>
          <w:szCs w:val="22"/>
        </w:rPr>
        <w:t>, desde que satisfeitos todos os termos estabelecidos neste ato convocatório.</w:t>
      </w:r>
    </w:p>
    <w:p w:rsidR="007870FB" w:rsidRPr="004F16EE" w:rsidRDefault="007870FB" w:rsidP="00760087">
      <w:pPr>
        <w:pStyle w:val="NormalWeb"/>
        <w:spacing w:before="0" w:beforeAutospacing="0" w:after="0" w:afterAutospacing="0"/>
        <w:jc w:val="both"/>
        <w:rPr>
          <w:rFonts w:ascii="Times New Roman" w:hAnsi="Times New Roman" w:cs="Times New Roman"/>
          <w:sz w:val="22"/>
          <w:szCs w:val="22"/>
        </w:rPr>
      </w:pPr>
    </w:p>
    <w:p w:rsidR="00AA46D2" w:rsidRDefault="00A65BCC" w:rsidP="00760087">
      <w:pPr>
        <w:jc w:val="both"/>
        <w:rPr>
          <w:sz w:val="22"/>
          <w:szCs w:val="22"/>
        </w:rPr>
      </w:pPr>
      <w:r w:rsidRPr="004F16EE">
        <w:rPr>
          <w:b/>
          <w:sz w:val="22"/>
          <w:szCs w:val="22"/>
        </w:rPr>
        <w:t xml:space="preserve">7.13.1. </w:t>
      </w:r>
      <w:r w:rsidRPr="004F16EE">
        <w:rPr>
          <w:sz w:val="22"/>
          <w:szCs w:val="22"/>
        </w:rPr>
        <w:t xml:space="preserve">A licitante deverá </w:t>
      </w:r>
      <w:proofErr w:type="gramStart"/>
      <w:r w:rsidRPr="004F16EE">
        <w:rPr>
          <w:sz w:val="22"/>
          <w:szCs w:val="22"/>
        </w:rPr>
        <w:t>considerar</w:t>
      </w:r>
      <w:r w:rsidR="001F34FC" w:rsidRPr="004F16EE">
        <w:rPr>
          <w:sz w:val="22"/>
          <w:szCs w:val="22"/>
        </w:rPr>
        <w:t>,</w:t>
      </w:r>
      <w:proofErr w:type="gramEnd"/>
      <w:r w:rsidRPr="004F16EE">
        <w:rPr>
          <w:sz w:val="22"/>
          <w:szCs w:val="22"/>
        </w:rPr>
        <w:t xml:space="preserve"> nos lances efetuados</w:t>
      </w:r>
      <w:r w:rsidR="007870FB">
        <w:rPr>
          <w:sz w:val="22"/>
          <w:szCs w:val="22"/>
        </w:rPr>
        <w:t xml:space="preserve"> o valor global para o cumprimento do objeto licitado, </w:t>
      </w:r>
      <w:r w:rsidRPr="004F16EE">
        <w:rPr>
          <w:sz w:val="22"/>
          <w:szCs w:val="22"/>
        </w:rPr>
        <w:t>devendo a licitante vencedora apresentar proposta de preços definitiva respeitando</w:t>
      </w:r>
      <w:r w:rsidR="007870FB">
        <w:rPr>
          <w:sz w:val="22"/>
          <w:szCs w:val="22"/>
        </w:rPr>
        <w:t>-se o</w:t>
      </w:r>
      <w:r w:rsidRPr="004F16EE">
        <w:rPr>
          <w:sz w:val="22"/>
          <w:szCs w:val="22"/>
        </w:rPr>
        <w:t xml:space="preserve"> </w:t>
      </w:r>
    </w:p>
    <w:p w:rsidR="00AA46D2" w:rsidRDefault="00AA46D2" w:rsidP="00760087">
      <w:pPr>
        <w:jc w:val="both"/>
        <w:rPr>
          <w:b/>
          <w:sz w:val="22"/>
          <w:szCs w:val="22"/>
        </w:rPr>
      </w:pPr>
    </w:p>
    <w:p w:rsidR="00AA46D2" w:rsidRPr="0097715F" w:rsidRDefault="00AA46D2" w:rsidP="00760087">
      <w:pPr>
        <w:jc w:val="both"/>
        <w:rPr>
          <w:sz w:val="22"/>
          <w:szCs w:val="22"/>
        </w:rPr>
      </w:pPr>
      <w:r>
        <w:rPr>
          <w:b/>
          <w:sz w:val="22"/>
          <w:szCs w:val="22"/>
        </w:rPr>
        <w:t xml:space="preserve">7.14. </w:t>
      </w:r>
      <w:r w:rsidRPr="0097715F">
        <w:rPr>
          <w:sz w:val="22"/>
          <w:szCs w:val="22"/>
        </w:rPr>
        <w:t xml:space="preserve">Declarada vencedora, no prazo de até </w:t>
      </w:r>
      <w:proofErr w:type="gramStart"/>
      <w:r w:rsidR="0097715F" w:rsidRPr="0097715F">
        <w:rPr>
          <w:sz w:val="22"/>
          <w:szCs w:val="22"/>
        </w:rPr>
        <w:t>5</w:t>
      </w:r>
      <w:proofErr w:type="gramEnd"/>
      <w:r w:rsidRPr="0097715F">
        <w:rPr>
          <w:sz w:val="22"/>
          <w:szCs w:val="22"/>
        </w:rPr>
        <w:t xml:space="preserve"> (</w:t>
      </w:r>
      <w:r w:rsidR="0097715F" w:rsidRPr="0097715F">
        <w:rPr>
          <w:sz w:val="22"/>
          <w:szCs w:val="22"/>
        </w:rPr>
        <w:t>cinco</w:t>
      </w:r>
      <w:r w:rsidRPr="0097715F">
        <w:rPr>
          <w:sz w:val="22"/>
          <w:szCs w:val="22"/>
        </w:rPr>
        <w:t>) dias do julgamento da sessão, a empresa será convocada para submeter-se ao teste de conformidade</w:t>
      </w:r>
      <w:r w:rsidR="0097715F" w:rsidRPr="0097715F">
        <w:rPr>
          <w:sz w:val="22"/>
          <w:szCs w:val="22"/>
        </w:rPr>
        <w:t xml:space="preserve">, </w:t>
      </w:r>
      <w:r w:rsidRPr="0097715F">
        <w:rPr>
          <w:sz w:val="22"/>
          <w:szCs w:val="22"/>
        </w:rPr>
        <w:t>demonstrando a funcionalidade do sistema web-seguro de acordo com os parâmetros constantes no Anexo I deste edital</w:t>
      </w:r>
      <w:r w:rsidR="0097715F" w:rsidRPr="0097715F">
        <w:rPr>
          <w:sz w:val="22"/>
          <w:szCs w:val="22"/>
        </w:rPr>
        <w:t>, em data e local designado pela equipe de licitação.</w:t>
      </w:r>
    </w:p>
    <w:p w:rsidR="00AA46D2" w:rsidRDefault="00AA46D2" w:rsidP="00760087">
      <w:pPr>
        <w:jc w:val="both"/>
        <w:rPr>
          <w:b/>
          <w:sz w:val="22"/>
          <w:szCs w:val="22"/>
        </w:rPr>
      </w:pPr>
    </w:p>
    <w:p w:rsidR="00AA46D2" w:rsidRPr="0097715F" w:rsidRDefault="00AA46D2" w:rsidP="00760087">
      <w:pPr>
        <w:jc w:val="both"/>
        <w:rPr>
          <w:sz w:val="22"/>
          <w:szCs w:val="22"/>
        </w:rPr>
      </w:pPr>
      <w:r>
        <w:rPr>
          <w:b/>
          <w:sz w:val="22"/>
          <w:szCs w:val="22"/>
        </w:rPr>
        <w:t>7.14.1.</w:t>
      </w:r>
      <w:r w:rsidRPr="00AA46D2">
        <w:rPr>
          <w:b/>
          <w:sz w:val="22"/>
          <w:szCs w:val="22"/>
        </w:rPr>
        <w:t xml:space="preserve"> </w:t>
      </w:r>
      <w:r w:rsidRPr="0097715F">
        <w:rPr>
          <w:sz w:val="22"/>
          <w:szCs w:val="22"/>
        </w:rPr>
        <w:t>Todos os itens exigidos deverão ser integralmente (100%) demonstrados pela licitante à equipe de designada no local.</w:t>
      </w:r>
    </w:p>
    <w:p w:rsidR="00AA46D2" w:rsidRDefault="00AA46D2" w:rsidP="00760087">
      <w:pPr>
        <w:jc w:val="both"/>
        <w:rPr>
          <w:b/>
          <w:sz w:val="22"/>
          <w:szCs w:val="22"/>
        </w:rPr>
      </w:pPr>
    </w:p>
    <w:p w:rsidR="00AA46D2" w:rsidRPr="0097715F" w:rsidRDefault="00AA46D2" w:rsidP="00760087">
      <w:pPr>
        <w:jc w:val="both"/>
        <w:rPr>
          <w:sz w:val="22"/>
          <w:szCs w:val="22"/>
        </w:rPr>
      </w:pPr>
      <w:r>
        <w:rPr>
          <w:b/>
          <w:sz w:val="22"/>
          <w:szCs w:val="22"/>
        </w:rPr>
        <w:t>7.14.2.</w:t>
      </w:r>
      <w:r w:rsidRPr="00AA46D2">
        <w:rPr>
          <w:b/>
          <w:sz w:val="22"/>
          <w:szCs w:val="22"/>
        </w:rPr>
        <w:t xml:space="preserve"> </w:t>
      </w:r>
      <w:r w:rsidRPr="0097715F">
        <w:rPr>
          <w:sz w:val="22"/>
          <w:szCs w:val="22"/>
        </w:rPr>
        <w:t>Caso a licitante proponente não consiga demonstrar as funcionalidades do sistema exigido nesta licitação, a mesma será desclassificada.</w:t>
      </w:r>
    </w:p>
    <w:p w:rsidR="00AA46D2" w:rsidRDefault="00AA46D2" w:rsidP="00760087">
      <w:pPr>
        <w:jc w:val="both"/>
        <w:rPr>
          <w:b/>
          <w:sz w:val="22"/>
          <w:szCs w:val="22"/>
        </w:rPr>
      </w:pPr>
    </w:p>
    <w:p w:rsidR="00AA46D2" w:rsidRPr="0097715F" w:rsidRDefault="00AA46D2" w:rsidP="00760087">
      <w:pPr>
        <w:jc w:val="both"/>
        <w:rPr>
          <w:sz w:val="22"/>
          <w:szCs w:val="22"/>
        </w:rPr>
      </w:pPr>
      <w:r>
        <w:rPr>
          <w:b/>
          <w:sz w:val="22"/>
          <w:szCs w:val="22"/>
        </w:rPr>
        <w:t>7.14.3</w:t>
      </w:r>
      <w:r w:rsidRPr="0097715F">
        <w:rPr>
          <w:sz w:val="22"/>
          <w:szCs w:val="22"/>
        </w:rPr>
        <w:t>. Havendo desclassificação de proponente vencedor, o proponente seguinte, conforme ordem de classificação</w:t>
      </w:r>
      <w:proofErr w:type="gramStart"/>
      <w:r w:rsidRPr="0097715F">
        <w:rPr>
          <w:sz w:val="22"/>
          <w:szCs w:val="22"/>
        </w:rPr>
        <w:t>, será</w:t>
      </w:r>
      <w:proofErr w:type="gramEnd"/>
      <w:r w:rsidRPr="0097715F">
        <w:rPr>
          <w:sz w:val="22"/>
          <w:szCs w:val="22"/>
        </w:rPr>
        <w:t xml:space="preserve"> convocado para o mesmo processo de demonstração, até que haja um proponente que atenda as exigências do presente certame. </w:t>
      </w:r>
    </w:p>
    <w:p w:rsidR="00AA46D2" w:rsidRDefault="00AA46D2" w:rsidP="00760087">
      <w:pPr>
        <w:jc w:val="both"/>
        <w:rPr>
          <w:b/>
          <w:sz w:val="22"/>
          <w:szCs w:val="22"/>
        </w:rPr>
      </w:pPr>
    </w:p>
    <w:p w:rsidR="00AA46D2" w:rsidRPr="0097715F" w:rsidRDefault="00AA46D2" w:rsidP="00760087">
      <w:pPr>
        <w:jc w:val="both"/>
        <w:rPr>
          <w:sz w:val="22"/>
          <w:szCs w:val="22"/>
        </w:rPr>
      </w:pPr>
      <w:r>
        <w:rPr>
          <w:b/>
          <w:sz w:val="22"/>
          <w:szCs w:val="22"/>
        </w:rPr>
        <w:t xml:space="preserve">7.14.4. </w:t>
      </w:r>
      <w:r w:rsidRPr="0097715F">
        <w:rPr>
          <w:sz w:val="22"/>
          <w:szCs w:val="22"/>
        </w:rPr>
        <w:t>Caso nenhum licitante atenda os requisitos exigidos nesta licitação, o certame será encerrado sem proceder à homologação do objeto a nenhum dos interessados.</w:t>
      </w:r>
    </w:p>
    <w:p w:rsidR="00AA46D2" w:rsidRPr="0097715F" w:rsidRDefault="00AA46D2" w:rsidP="00760087">
      <w:pPr>
        <w:jc w:val="both"/>
        <w:rPr>
          <w:sz w:val="22"/>
          <w:szCs w:val="22"/>
        </w:rPr>
      </w:pPr>
    </w:p>
    <w:p w:rsidR="00AA46D2" w:rsidRPr="0097715F" w:rsidRDefault="00AA46D2" w:rsidP="00760087">
      <w:pPr>
        <w:jc w:val="both"/>
        <w:rPr>
          <w:sz w:val="22"/>
          <w:szCs w:val="22"/>
        </w:rPr>
      </w:pPr>
      <w:r>
        <w:rPr>
          <w:b/>
          <w:sz w:val="22"/>
          <w:szCs w:val="22"/>
        </w:rPr>
        <w:t>7.14.5.</w:t>
      </w:r>
      <w:r w:rsidRPr="00AA46D2">
        <w:rPr>
          <w:b/>
          <w:sz w:val="22"/>
          <w:szCs w:val="22"/>
        </w:rPr>
        <w:t xml:space="preserve"> </w:t>
      </w:r>
      <w:r w:rsidRPr="0097715F">
        <w:rPr>
          <w:sz w:val="22"/>
          <w:szCs w:val="22"/>
        </w:rPr>
        <w:t xml:space="preserve">Nenhuma falta será tolerada por alegação de desconhecimento ou despreparo da empresa a ser avaliada. </w:t>
      </w:r>
    </w:p>
    <w:p w:rsidR="007870FB" w:rsidRPr="004F16EE" w:rsidRDefault="007870FB" w:rsidP="00760087">
      <w:pPr>
        <w:jc w:val="both"/>
        <w:rPr>
          <w:sz w:val="22"/>
          <w:szCs w:val="22"/>
        </w:rPr>
      </w:pPr>
    </w:p>
    <w:p w:rsidR="00C108DA" w:rsidRDefault="00FA14FA" w:rsidP="00760087">
      <w:pPr>
        <w:jc w:val="both"/>
        <w:rPr>
          <w:sz w:val="22"/>
          <w:szCs w:val="22"/>
        </w:rPr>
      </w:pPr>
      <w:r w:rsidRPr="004F16EE">
        <w:rPr>
          <w:b/>
          <w:sz w:val="22"/>
          <w:szCs w:val="22"/>
        </w:rPr>
        <w:t>7</w:t>
      </w:r>
      <w:r w:rsidR="00C108DA" w:rsidRPr="004F16EE">
        <w:rPr>
          <w:b/>
          <w:sz w:val="22"/>
          <w:szCs w:val="22"/>
        </w:rPr>
        <w:t>.1</w:t>
      </w:r>
      <w:r w:rsidR="00AA46D2">
        <w:rPr>
          <w:b/>
          <w:sz w:val="22"/>
          <w:szCs w:val="22"/>
        </w:rPr>
        <w:t>5</w:t>
      </w:r>
      <w:r w:rsidR="00C108DA" w:rsidRPr="004F16EE">
        <w:rPr>
          <w:b/>
          <w:sz w:val="22"/>
          <w:szCs w:val="22"/>
        </w:rPr>
        <w:t>.</w:t>
      </w:r>
      <w:r w:rsidR="00C108DA" w:rsidRPr="004F16EE">
        <w:rPr>
          <w:sz w:val="22"/>
          <w:szCs w:val="22"/>
        </w:rPr>
        <w:t xml:space="preserve"> Os envelopes contendo a documentação relativa à habilitação das licitantes desclassificadas, bem como das classificadas que não foram declaradas vencedoras, permanecerão </w:t>
      </w:r>
      <w:proofErr w:type="gramStart"/>
      <w:r w:rsidR="00C108DA" w:rsidRPr="004F16EE">
        <w:rPr>
          <w:sz w:val="22"/>
          <w:szCs w:val="22"/>
        </w:rPr>
        <w:t>sob custódia</w:t>
      </w:r>
      <w:proofErr w:type="gramEnd"/>
      <w:r w:rsidR="00C108DA" w:rsidRPr="004F16EE">
        <w:rPr>
          <w:sz w:val="22"/>
          <w:szCs w:val="22"/>
        </w:rPr>
        <w:t xml:space="preserve"> da Administração pelo prazo de 30 (trinta) dias, contados da publicação da homologação do certame, sendo que os envelopes que não forem retirados após</w:t>
      </w:r>
      <w:r w:rsidR="00DF15E1" w:rsidRPr="004F16EE">
        <w:rPr>
          <w:sz w:val="22"/>
          <w:szCs w:val="22"/>
        </w:rPr>
        <w:t xml:space="preserve"> 05 (cinco) dias</w:t>
      </w:r>
      <w:r w:rsidR="00C108DA" w:rsidRPr="004F16EE">
        <w:rPr>
          <w:sz w:val="22"/>
          <w:szCs w:val="22"/>
        </w:rPr>
        <w:t xml:space="preserve"> </w:t>
      </w:r>
      <w:r w:rsidR="00DF15E1" w:rsidRPr="004F16EE">
        <w:rPr>
          <w:sz w:val="22"/>
          <w:szCs w:val="22"/>
        </w:rPr>
        <w:t>d</w:t>
      </w:r>
      <w:r w:rsidR="00C108DA" w:rsidRPr="004F16EE">
        <w:rPr>
          <w:sz w:val="22"/>
          <w:szCs w:val="22"/>
        </w:rPr>
        <w:t>esse prazo serão permanentemente inutilizados.</w:t>
      </w:r>
    </w:p>
    <w:p w:rsidR="00AD2D6A" w:rsidRDefault="00AD2D6A" w:rsidP="00760087">
      <w:pPr>
        <w:jc w:val="both"/>
        <w:rPr>
          <w:b/>
          <w:sz w:val="22"/>
          <w:szCs w:val="22"/>
        </w:rPr>
      </w:pPr>
    </w:p>
    <w:p w:rsidR="00332F98" w:rsidRDefault="00332F98" w:rsidP="00760087">
      <w:pPr>
        <w:jc w:val="both"/>
        <w:rPr>
          <w:b/>
          <w:sz w:val="22"/>
          <w:szCs w:val="22"/>
        </w:rPr>
      </w:pPr>
      <w:r w:rsidRPr="004F16EE">
        <w:rPr>
          <w:b/>
          <w:sz w:val="22"/>
          <w:szCs w:val="22"/>
        </w:rPr>
        <w:t>VIII. DOS RECURSOS</w:t>
      </w:r>
    </w:p>
    <w:p w:rsidR="007870FB" w:rsidRPr="004F16EE" w:rsidRDefault="007870FB" w:rsidP="00760087">
      <w:pPr>
        <w:jc w:val="both"/>
        <w:rPr>
          <w:b/>
          <w:sz w:val="22"/>
          <w:szCs w:val="22"/>
        </w:rPr>
      </w:pPr>
    </w:p>
    <w:p w:rsidR="00332F98" w:rsidRDefault="00332F98" w:rsidP="00760087">
      <w:pPr>
        <w:jc w:val="both"/>
        <w:rPr>
          <w:sz w:val="22"/>
          <w:szCs w:val="22"/>
        </w:rPr>
      </w:pPr>
      <w:r w:rsidRPr="004F16EE">
        <w:rPr>
          <w:b/>
          <w:sz w:val="22"/>
          <w:szCs w:val="22"/>
        </w:rPr>
        <w:t xml:space="preserve">8.1. </w:t>
      </w:r>
      <w:r w:rsidRPr="004F16EE">
        <w:rPr>
          <w:sz w:val="22"/>
          <w:szCs w:val="22"/>
        </w:rPr>
        <w:t xml:space="preserve">Os recursos poderão ser interpostos no final da sessão pública, com registro em ata da síntese de seus fundamentos, podendo os interessados, apresentar razões escritas no prazo de </w:t>
      </w:r>
      <w:proofErr w:type="gramStart"/>
      <w:r w:rsidRPr="004F16EE">
        <w:rPr>
          <w:sz w:val="22"/>
          <w:szCs w:val="22"/>
        </w:rPr>
        <w:t>3</w:t>
      </w:r>
      <w:proofErr w:type="gramEnd"/>
      <w:r w:rsidRPr="004F16EE">
        <w:rPr>
          <w:sz w:val="22"/>
          <w:szCs w:val="22"/>
        </w:rPr>
        <w:t xml:space="preserve"> (três) dias úteis, devendo protocolá-los </w:t>
      </w:r>
      <w:r w:rsidR="007870FB">
        <w:rPr>
          <w:sz w:val="22"/>
          <w:szCs w:val="22"/>
        </w:rPr>
        <w:t xml:space="preserve">na sede do </w:t>
      </w:r>
      <w:proofErr w:type="spellStart"/>
      <w:r w:rsidR="00355223">
        <w:rPr>
          <w:sz w:val="22"/>
          <w:szCs w:val="22"/>
        </w:rPr>
        <w:t>Rolândia</w:t>
      </w:r>
      <w:proofErr w:type="spellEnd"/>
      <w:r w:rsidR="00355223">
        <w:rPr>
          <w:sz w:val="22"/>
          <w:szCs w:val="22"/>
        </w:rPr>
        <w:t xml:space="preserve"> Previdência,</w:t>
      </w:r>
      <w:r w:rsidRPr="004F16EE">
        <w:rPr>
          <w:sz w:val="22"/>
          <w:szCs w:val="22"/>
        </w:rPr>
        <w:t xml:space="preserve"> nos horário e endereço abaixo especificado:</w:t>
      </w:r>
    </w:p>
    <w:p w:rsidR="00332F98" w:rsidRPr="004F16EE" w:rsidRDefault="00355223" w:rsidP="004F16EE">
      <w:pPr>
        <w:jc w:val="center"/>
        <w:rPr>
          <w:b/>
          <w:sz w:val="22"/>
          <w:szCs w:val="22"/>
        </w:rPr>
      </w:pPr>
      <w:r>
        <w:rPr>
          <w:b/>
          <w:sz w:val="22"/>
          <w:szCs w:val="22"/>
        </w:rPr>
        <w:lastRenderedPageBreak/>
        <w:t>Av. Presidente Bernardes nº</w:t>
      </w:r>
      <w:r w:rsidR="00760087">
        <w:rPr>
          <w:b/>
          <w:sz w:val="22"/>
          <w:szCs w:val="22"/>
        </w:rPr>
        <w:t xml:space="preserve"> 809, Centro – </w:t>
      </w:r>
      <w:proofErr w:type="spellStart"/>
      <w:r w:rsidR="00760087">
        <w:rPr>
          <w:b/>
          <w:sz w:val="22"/>
          <w:szCs w:val="22"/>
        </w:rPr>
        <w:t>Rolândia</w:t>
      </w:r>
      <w:proofErr w:type="spellEnd"/>
      <w:r w:rsidR="00760087">
        <w:rPr>
          <w:b/>
          <w:sz w:val="22"/>
          <w:szCs w:val="22"/>
        </w:rPr>
        <w:t xml:space="preserve"> –Paraná - </w:t>
      </w:r>
      <w:r w:rsidR="00760087" w:rsidRPr="00760087">
        <w:rPr>
          <w:b/>
          <w:sz w:val="22"/>
          <w:szCs w:val="22"/>
        </w:rPr>
        <w:t>CEP-86.600-</w:t>
      </w:r>
      <w:proofErr w:type="gramStart"/>
      <w:r w:rsidR="00760087" w:rsidRPr="00760087">
        <w:rPr>
          <w:b/>
          <w:sz w:val="22"/>
          <w:szCs w:val="22"/>
        </w:rPr>
        <w:t>067</w:t>
      </w:r>
      <w:proofErr w:type="gramEnd"/>
    </w:p>
    <w:p w:rsidR="00332F98" w:rsidRDefault="00332F98" w:rsidP="004F16EE">
      <w:pPr>
        <w:jc w:val="center"/>
        <w:rPr>
          <w:b/>
          <w:sz w:val="22"/>
          <w:szCs w:val="22"/>
        </w:rPr>
      </w:pPr>
      <w:r w:rsidRPr="004F16EE">
        <w:rPr>
          <w:b/>
          <w:sz w:val="22"/>
          <w:szCs w:val="22"/>
        </w:rPr>
        <w:t>Horário</w:t>
      </w:r>
      <w:r w:rsidRPr="00355223">
        <w:rPr>
          <w:b/>
          <w:sz w:val="22"/>
          <w:szCs w:val="22"/>
        </w:rPr>
        <w:t xml:space="preserve">: das </w:t>
      </w:r>
      <w:r w:rsidR="00355223" w:rsidRPr="00355223">
        <w:rPr>
          <w:b/>
          <w:sz w:val="22"/>
          <w:szCs w:val="22"/>
        </w:rPr>
        <w:t>12h</w:t>
      </w:r>
      <w:r w:rsidRPr="00355223">
        <w:rPr>
          <w:b/>
          <w:sz w:val="22"/>
          <w:szCs w:val="22"/>
        </w:rPr>
        <w:t xml:space="preserve"> às </w:t>
      </w:r>
      <w:r w:rsidR="00355223" w:rsidRPr="00355223">
        <w:rPr>
          <w:b/>
          <w:sz w:val="22"/>
          <w:szCs w:val="22"/>
        </w:rPr>
        <w:t>18</w:t>
      </w:r>
      <w:r w:rsidRPr="00355223">
        <w:rPr>
          <w:b/>
          <w:sz w:val="22"/>
          <w:szCs w:val="22"/>
        </w:rPr>
        <w:t>h em dias úteis de segunda à sexta-feira.</w:t>
      </w:r>
    </w:p>
    <w:p w:rsidR="007870FB" w:rsidRPr="004F16EE" w:rsidRDefault="007870FB" w:rsidP="004F16EE">
      <w:pPr>
        <w:jc w:val="center"/>
        <w:rPr>
          <w:b/>
          <w:sz w:val="22"/>
          <w:szCs w:val="22"/>
        </w:rPr>
      </w:pPr>
    </w:p>
    <w:p w:rsidR="00332F98" w:rsidRDefault="00332F98" w:rsidP="00760087">
      <w:pPr>
        <w:jc w:val="both"/>
        <w:rPr>
          <w:sz w:val="22"/>
          <w:szCs w:val="22"/>
        </w:rPr>
      </w:pPr>
      <w:r w:rsidRPr="004F16EE">
        <w:rPr>
          <w:b/>
          <w:sz w:val="22"/>
          <w:szCs w:val="22"/>
        </w:rPr>
        <w:t>8.1.1</w:t>
      </w:r>
      <w:r w:rsidRPr="004F16EE">
        <w:rPr>
          <w:sz w:val="22"/>
          <w:szCs w:val="22"/>
        </w:rPr>
        <w:t xml:space="preserve">. Não será admitida a apresentação de razões de recursos, por intermédio de fac-símile ou via e-mail. </w:t>
      </w:r>
    </w:p>
    <w:p w:rsidR="007870FB" w:rsidRPr="004F16EE" w:rsidRDefault="007870FB" w:rsidP="00760087">
      <w:pPr>
        <w:jc w:val="both"/>
        <w:rPr>
          <w:sz w:val="22"/>
          <w:szCs w:val="22"/>
        </w:rPr>
      </w:pPr>
    </w:p>
    <w:p w:rsidR="00332F98" w:rsidRDefault="00332F98" w:rsidP="00760087">
      <w:pPr>
        <w:jc w:val="both"/>
        <w:rPr>
          <w:sz w:val="22"/>
          <w:szCs w:val="22"/>
        </w:rPr>
      </w:pPr>
      <w:r w:rsidRPr="004F16EE">
        <w:rPr>
          <w:b/>
          <w:sz w:val="22"/>
          <w:szCs w:val="22"/>
        </w:rPr>
        <w:t xml:space="preserve">8.2. </w:t>
      </w:r>
      <w:r w:rsidRPr="004F16EE">
        <w:rPr>
          <w:sz w:val="22"/>
          <w:szCs w:val="22"/>
        </w:rPr>
        <w:t>Verificada a situação prevista no item anterior, ficam as demais licitantes desde logo intimadas para apresentar contrarrazões em igual número de dias, que começarão a correr do término do prazo do recorrente, sendo-lhes assegurada vista imediata dos autos.</w:t>
      </w:r>
    </w:p>
    <w:p w:rsidR="007870FB" w:rsidRPr="004F16EE" w:rsidRDefault="007870FB" w:rsidP="00760087">
      <w:pPr>
        <w:jc w:val="both"/>
        <w:rPr>
          <w:sz w:val="22"/>
          <w:szCs w:val="22"/>
        </w:rPr>
      </w:pPr>
    </w:p>
    <w:p w:rsidR="00332F98" w:rsidRDefault="00332F98" w:rsidP="00760087">
      <w:pPr>
        <w:jc w:val="both"/>
        <w:rPr>
          <w:sz w:val="22"/>
          <w:szCs w:val="22"/>
        </w:rPr>
      </w:pPr>
      <w:r w:rsidRPr="004F16EE">
        <w:rPr>
          <w:b/>
          <w:sz w:val="22"/>
          <w:szCs w:val="22"/>
        </w:rPr>
        <w:t>8.3.</w:t>
      </w:r>
      <w:r w:rsidRPr="004F16EE">
        <w:rPr>
          <w:sz w:val="22"/>
          <w:szCs w:val="22"/>
        </w:rPr>
        <w:t xml:space="preserve"> Não será concedido prazo para recursos sobre assuntos meramente protelatórios, a juízo do Pregoeiro, ou quando não justificada a intenção de interpor recurso pela licitante.</w:t>
      </w:r>
    </w:p>
    <w:p w:rsidR="007870FB" w:rsidRPr="004F16EE" w:rsidRDefault="007870FB" w:rsidP="00760087">
      <w:pPr>
        <w:jc w:val="both"/>
        <w:rPr>
          <w:sz w:val="22"/>
          <w:szCs w:val="22"/>
        </w:rPr>
      </w:pPr>
    </w:p>
    <w:p w:rsidR="00332F98" w:rsidRDefault="00332F98" w:rsidP="00760087">
      <w:pPr>
        <w:jc w:val="both"/>
        <w:rPr>
          <w:sz w:val="22"/>
          <w:szCs w:val="22"/>
        </w:rPr>
      </w:pPr>
      <w:r w:rsidRPr="004F16EE">
        <w:rPr>
          <w:b/>
          <w:sz w:val="22"/>
          <w:szCs w:val="22"/>
        </w:rPr>
        <w:t>8.4.</w:t>
      </w:r>
      <w:r w:rsidRPr="004F16EE">
        <w:rPr>
          <w:sz w:val="22"/>
          <w:szCs w:val="22"/>
        </w:rPr>
        <w:t xml:space="preserve"> A ausência de manifestação imediata e motivada das licitantes, ainda que interpeladas pelo Pregoeiro</w:t>
      </w:r>
      <w:proofErr w:type="gramStart"/>
      <w:r w:rsidRPr="004F16EE">
        <w:rPr>
          <w:sz w:val="22"/>
          <w:szCs w:val="22"/>
        </w:rPr>
        <w:t>, implicará</w:t>
      </w:r>
      <w:proofErr w:type="gramEnd"/>
      <w:r w:rsidRPr="004F16EE">
        <w:rPr>
          <w:sz w:val="22"/>
          <w:szCs w:val="22"/>
        </w:rPr>
        <w:t xml:space="preserve"> na decadência do direito de recurso.</w:t>
      </w:r>
    </w:p>
    <w:p w:rsidR="007870FB" w:rsidRPr="004F16EE" w:rsidRDefault="007870FB" w:rsidP="00760087">
      <w:pPr>
        <w:jc w:val="both"/>
        <w:rPr>
          <w:sz w:val="22"/>
          <w:szCs w:val="22"/>
        </w:rPr>
      </w:pPr>
    </w:p>
    <w:p w:rsidR="00332F98" w:rsidRDefault="00332F98" w:rsidP="00760087">
      <w:pPr>
        <w:jc w:val="both"/>
        <w:rPr>
          <w:sz w:val="22"/>
          <w:szCs w:val="22"/>
        </w:rPr>
      </w:pPr>
      <w:r w:rsidRPr="004F16EE">
        <w:rPr>
          <w:b/>
          <w:sz w:val="22"/>
          <w:szCs w:val="22"/>
        </w:rPr>
        <w:t>8.5</w:t>
      </w:r>
      <w:r w:rsidRPr="004F16EE">
        <w:rPr>
          <w:sz w:val="22"/>
          <w:szCs w:val="22"/>
        </w:rPr>
        <w:t>. O recurso contra decisão do Pregoeiro terá efeito suspensivo.</w:t>
      </w:r>
    </w:p>
    <w:p w:rsidR="007870FB" w:rsidRPr="004F16EE" w:rsidRDefault="007870FB" w:rsidP="00760087">
      <w:pPr>
        <w:jc w:val="both"/>
        <w:rPr>
          <w:sz w:val="22"/>
          <w:szCs w:val="22"/>
        </w:rPr>
      </w:pPr>
    </w:p>
    <w:p w:rsidR="00332F98" w:rsidRDefault="00332F98" w:rsidP="00760087">
      <w:pPr>
        <w:jc w:val="both"/>
        <w:rPr>
          <w:sz w:val="22"/>
          <w:szCs w:val="22"/>
        </w:rPr>
      </w:pPr>
      <w:r w:rsidRPr="004F16EE">
        <w:rPr>
          <w:b/>
          <w:sz w:val="22"/>
          <w:szCs w:val="22"/>
        </w:rPr>
        <w:t>8.6</w:t>
      </w:r>
      <w:r w:rsidRPr="004F16EE">
        <w:rPr>
          <w:sz w:val="22"/>
          <w:szCs w:val="22"/>
        </w:rPr>
        <w:t>. O acolhimento do recurso importará na invalidação apenas dos atos insuscetíveis de aproveitamento.</w:t>
      </w:r>
    </w:p>
    <w:p w:rsidR="007870FB" w:rsidRPr="004F16EE" w:rsidRDefault="007870FB" w:rsidP="00760087">
      <w:pPr>
        <w:jc w:val="both"/>
        <w:rPr>
          <w:sz w:val="22"/>
          <w:szCs w:val="22"/>
        </w:rPr>
      </w:pPr>
    </w:p>
    <w:p w:rsidR="00332F98" w:rsidRDefault="00332F98" w:rsidP="00760087">
      <w:pPr>
        <w:jc w:val="both"/>
        <w:rPr>
          <w:sz w:val="22"/>
          <w:szCs w:val="22"/>
        </w:rPr>
      </w:pPr>
      <w:r w:rsidRPr="004F16EE">
        <w:rPr>
          <w:b/>
          <w:sz w:val="22"/>
          <w:szCs w:val="22"/>
        </w:rPr>
        <w:t>8.7.</w:t>
      </w:r>
      <w:r w:rsidRPr="004F16EE">
        <w:rPr>
          <w:sz w:val="22"/>
          <w:szCs w:val="22"/>
        </w:rPr>
        <w:t xml:space="preserve"> Os autos do processo permanecerão com vista franqueada aos interessados, cujo endereço consta do preâmbulo deste Edital.</w:t>
      </w:r>
    </w:p>
    <w:p w:rsidR="007870FB" w:rsidRPr="004F16EE" w:rsidRDefault="007870FB" w:rsidP="00760087">
      <w:pPr>
        <w:jc w:val="both"/>
        <w:rPr>
          <w:sz w:val="22"/>
          <w:szCs w:val="22"/>
        </w:rPr>
      </w:pPr>
    </w:p>
    <w:p w:rsidR="007870FB" w:rsidRDefault="00A62474" w:rsidP="00760087">
      <w:pPr>
        <w:jc w:val="both"/>
        <w:rPr>
          <w:sz w:val="22"/>
          <w:szCs w:val="22"/>
        </w:rPr>
      </w:pPr>
      <w:r w:rsidRPr="004F16EE">
        <w:rPr>
          <w:b/>
          <w:sz w:val="22"/>
          <w:szCs w:val="22"/>
        </w:rPr>
        <w:t>8.8</w:t>
      </w:r>
      <w:r w:rsidR="00332F98" w:rsidRPr="004F16EE">
        <w:rPr>
          <w:b/>
          <w:sz w:val="22"/>
          <w:szCs w:val="22"/>
        </w:rPr>
        <w:t xml:space="preserve">. </w:t>
      </w:r>
      <w:proofErr w:type="gramStart"/>
      <w:r w:rsidR="00332F98" w:rsidRPr="004F16EE">
        <w:rPr>
          <w:sz w:val="22"/>
          <w:szCs w:val="22"/>
        </w:rPr>
        <w:t xml:space="preserve">Uma vez decididos os recursos administrativos eventualmente interpostos e, constatada a regularidade dos atos praticados, </w:t>
      </w:r>
      <w:r w:rsidR="0097715F">
        <w:rPr>
          <w:sz w:val="22"/>
          <w:szCs w:val="22"/>
        </w:rPr>
        <w:t>ou após a aprovação da empresa no “teste de conformidade”, ”</w:t>
      </w:r>
      <w:proofErr w:type="gramEnd"/>
      <w:r w:rsidR="0097715F">
        <w:rPr>
          <w:sz w:val="22"/>
          <w:szCs w:val="22"/>
        </w:rPr>
        <w:t xml:space="preserve">, </w:t>
      </w:r>
      <w:r w:rsidR="0097715F" w:rsidRPr="0097715F">
        <w:rPr>
          <w:sz w:val="22"/>
          <w:szCs w:val="22"/>
        </w:rPr>
        <w:t>o pregoeiro declarará a empresa vencedora e</w:t>
      </w:r>
      <w:r w:rsidR="0097715F">
        <w:rPr>
          <w:sz w:val="22"/>
          <w:szCs w:val="22"/>
        </w:rPr>
        <w:t xml:space="preserve"> </w:t>
      </w:r>
      <w:r w:rsidR="0097715F" w:rsidRPr="0097715F">
        <w:rPr>
          <w:sz w:val="22"/>
          <w:szCs w:val="22"/>
        </w:rPr>
        <w:t>encaminhará os autos do processo à autoridade superior para adjudicação do objeto e homologação do</w:t>
      </w:r>
      <w:r w:rsidR="0097715F">
        <w:rPr>
          <w:sz w:val="22"/>
          <w:szCs w:val="22"/>
        </w:rPr>
        <w:t xml:space="preserve"> </w:t>
      </w:r>
      <w:r w:rsidR="0097715F" w:rsidRPr="0097715F">
        <w:rPr>
          <w:sz w:val="22"/>
          <w:szCs w:val="22"/>
        </w:rPr>
        <w:t>certame</w:t>
      </w:r>
      <w:r w:rsidR="0097715F">
        <w:rPr>
          <w:sz w:val="22"/>
          <w:szCs w:val="22"/>
        </w:rPr>
        <w:t>.</w:t>
      </w:r>
    </w:p>
    <w:p w:rsidR="0097715F" w:rsidRPr="004F16EE" w:rsidRDefault="0097715F" w:rsidP="00760087">
      <w:pPr>
        <w:jc w:val="both"/>
        <w:rPr>
          <w:sz w:val="22"/>
          <w:szCs w:val="22"/>
        </w:rPr>
      </w:pPr>
    </w:p>
    <w:p w:rsidR="00C902F6" w:rsidRDefault="00C902F6" w:rsidP="00760087">
      <w:pPr>
        <w:pStyle w:val="Ttulo9"/>
        <w:spacing w:before="0" w:after="0"/>
        <w:jc w:val="both"/>
        <w:rPr>
          <w:rFonts w:ascii="Times New Roman" w:hAnsi="Times New Roman" w:cs="Times New Roman"/>
          <w:b/>
        </w:rPr>
      </w:pPr>
      <w:r w:rsidRPr="004F16EE">
        <w:rPr>
          <w:rFonts w:ascii="Times New Roman" w:hAnsi="Times New Roman" w:cs="Times New Roman"/>
          <w:b/>
        </w:rPr>
        <w:t>IX. DAS PENALIDADES</w:t>
      </w:r>
    </w:p>
    <w:p w:rsidR="007870FB" w:rsidRPr="007870FB" w:rsidRDefault="007870FB" w:rsidP="00760087">
      <w:pPr>
        <w:jc w:val="both"/>
      </w:pPr>
    </w:p>
    <w:p w:rsidR="00C902F6" w:rsidRDefault="00C902F6" w:rsidP="00760087">
      <w:pPr>
        <w:jc w:val="both"/>
        <w:rPr>
          <w:sz w:val="22"/>
          <w:szCs w:val="22"/>
        </w:rPr>
      </w:pPr>
      <w:r w:rsidRPr="004F16EE">
        <w:rPr>
          <w:b/>
          <w:sz w:val="22"/>
          <w:szCs w:val="22"/>
        </w:rPr>
        <w:t>9.1.</w:t>
      </w:r>
      <w:r w:rsidRPr="004F16EE">
        <w:rPr>
          <w:sz w:val="22"/>
          <w:szCs w:val="22"/>
        </w:rPr>
        <w:t xml:space="preserve"> A Licitante vencedora do certame que descumprir em quaisquer das cláusulas ou condições do presente edital ficará sujeita às penalidades previstas no artigo 7º da Lei Federal nº 10.520/02 e demais penalidades previstas no </w:t>
      </w:r>
      <w:r w:rsidR="001F34FC" w:rsidRPr="004F16EE">
        <w:rPr>
          <w:b/>
          <w:sz w:val="22"/>
          <w:szCs w:val="22"/>
        </w:rPr>
        <w:t>ANEXO VI - MINUTA DE CONTRATO</w:t>
      </w:r>
      <w:r w:rsidR="001F34FC" w:rsidRPr="004F16EE">
        <w:rPr>
          <w:sz w:val="22"/>
          <w:szCs w:val="22"/>
        </w:rPr>
        <w:t xml:space="preserve"> </w:t>
      </w:r>
      <w:r w:rsidRPr="004F16EE">
        <w:rPr>
          <w:sz w:val="22"/>
          <w:szCs w:val="22"/>
        </w:rPr>
        <w:t>deste edital, de acordo com os artigos 86 e 87 da Lei Federal nº 8.666/93. </w:t>
      </w:r>
    </w:p>
    <w:p w:rsidR="007870FB" w:rsidRPr="004F16EE" w:rsidRDefault="007870FB" w:rsidP="00760087">
      <w:pPr>
        <w:jc w:val="both"/>
        <w:rPr>
          <w:sz w:val="22"/>
          <w:szCs w:val="22"/>
        </w:rPr>
      </w:pPr>
    </w:p>
    <w:p w:rsidR="00646BB0" w:rsidRDefault="00646BB0" w:rsidP="00760087">
      <w:pPr>
        <w:pStyle w:val="NormalWeb"/>
        <w:tabs>
          <w:tab w:val="num" w:pos="0"/>
        </w:tabs>
        <w:spacing w:before="0" w:beforeAutospacing="0" w:after="0" w:afterAutospacing="0"/>
        <w:jc w:val="both"/>
        <w:rPr>
          <w:rFonts w:ascii="Times New Roman" w:hAnsi="Times New Roman" w:cs="Times New Roman"/>
          <w:sz w:val="22"/>
          <w:szCs w:val="22"/>
        </w:rPr>
      </w:pPr>
      <w:r w:rsidRPr="004F16EE">
        <w:rPr>
          <w:rFonts w:ascii="Times New Roman" w:hAnsi="Times New Roman" w:cs="Times New Roman"/>
          <w:b/>
          <w:sz w:val="22"/>
          <w:szCs w:val="22"/>
        </w:rPr>
        <w:t>9.2.</w:t>
      </w:r>
      <w:r w:rsidRPr="004F16EE">
        <w:rPr>
          <w:rFonts w:ascii="Times New Roman" w:hAnsi="Times New Roman" w:cs="Times New Roman"/>
        </w:rPr>
        <w:t xml:space="preserve"> </w:t>
      </w:r>
      <w:r w:rsidRPr="004F16EE">
        <w:rPr>
          <w:rFonts w:ascii="Times New Roman" w:hAnsi="Times New Roman" w:cs="Times New Roman"/>
          <w:sz w:val="22"/>
          <w:szCs w:val="22"/>
        </w:rPr>
        <w:t xml:space="preserve">Se a adjudicatária, convocada dentro do prazo de validade de sua proposta, não celebrar o contrato, deixar de entregar ou apresentar documentação falsa exigida para o certame, não mantiver a proposta, falhar ou fraudar na execução do contrato, comportar-se de modo inidôneo, cometer fraude fiscal, ficará impedida de licitar com a Administração, pelo prazo de até 05 (cinco) anos, e ficará sujeita às penalidades seguintes, sem prejuízo da aplicação de outras cabíveis: </w:t>
      </w:r>
    </w:p>
    <w:p w:rsidR="007870FB" w:rsidRPr="004F16EE" w:rsidRDefault="007870FB" w:rsidP="00760087">
      <w:pPr>
        <w:pStyle w:val="NormalWeb"/>
        <w:tabs>
          <w:tab w:val="num" w:pos="0"/>
        </w:tabs>
        <w:spacing w:before="0" w:beforeAutospacing="0" w:after="0" w:afterAutospacing="0"/>
        <w:jc w:val="both"/>
        <w:rPr>
          <w:rFonts w:ascii="Times New Roman" w:hAnsi="Times New Roman" w:cs="Times New Roman"/>
          <w:sz w:val="22"/>
          <w:szCs w:val="22"/>
        </w:rPr>
      </w:pPr>
    </w:p>
    <w:p w:rsidR="00646BB0" w:rsidRDefault="00646BB0" w:rsidP="00760087">
      <w:pPr>
        <w:jc w:val="both"/>
        <w:rPr>
          <w:sz w:val="22"/>
          <w:szCs w:val="22"/>
        </w:rPr>
      </w:pPr>
      <w:r w:rsidRPr="004F16EE">
        <w:rPr>
          <w:b/>
          <w:sz w:val="22"/>
          <w:szCs w:val="22"/>
        </w:rPr>
        <w:t>9.2.1.</w:t>
      </w:r>
      <w:r w:rsidRPr="004F16EE">
        <w:rPr>
          <w:sz w:val="22"/>
          <w:szCs w:val="22"/>
        </w:rPr>
        <w:t xml:space="preserve"> Multa de 10% (dez por cento) sobre o valor total do item adjudicado, a ser cobrado diretamente da licitante, ou judicialmente, após ser inscrita na Dívida Ativa;</w:t>
      </w:r>
    </w:p>
    <w:p w:rsidR="007870FB" w:rsidRPr="004F16EE" w:rsidRDefault="007870FB" w:rsidP="00760087">
      <w:pPr>
        <w:jc w:val="both"/>
        <w:rPr>
          <w:sz w:val="22"/>
          <w:szCs w:val="22"/>
        </w:rPr>
      </w:pPr>
    </w:p>
    <w:p w:rsidR="007870FB" w:rsidRDefault="00646BB0" w:rsidP="00760087">
      <w:pPr>
        <w:jc w:val="both"/>
        <w:rPr>
          <w:sz w:val="22"/>
          <w:szCs w:val="22"/>
        </w:rPr>
      </w:pPr>
      <w:r w:rsidRPr="004F16EE">
        <w:rPr>
          <w:b/>
          <w:sz w:val="22"/>
          <w:szCs w:val="22"/>
        </w:rPr>
        <w:t>9.2.2.</w:t>
      </w:r>
      <w:r w:rsidRPr="004F16EE">
        <w:rPr>
          <w:sz w:val="22"/>
          <w:szCs w:val="22"/>
        </w:rPr>
        <w:t xml:space="preserve"> Suspensão temporária do direito de participar, por prazo não superior a </w:t>
      </w:r>
      <w:proofErr w:type="gramStart"/>
      <w:r w:rsidRPr="004F16EE">
        <w:rPr>
          <w:sz w:val="22"/>
          <w:szCs w:val="22"/>
        </w:rPr>
        <w:t>5</w:t>
      </w:r>
      <w:proofErr w:type="gramEnd"/>
      <w:r w:rsidRPr="004F16EE">
        <w:rPr>
          <w:sz w:val="22"/>
          <w:szCs w:val="22"/>
        </w:rPr>
        <w:t xml:space="preserve"> (cinco) anos, em licitação </w:t>
      </w:r>
      <w:r w:rsidR="007870FB">
        <w:rPr>
          <w:sz w:val="22"/>
          <w:szCs w:val="22"/>
        </w:rPr>
        <w:t>do Município.</w:t>
      </w:r>
    </w:p>
    <w:p w:rsidR="007870FB" w:rsidRPr="004F16EE" w:rsidRDefault="007870FB" w:rsidP="00760087">
      <w:pPr>
        <w:jc w:val="both"/>
        <w:rPr>
          <w:sz w:val="22"/>
          <w:szCs w:val="22"/>
        </w:rPr>
      </w:pPr>
    </w:p>
    <w:p w:rsidR="00C902F6" w:rsidRDefault="00C902F6" w:rsidP="00760087">
      <w:pPr>
        <w:jc w:val="both"/>
        <w:rPr>
          <w:b/>
          <w:sz w:val="22"/>
          <w:szCs w:val="22"/>
        </w:rPr>
      </w:pPr>
      <w:r w:rsidRPr="004F16EE">
        <w:rPr>
          <w:b/>
          <w:sz w:val="22"/>
          <w:szCs w:val="22"/>
        </w:rPr>
        <w:t>X. DA DOTAÇÃO ORÇAMENTÁRIA</w:t>
      </w:r>
    </w:p>
    <w:p w:rsidR="007870FB" w:rsidRPr="004F16EE" w:rsidRDefault="007870FB" w:rsidP="00760087">
      <w:pPr>
        <w:jc w:val="both"/>
        <w:rPr>
          <w:b/>
          <w:sz w:val="22"/>
          <w:szCs w:val="22"/>
        </w:rPr>
      </w:pPr>
    </w:p>
    <w:p w:rsidR="00760087" w:rsidRDefault="00C902F6" w:rsidP="00760087">
      <w:pPr>
        <w:jc w:val="both"/>
        <w:rPr>
          <w:sz w:val="22"/>
          <w:szCs w:val="22"/>
        </w:rPr>
      </w:pPr>
      <w:r w:rsidRPr="004F16EE">
        <w:rPr>
          <w:b/>
          <w:sz w:val="22"/>
          <w:szCs w:val="22"/>
        </w:rPr>
        <w:t>10.1.</w:t>
      </w:r>
      <w:r w:rsidRPr="004F16EE">
        <w:rPr>
          <w:sz w:val="22"/>
          <w:szCs w:val="22"/>
        </w:rPr>
        <w:t xml:space="preserve"> As despesas decorrentes da contratação do objeto deste Pregão Presencial correrão à conta dos recursos consignados na Dotação Orçamentária codificada sob o nº </w:t>
      </w:r>
    </w:p>
    <w:p w:rsidR="00760087" w:rsidRPr="00760087" w:rsidRDefault="00760087" w:rsidP="00760087">
      <w:pPr>
        <w:jc w:val="both"/>
        <w:rPr>
          <w:sz w:val="22"/>
          <w:szCs w:val="22"/>
        </w:rPr>
      </w:pPr>
      <w:r w:rsidRPr="00760087">
        <w:rPr>
          <w:sz w:val="22"/>
          <w:szCs w:val="22"/>
        </w:rPr>
        <w:t xml:space="preserve">Órgão: </w:t>
      </w:r>
      <w:proofErr w:type="gramStart"/>
      <w:r w:rsidRPr="00760087">
        <w:rPr>
          <w:sz w:val="22"/>
          <w:szCs w:val="22"/>
        </w:rPr>
        <w:t>30.01 Coordenação</w:t>
      </w:r>
      <w:proofErr w:type="gramEnd"/>
      <w:r w:rsidRPr="00760087">
        <w:rPr>
          <w:sz w:val="22"/>
          <w:szCs w:val="22"/>
        </w:rPr>
        <w:t xml:space="preserve"> do Fundo Municipal</w:t>
      </w:r>
      <w:r>
        <w:rPr>
          <w:sz w:val="22"/>
          <w:szCs w:val="22"/>
        </w:rPr>
        <w:t xml:space="preserve"> </w:t>
      </w:r>
      <w:r w:rsidRPr="00760087">
        <w:rPr>
          <w:sz w:val="22"/>
          <w:szCs w:val="22"/>
        </w:rPr>
        <w:tab/>
        <w:t>04.122.0020.2.086.000 Manutenção da Coordenação do Fundo</w:t>
      </w:r>
    </w:p>
    <w:p w:rsidR="0006048B" w:rsidRPr="00760087" w:rsidRDefault="00760087" w:rsidP="00760087">
      <w:pPr>
        <w:jc w:val="both"/>
        <w:rPr>
          <w:sz w:val="22"/>
          <w:szCs w:val="22"/>
        </w:rPr>
      </w:pPr>
      <w:r w:rsidRPr="00760087">
        <w:rPr>
          <w:sz w:val="22"/>
          <w:szCs w:val="22"/>
        </w:rPr>
        <w:lastRenderedPageBreak/>
        <w:t xml:space="preserve">Classificação Orçamentária: </w:t>
      </w:r>
      <w:r>
        <w:rPr>
          <w:sz w:val="22"/>
          <w:szCs w:val="22"/>
        </w:rPr>
        <w:t>33.90.35.00.00.00 –</w:t>
      </w:r>
      <w:r w:rsidR="00A24DD9">
        <w:rPr>
          <w:sz w:val="22"/>
          <w:szCs w:val="22"/>
        </w:rPr>
        <w:t xml:space="preserve"> Serviços de Consultoria</w:t>
      </w:r>
    </w:p>
    <w:p w:rsidR="007870FB" w:rsidRPr="004F16EE" w:rsidRDefault="007870FB" w:rsidP="00760087">
      <w:pPr>
        <w:jc w:val="both"/>
        <w:rPr>
          <w:sz w:val="22"/>
          <w:szCs w:val="22"/>
        </w:rPr>
      </w:pPr>
    </w:p>
    <w:p w:rsidR="000A075A" w:rsidRPr="004F16EE" w:rsidRDefault="000A075A" w:rsidP="00760087">
      <w:pPr>
        <w:pStyle w:val="modelo"/>
        <w:tabs>
          <w:tab w:val="clear" w:pos="4419"/>
          <w:tab w:val="clear" w:pos="8838"/>
        </w:tabs>
        <w:rPr>
          <w:rFonts w:ascii="Times New Roman" w:hAnsi="Times New Roman" w:cs="Times New Roman"/>
          <w:sz w:val="22"/>
          <w:szCs w:val="22"/>
        </w:rPr>
      </w:pPr>
      <w:r w:rsidRPr="004F16EE">
        <w:rPr>
          <w:rFonts w:ascii="Times New Roman" w:hAnsi="Times New Roman" w:cs="Times New Roman"/>
          <w:b/>
          <w:sz w:val="22"/>
          <w:szCs w:val="22"/>
        </w:rPr>
        <w:t>10.2.</w:t>
      </w:r>
      <w:r w:rsidRPr="004F16EE">
        <w:rPr>
          <w:rFonts w:ascii="Times New Roman" w:hAnsi="Times New Roman" w:cs="Times New Roman"/>
          <w:sz w:val="22"/>
          <w:szCs w:val="22"/>
        </w:rPr>
        <w:t xml:space="preserve"> O valor máximo estimado para a contratação da prestação de serviços objeto desta licitação é de </w:t>
      </w:r>
      <w:r w:rsidR="00CD7471">
        <w:rPr>
          <w:rFonts w:ascii="Times New Roman" w:hAnsi="Times New Roman" w:cs="Times New Roman"/>
          <w:sz w:val="22"/>
          <w:szCs w:val="22"/>
        </w:rPr>
        <w:t xml:space="preserve">R$ 66.000,00 </w:t>
      </w:r>
      <w:r w:rsidR="007870FB" w:rsidRPr="00CD7471">
        <w:rPr>
          <w:rFonts w:ascii="Times New Roman" w:hAnsi="Times New Roman" w:cs="Times New Roman"/>
          <w:sz w:val="22"/>
          <w:szCs w:val="22"/>
        </w:rPr>
        <w:t>(</w:t>
      </w:r>
      <w:r w:rsidR="00CD7471" w:rsidRPr="00CD7471">
        <w:rPr>
          <w:rFonts w:ascii="Times New Roman" w:hAnsi="Times New Roman" w:cs="Times New Roman"/>
          <w:sz w:val="22"/>
          <w:szCs w:val="22"/>
        </w:rPr>
        <w:t>sessenta e seis mil reais</w:t>
      </w:r>
      <w:r w:rsidR="007870FB" w:rsidRPr="00CD7471">
        <w:rPr>
          <w:rFonts w:ascii="Times New Roman" w:hAnsi="Times New Roman" w:cs="Times New Roman"/>
          <w:sz w:val="22"/>
          <w:szCs w:val="22"/>
        </w:rPr>
        <w:t>).</w:t>
      </w:r>
    </w:p>
    <w:p w:rsidR="00AD2D6A" w:rsidRDefault="00AD2D6A" w:rsidP="00760087">
      <w:pPr>
        <w:jc w:val="both"/>
        <w:rPr>
          <w:b/>
          <w:sz w:val="22"/>
          <w:szCs w:val="22"/>
        </w:rPr>
      </w:pPr>
    </w:p>
    <w:p w:rsidR="00C902F6" w:rsidRDefault="00EF3D7A" w:rsidP="00760087">
      <w:pPr>
        <w:jc w:val="both"/>
        <w:rPr>
          <w:sz w:val="22"/>
          <w:szCs w:val="22"/>
        </w:rPr>
      </w:pPr>
      <w:r w:rsidRPr="004F16EE">
        <w:rPr>
          <w:b/>
          <w:sz w:val="22"/>
          <w:szCs w:val="22"/>
        </w:rPr>
        <w:t>1</w:t>
      </w:r>
      <w:r w:rsidR="000A075A" w:rsidRPr="004F16EE">
        <w:rPr>
          <w:b/>
          <w:sz w:val="22"/>
          <w:szCs w:val="22"/>
        </w:rPr>
        <w:t>0.3</w:t>
      </w:r>
      <w:r w:rsidR="00C902F6" w:rsidRPr="004F16EE">
        <w:rPr>
          <w:b/>
          <w:sz w:val="22"/>
          <w:szCs w:val="22"/>
        </w:rPr>
        <w:t>.</w:t>
      </w:r>
      <w:r w:rsidR="00C902F6" w:rsidRPr="004F16EE">
        <w:rPr>
          <w:sz w:val="22"/>
          <w:szCs w:val="22"/>
        </w:rPr>
        <w:t xml:space="preserve"> Será obedecido o princípio da anualidade orçamentária, devendo as despesas do exercício subsequente onerar as dotações próprias do orçamento</w:t>
      </w:r>
      <w:r w:rsidR="00A9182A" w:rsidRPr="004F16EE">
        <w:rPr>
          <w:sz w:val="22"/>
          <w:szCs w:val="22"/>
        </w:rPr>
        <w:t>.</w:t>
      </w:r>
    </w:p>
    <w:p w:rsidR="007870FB" w:rsidRDefault="007870FB" w:rsidP="00760087">
      <w:pPr>
        <w:jc w:val="both"/>
        <w:rPr>
          <w:sz w:val="22"/>
          <w:szCs w:val="22"/>
        </w:rPr>
      </w:pPr>
    </w:p>
    <w:p w:rsidR="00C902F6" w:rsidRDefault="00C902F6" w:rsidP="00760087">
      <w:pPr>
        <w:pStyle w:val="NormalWeb"/>
        <w:spacing w:before="0" w:beforeAutospacing="0" w:after="0" w:afterAutospacing="0"/>
        <w:jc w:val="both"/>
        <w:rPr>
          <w:rFonts w:ascii="Times New Roman" w:hAnsi="Times New Roman" w:cs="Times New Roman"/>
          <w:b/>
          <w:sz w:val="22"/>
          <w:szCs w:val="22"/>
        </w:rPr>
      </w:pPr>
      <w:r w:rsidRPr="004F16EE">
        <w:rPr>
          <w:rFonts w:ascii="Times New Roman" w:hAnsi="Times New Roman" w:cs="Times New Roman"/>
          <w:b/>
          <w:sz w:val="22"/>
          <w:szCs w:val="22"/>
        </w:rPr>
        <w:t>XI. DO CONTRATO</w:t>
      </w:r>
    </w:p>
    <w:p w:rsidR="007870FB" w:rsidRPr="004F16EE" w:rsidRDefault="007870FB" w:rsidP="00760087">
      <w:pPr>
        <w:pStyle w:val="NormalWeb"/>
        <w:spacing w:before="0" w:beforeAutospacing="0" w:after="0" w:afterAutospacing="0"/>
        <w:jc w:val="both"/>
        <w:rPr>
          <w:rFonts w:ascii="Times New Roman" w:hAnsi="Times New Roman" w:cs="Times New Roman"/>
          <w:b/>
          <w:sz w:val="22"/>
          <w:szCs w:val="22"/>
        </w:rPr>
      </w:pPr>
    </w:p>
    <w:p w:rsidR="001447E5" w:rsidRDefault="00C55AF5" w:rsidP="00760087">
      <w:pPr>
        <w:pStyle w:val="NormalWeb"/>
        <w:spacing w:before="0" w:beforeAutospacing="0" w:after="0" w:afterAutospacing="0"/>
        <w:jc w:val="both"/>
        <w:rPr>
          <w:rFonts w:ascii="Times New Roman" w:hAnsi="Times New Roman" w:cs="Times New Roman"/>
          <w:sz w:val="22"/>
          <w:szCs w:val="22"/>
        </w:rPr>
      </w:pPr>
      <w:r w:rsidRPr="004F16EE">
        <w:rPr>
          <w:rFonts w:ascii="Times New Roman" w:hAnsi="Times New Roman" w:cs="Times New Roman"/>
          <w:b/>
          <w:sz w:val="22"/>
          <w:szCs w:val="22"/>
        </w:rPr>
        <w:t>1</w:t>
      </w:r>
      <w:r w:rsidR="00C902F6" w:rsidRPr="004F16EE">
        <w:rPr>
          <w:rFonts w:ascii="Times New Roman" w:hAnsi="Times New Roman" w:cs="Times New Roman"/>
          <w:b/>
          <w:sz w:val="22"/>
          <w:szCs w:val="22"/>
        </w:rPr>
        <w:t>1</w:t>
      </w:r>
      <w:r w:rsidRPr="004F16EE">
        <w:rPr>
          <w:rFonts w:ascii="Times New Roman" w:hAnsi="Times New Roman" w:cs="Times New Roman"/>
          <w:b/>
          <w:sz w:val="22"/>
          <w:szCs w:val="22"/>
        </w:rPr>
        <w:t>.1</w:t>
      </w:r>
      <w:r w:rsidR="0001371E" w:rsidRPr="004F16EE">
        <w:rPr>
          <w:rFonts w:ascii="Times New Roman" w:hAnsi="Times New Roman" w:cs="Times New Roman"/>
          <w:b/>
          <w:sz w:val="22"/>
          <w:szCs w:val="22"/>
        </w:rPr>
        <w:t>.</w:t>
      </w:r>
      <w:r w:rsidR="005C6DB1" w:rsidRPr="004F16EE">
        <w:rPr>
          <w:rFonts w:ascii="Times New Roman" w:hAnsi="Times New Roman" w:cs="Times New Roman"/>
          <w:b/>
          <w:sz w:val="22"/>
          <w:szCs w:val="22"/>
        </w:rPr>
        <w:t xml:space="preserve"> </w:t>
      </w:r>
      <w:r w:rsidRPr="004F16EE">
        <w:rPr>
          <w:rFonts w:ascii="Times New Roman" w:hAnsi="Times New Roman" w:cs="Times New Roman"/>
          <w:sz w:val="22"/>
          <w:szCs w:val="22"/>
        </w:rPr>
        <w:t>Após a Homologação do procedimento licitatório, o concorrente vencedor será convocado para assinatura do contrato, no prazo de</w:t>
      </w:r>
      <w:r w:rsidR="00B55274" w:rsidRPr="004F16EE">
        <w:rPr>
          <w:rFonts w:ascii="Times New Roman" w:hAnsi="Times New Roman" w:cs="Times New Roman"/>
          <w:sz w:val="22"/>
          <w:szCs w:val="22"/>
        </w:rPr>
        <w:t xml:space="preserve"> até</w:t>
      </w:r>
      <w:r w:rsidRPr="004F16EE">
        <w:rPr>
          <w:rFonts w:ascii="Times New Roman" w:hAnsi="Times New Roman" w:cs="Times New Roman"/>
          <w:sz w:val="22"/>
          <w:szCs w:val="22"/>
        </w:rPr>
        <w:t xml:space="preserve"> </w:t>
      </w:r>
      <w:proofErr w:type="gramStart"/>
      <w:r w:rsidR="00B55274" w:rsidRPr="004F16EE">
        <w:rPr>
          <w:rFonts w:ascii="Times New Roman" w:hAnsi="Times New Roman" w:cs="Times New Roman"/>
          <w:sz w:val="22"/>
          <w:szCs w:val="22"/>
        </w:rPr>
        <w:t>5</w:t>
      </w:r>
      <w:proofErr w:type="gramEnd"/>
      <w:r w:rsidRPr="004F16EE">
        <w:rPr>
          <w:rFonts w:ascii="Times New Roman" w:hAnsi="Times New Roman" w:cs="Times New Roman"/>
          <w:sz w:val="22"/>
          <w:szCs w:val="22"/>
        </w:rPr>
        <w:t xml:space="preserve"> (</w:t>
      </w:r>
      <w:r w:rsidR="00B55274" w:rsidRPr="004F16EE">
        <w:rPr>
          <w:rFonts w:ascii="Times New Roman" w:hAnsi="Times New Roman" w:cs="Times New Roman"/>
          <w:sz w:val="22"/>
          <w:szCs w:val="22"/>
        </w:rPr>
        <w:t>cinco</w:t>
      </w:r>
      <w:r w:rsidRPr="004F16EE">
        <w:rPr>
          <w:rFonts w:ascii="Times New Roman" w:hAnsi="Times New Roman" w:cs="Times New Roman"/>
          <w:sz w:val="22"/>
          <w:szCs w:val="22"/>
        </w:rPr>
        <w:t>) dias</w:t>
      </w:r>
      <w:r w:rsidR="003D5FE0" w:rsidRPr="004F16EE">
        <w:rPr>
          <w:rFonts w:ascii="Times New Roman" w:hAnsi="Times New Roman" w:cs="Times New Roman"/>
          <w:sz w:val="22"/>
          <w:szCs w:val="22"/>
        </w:rPr>
        <w:t xml:space="preserve"> úteis</w:t>
      </w:r>
      <w:r w:rsidRPr="004F16EE">
        <w:rPr>
          <w:rFonts w:ascii="Times New Roman" w:hAnsi="Times New Roman" w:cs="Times New Roman"/>
          <w:sz w:val="22"/>
          <w:szCs w:val="22"/>
        </w:rPr>
        <w:t>, a contar do recebime</w:t>
      </w:r>
      <w:r w:rsidR="0089324D" w:rsidRPr="004F16EE">
        <w:rPr>
          <w:rFonts w:ascii="Times New Roman" w:hAnsi="Times New Roman" w:cs="Times New Roman"/>
          <w:sz w:val="22"/>
          <w:szCs w:val="22"/>
        </w:rPr>
        <w:t>nto da notificação, emitida pelo Pregoeiro e/ou Equipe de Apoio,</w:t>
      </w:r>
      <w:r w:rsidRPr="004F16EE">
        <w:rPr>
          <w:rFonts w:ascii="Times New Roman" w:hAnsi="Times New Roman" w:cs="Times New Roman"/>
          <w:sz w:val="22"/>
          <w:szCs w:val="22"/>
        </w:rPr>
        <w:t xml:space="preserve"> de acord</w:t>
      </w:r>
      <w:r w:rsidR="0089324D" w:rsidRPr="004F16EE">
        <w:rPr>
          <w:rFonts w:ascii="Times New Roman" w:hAnsi="Times New Roman" w:cs="Times New Roman"/>
          <w:sz w:val="22"/>
          <w:szCs w:val="22"/>
        </w:rPr>
        <w:t>o com as cláusulas constantes do Anexo VI -</w:t>
      </w:r>
      <w:r w:rsidRPr="004F16EE">
        <w:rPr>
          <w:rFonts w:ascii="Times New Roman" w:hAnsi="Times New Roman" w:cs="Times New Roman"/>
          <w:sz w:val="22"/>
          <w:szCs w:val="22"/>
        </w:rPr>
        <w:t xml:space="preserve"> Minuta de Contrato</w:t>
      </w:r>
      <w:r w:rsidRPr="004F16EE">
        <w:rPr>
          <w:rFonts w:ascii="Times New Roman" w:hAnsi="Times New Roman" w:cs="Times New Roman"/>
          <w:bCs/>
          <w:sz w:val="22"/>
          <w:szCs w:val="22"/>
        </w:rPr>
        <w:t>,</w:t>
      </w:r>
      <w:r w:rsidR="003D5FE0" w:rsidRPr="004F16EE">
        <w:rPr>
          <w:rFonts w:ascii="Times New Roman" w:hAnsi="Times New Roman" w:cs="Times New Roman"/>
          <w:sz w:val="22"/>
          <w:szCs w:val="22"/>
        </w:rPr>
        <w:t xml:space="preserve"> deste </w:t>
      </w:r>
      <w:r w:rsidR="00EE39C9" w:rsidRPr="004F16EE">
        <w:rPr>
          <w:rFonts w:ascii="Times New Roman" w:hAnsi="Times New Roman" w:cs="Times New Roman"/>
          <w:sz w:val="22"/>
          <w:szCs w:val="22"/>
        </w:rPr>
        <w:t>E</w:t>
      </w:r>
      <w:r w:rsidR="003D5FE0" w:rsidRPr="004F16EE">
        <w:rPr>
          <w:rFonts w:ascii="Times New Roman" w:hAnsi="Times New Roman" w:cs="Times New Roman"/>
          <w:sz w:val="22"/>
          <w:szCs w:val="22"/>
        </w:rPr>
        <w:t>dital</w:t>
      </w:r>
      <w:r w:rsidR="00B55274" w:rsidRPr="004F16EE">
        <w:rPr>
          <w:rFonts w:ascii="Times New Roman" w:hAnsi="Times New Roman" w:cs="Times New Roman"/>
          <w:sz w:val="22"/>
          <w:szCs w:val="22"/>
        </w:rPr>
        <w:t>.</w:t>
      </w:r>
    </w:p>
    <w:p w:rsidR="007870FB" w:rsidRPr="004F16EE" w:rsidRDefault="007870FB" w:rsidP="00760087">
      <w:pPr>
        <w:pStyle w:val="NormalWeb"/>
        <w:spacing w:before="0" w:beforeAutospacing="0" w:after="0" w:afterAutospacing="0"/>
        <w:jc w:val="both"/>
        <w:rPr>
          <w:rFonts w:ascii="Times New Roman" w:hAnsi="Times New Roman" w:cs="Times New Roman"/>
          <w:sz w:val="22"/>
          <w:szCs w:val="22"/>
        </w:rPr>
      </w:pPr>
    </w:p>
    <w:p w:rsidR="00646BB0" w:rsidRDefault="001F18EB" w:rsidP="00760087">
      <w:pPr>
        <w:pStyle w:val="NormalWeb"/>
        <w:tabs>
          <w:tab w:val="num" w:pos="0"/>
        </w:tabs>
        <w:spacing w:before="0" w:beforeAutospacing="0" w:after="0" w:afterAutospacing="0"/>
        <w:jc w:val="both"/>
        <w:rPr>
          <w:rFonts w:ascii="Times New Roman" w:hAnsi="Times New Roman" w:cs="Times New Roman"/>
          <w:sz w:val="22"/>
          <w:szCs w:val="22"/>
        </w:rPr>
      </w:pPr>
      <w:proofErr w:type="gramStart"/>
      <w:r w:rsidRPr="004F16EE">
        <w:rPr>
          <w:rFonts w:ascii="Times New Roman" w:hAnsi="Times New Roman" w:cs="Times New Roman"/>
          <w:b/>
          <w:sz w:val="22"/>
          <w:szCs w:val="22"/>
        </w:rPr>
        <w:t>11.2</w:t>
      </w:r>
      <w:r w:rsidRPr="004F16EE">
        <w:rPr>
          <w:rFonts w:ascii="Times New Roman" w:hAnsi="Times New Roman" w:cs="Times New Roman"/>
          <w:sz w:val="22"/>
          <w:szCs w:val="22"/>
        </w:rPr>
        <w:t>.</w:t>
      </w:r>
      <w:proofErr w:type="gramEnd"/>
      <w:r w:rsidR="00763B5E" w:rsidRPr="004F16EE">
        <w:rPr>
          <w:rFonts w:ascii="Times New Roman" w:hAnsi="Times New Roman" w:cs="Times New Roman"/>
          <w:sz w:val="22"/>
          <w:szCs w:val="22"/>
        </w:rPr>
        <w:t>No c</w:t>
      </w:r>
      <w:r w:rsidRPr="004F16EE">
        <w:rPr>
          <w:rFonts w:ascii="Times New Roman" w:hAnsi="Times New Roman" w:cs="Times New Roman"/>
          <w:sz w:val="22"/>
          <w:szCs w:val="22"/>
        </w:rPr>
        <w:t xml:space="preserve">aso </w:t>
      </w:r>
      <w:r w:rsidR="00A9182A" w:rsidRPr="004F16EE">
        <w:rPr>
          <w:rFonts w:ascii="Times New Roman" w:hAnsi="Times New Roman" w:cs="Times New Roman"/>
          <w:sz w:val="22"/>
          <w:szCs w:val="22"/>
        </w:rPr>
        <w:t>de a</w:t>
      </w:r>
      <w:r w:rsidRPr="004F16EE">
        <w:rPr>
          <w:rFonts w:ascii="Times New Roman" w:hAnsi="Times New Roman" w:cs="Times New Roman"/>
          <w:sz w:val="22"/>
          <w:szCs w:val="22"/>
        </w:rPr>
        <w:t xml:space="preserve"> adjudicatária se recusar a assinar o contrato,</w:t>
      </w:r>
      <w:r w:rsidR="004569E1" w:rsidRPr="004F16EE">
        <w:rPr>
          <w:rFonts w:ascii="Times New Roman" w:hAnsi="Times New Roman" w:cs="Times New Roman"/>
          <w:sz w:val="22"/>
          <w:szCs w:val="22"/>
        </w:rPr>
        <w:t xml:space="preserve"> sem prejuízo da aplicação das sanções administrativas, </w:t>
      </w:r>
      <w:r w:rsidRPr="004F16EE">
        <w:rPr>
          <w:rFonts w:ascii="Times New Roman" w:hAnsi="Times New Roman" w:cs="Times New Roman"/>
          <w:sz w:val="22"/>
          <w:szCs w:val="22"/>
        </w:rPr>
        <w:t>serão convocadas as demais licitantes classificadas, para participar de nova sessão pública do pregão com vistas a celebração da contratação.</w:t>
      </w:r>
    </w:p>
    <w:p w:rsidR="007870FB" w:rsidRPr="004F16EE" w:rsidRDefault="007870FB" w:rsidP="00760087">
      <w:pPr>
        <w:pStyle w:val="NormalWeb"/>
        <w:tabs>
          <w:tab w:val="num" w:pos="0"/>
        </w:tabs>
        <w:spacing w:before="0" w:beforeAutospacing="0" w:after="0" w:afterAutospacing="0"/>
        <w:jc w:val="both"/>
        <w:rPr>
          <w:rFonts w:ascii="Times New Roman" w:hAnsi="Times New Roman" w:cs="Times New Roman"/>
          <w:sz w:val="22"/>
          <w:szCs w:val="22"/>
        </w:rPr>
      </w:pPr>
    </w:p>
    <w:p w:rsidR="00264732" w:rsidRDefault="00264732" w:rsidP="00760087">
      <w:pPr>
        <w:pStyle w:val="NormalWeb"/>
        <w:tabs>
          <w:tab w:val="num" w:pos="0"/>
        </w:tabs>
        <w:spacing w:before="0" w:beforeAutospacing="0" w:after="0" w:afterAutospacing="0"/>
        <w:jc w:val="both"/>
        <w:rPr>
          <w:rFonts w:ascii="Times New Roman" w:hAnsi="Times New Roman" w:cs="Times New Roman"/>
          <w:sz w:val="22"/>
          <w:szCs w:val="22"/>
        </w:rPr>
      </w:pPr>
      <w:r w:rsidRPr="004F16EE">
        <w:rPr>
          <w:rFonts w:ascii="Times New Roman" w:hAnsi="Times New Roman" w:cs="Times New Roman"/>
          <w:b/>
          <w:sz w:val="22"/>
          <w:szCs w:val="22"/>
        </w:rPr>
        <w:t>11.2.1</w:t>
      </w:r>
      <w:r w:rsidRPr="004F16EE">
        <w:rPr>
          <w:rFonts w:ascii="Times New Roman" w:hAnsi="Times New Roman" w:cs="Times New Roman"/>
          <w:sz w:val="22"/>
          <w:szCs w:val="22"/>
        </w:rPr>
        <w:t xml:space="preserve">. </w:t>
      </w:r>
      <w:r w:rsidR="00763B5E" w:rsidRPr="004F16EE">
        <w:rPr>
          <w:rFonts w:ascii="Times New Roman" w:hAnsi="Times New Roman" w:cs="Times New Roman"/>
          <w:sz w:val="22"/>
          <w:szCs w:val="22"/>
        </w:rPr>
        <w:t>Ne</w:t>
      </w:r>
      <w:r w:rsidRPr="004F16EE">
        <w:rPr>
          <w:rFonts w:ascii="Times New Roman" w:hAnsi="Times New Roman" w:cs="Times New Roman"/>
          <w:sz w:val="22"/>
          <w:szCs w:val="22"/>
        </w:rPr>
        <w:t>s</w:t>
      </w:r>
      <w:r w:rsidR="00763B5E" w:rsidRPr="004F16EE">
        <w:rPr>
          <w:rFonts w:ascii="Times New Roman" w:hAnsi="Times New Roman" w:cs="Times New Roman"/>
          <w:sz w:val="22"/>
          <w:szCs w:val="22"/>
        </w:rPr>
        <w:t>t</w:t>
      </w:r>
      <w:r w:rsidRPr="004F16EE">
        <w:rPr>
          <w:rFonts w:ascii="Times New Roman" w:hAnsi="Times New Roman" w:cs="Times New Roman"/>
          <w:sz w:val="22"/>
          <w:szCs w:val="22"/>
        </w:rPr>
        <w:t>a nova sessão será respeitada a ordem de classificação e será realizada em prazo não inferior a 03 (</w:t>
      </w:r>
      <w:r w:rsidR="00763B5E" w:rsidRPr="004F16EE">
        <w:rPr>
          <w:rFonts w:ascii="Times New Roman" w:hAnsi="Times New Roman" w:cs="Times New Roman"/>
          <w:sz w:val="22"/>
          <w:szCs w:val="22"/>
        </w:rPr>
        <w:t>trê</w:t>
      </w:r>
      <w:r w:rsidRPr="004F16EE">
        <w:rPr>
          <w:rFonts w:ascii="Times New Roman" w:hAnsi="Times New Roman" w:cs="Times New Roman"/>
          <w:sz w:val="22"/>
          <w:szCs w:val="22"/>
        </w:rPr>
        <w:t>s) dias úteis, contados da divulgação do aviso na Imprensa Oficial do Estado e /ou do Município.</w:t>
      </w:r>
    </w:p>
    <w:p w:rsidR="007870FB" w:rsidRPr="004F16EE" w:rsidRDefault="007870FB" w:rsidP="00760087">
      <w:pPr>
        <w:pStyle w:val="NormalWeb"/>
        <w:tabs>
          <w:tab w:val="num" w:pos="0"/>
        </w:tabs>
        <w:spacing w:before="0" w:beforeAutospacing="0" w:after="0" w:afterAutospacing="0"/>
        <w:jc w:val="both"/>
        <w:rPr>
          <w:rFonts w:ascii="Times New Roman" w:hAnsi="Times New Roman" w:cs="Times New Roman"/>
          <w:sz w:val="22"/>
          <w:szCs w:val="22"/>
        </w:rPr>
      </w:pPr>
    </w:p>
    <w:p w:rsidR="00763B5E" w:rsidRDefault="00763B5E" w:rsidP="00760087">
      <w:pPr>
        <w:pStyle w:val="NormalWeb"/>
        <w:spacing w:before="0" w:beforeAutospacing="0" w:after="0" w:afterAutospacing="0"/>
        <w:jc w:val="both"/>
        <w:rPr>
          <w:rFonts w:ascii="Times New Roman" w:hAnsi="Times New Roman" w:cs="Times New Roman"/>
          <w:sz w:val="22"/>
          <w:szCs w:val="22"/>
        </w:rPr>
      </w:pPr>
      <w:r w:rsidRPr="004F16EE">
        <w:rPr>
          <w:rFonts w:ascii="Times New Roman" w:hAnsi="Times New Roman" w:cs="Times New Roman"/>
          <w:b/>
          <w:sz w:val="22"/>
          <w:szCs w:val="22"/>
        </w:rPr>
        <w:t>11.2.2</w:t>
      </w:r>
      <w:r w:rsidRPr="004F16EE">
        <w:rPr>
          <w:rFonts w:ascii="Times New Roman" w:hAnsi="Times New Roman" w:cs="Times New Roman"/>
          <w:sz w:val="22"/>
          <w:szCs w:val="22"/>
        </w:rPr>
        <w:t xml:space="preserve">. Se por ocasião da formalização do contrato, as certidões de regularidade de débito </w:t>
      </w:r>
      <w:proofErr w:type="gramStart"/>
      <w:r w:rsidRPr="004F16EE">
        <w:rPr>
          <w:rFonts w:ascii="Times New Roman" w:hAnsi="Times New Roman" w:cs="Times New Roman"/>
          <w:sz w:val="22"/>
          <w:szCs w:val="22"/>
        </w:rPr>
        <w:t>perante ao</w:t>
      </w:r>
      <w:proofErr w:type="gramEnd"/>
      <w:r w:rsidRPr="004F16EE">
        <w:rPr>
          <w:rFonts w:ascii="Times New Roman" w:hAnsi="Times New Roman" w:cs="Times New Roman"/>
          <w:sz w:val="22"/>
          <w:szCs w:val="22"/>
        </w:rPr>
        <w:t xml:space="preserve"> Sistema de Seguridade Social (INSS) e o Fundo de Garantia por Tempo de Serviço (FGTS), </w:t>
      </w:r>
      <w:r w:rsidR="00883C32" w:rsidRPr="004F16EE">
        <w:rPr>
          <w:rFonts w:ascii="Times New Roman" w:hAnsi="Times New Roman" w:cs="Times New Roman"/>
          <w:sz w:val="22"/>
          <w:szCs w:val="22"/>
        </w:rPr>
        <w:t>e</w:t>
      </w:r>
      <w:r w:rsidRPr="004F16EE">
        <w:rPr>
          <w:rFonts w:ascii="Times New Roman" w:hAnsi="Times New Roman" w:cs="Times New Roman"/>
          <w:sz w:val="22"/>
          <w:szCs w:val="22"/>
        </w:rPr>
        <w:t xml:space="preserve">stiverem vencidos, </w:t>
      </w:r>
      <w:r w:rsidR="007870FB">
        <w:rPr>
          <w:rFonts w:ascii="Times New Roman" w:hAnsi="Times New Roman" w:cs="Times New Roman"/>
          <w:sz w:val="22"/>
          <w:szCs w:val="22"/>
        </w:rPr>
        <w:t>se</w:t>
      </w:r>
      <w:r w:rsidRPr="004F16EE">
        <w:rPr>
          <w:rFonts w:ascii="Times New Roman" w:hAnsi="Times New Roman" w:cs="Times New Roman"/>
          <w:sz w:val="22"/>
          <w:szCs w:val="22"/>
        </w:rPr>
        <w:t xml:space="preserve"> verificará a situação por meio eletrônico hábil de informações certificando nos autos do processo a regularidade e anexando os documentos passíveis de obtenção por tais meios, salvo impossibilidade devidamente justificada.</w:t>
      </w:r>
    </w:p>
    <w:p w:rsidR="007870FB" w:rsidRPr="004F16EE" w:rsidRDefault="007870FB" w:rsidP="00760087">
      <w:pPr>
        <w:pStyle w:val="NormalWeb"/>
        <w:spacing w:before="0" w:beforeAutospacing="0" w:after="0" w:afterAutospacing="0"/>
        <w:jc w:val="both"/>
        <w:rPr>
          <w:rFonts w:ascii="Times New Roman" w:hAnsi="Times New Roman" w:cs="Times New Roman"/>
          <w:sz w:val="22"/>
          <w:szCs w:val="22"/>
        </w:rPr>
      </w:pPr>
    </w:p>
    <w:p w:rsidR="00AC150B" w:rsidRDefault="00763B5E" w:rsidP="00760087">
      <w:pPr>
        <w:pStyle w:val="NormalWeb"/>
        <w:tabs>
          <w:tab w:val="num" w:pos="0"/>
        </w:tabs>
        <w:spacing w:before="0" w:beforeAutospacing="0" w:after="0" w:afterAutospacing="0"/>
        <w:jc w:val="both"/>
        <w:rPr>
          <w:rFonts w:ascii="Times New Roman" w:hAnsi="Times New Roman" w:cs="Times New Roman"/>
          <w:sz w:val="22"/>
          <w:szCs w:val="22"/>
        </w:rPr>
      </w:pPr>
      <w:r w:rsidRPr="004F16EE">
        <w:rPr>
          <w:rFonts w:ascii="Times New Roman" w:hAnsi="Times New Roman" w:cs="Times New Roman"/>
          <w:b/>
          <w:sz w:val="22"/>
          <w:szCs w:val="22"/>
        </w:rPr>
        <w:t>11.2.3</w:t>
      </w:r>
      <w:r w:rsidRPr="004F16EE">
        <w:rPr>
          <w:rFonts w:ascii="Times New Roman" w:hAnsi="Times New Roman" w:cs="Times New Roman"/>
          <w:sz w:val="22"/>
          <w:szCs w:val="22"/>
        </w:rPr>
        <w:t>. Se não for</w:t>
      </w:r>
      <w:r w:rsidR="00EA558B" w:rsidRPr="004F16EE">
        <w:rPr>
          <w:rFonts w:ascii="Times New Roman" w:hAnsi="Times New Roman" w:cs="Times New Roman"/>
          <w:sz w:val="22"/>
          <w:szCs w:val="22"/>
        </w:rPr>
        <w:t xml:space="preserve"> possível atualiza-las por meio eletrônico hábil </w:t>
      </w:r>
      <w:r w:rsidR="004569E1" w:rsidRPr="004F16EE">
        <w:rPr>
          <w:rFonts w:ascii="Times New Roman" w:hAnsi="Times New Roman" w:cs="Times New Roman"/>
          <w:sz w:val="22"/>
          <w:szCs w:val="22"/>
        </w:rPr>
        <w:t xml:space="preserve">a </w:t>
      </w:r>
      <w:r w:rsidR="00A9182A" w:rsidRPr="004F16EE">
        <w:rPr>
          <w:rFonts w:ascii="Times New Roman" w:hAnsi="Times New Roman" w:cs="Times New Roman"/>
          <w:sz w:val="22"/>
          <w:szCs w:val="22"/>
        </w:rPr>
        <w:t>adjudicatária</w:t>
      </w:r>
      <w:r w:rsidR="00EA558B" w:rsidRPr="004F16EE">
        <w:rPr>
          <w:rFonts w:ascii="Times New Roman" w:hAnsi="Times New Roman" w:cs="Times New Roman"/>
          <w:sz w:val="22"/>
          <w:szCs w:val="22"/>
        </w:rPr>
        <w:t xml:space="preserve"> será convocada para no prazo de 0</w:t>
      </w:r>
      <w:r w:rsidR="00AC150B" w:rsidRPr="004F16EE">
        <w:rPr>
          <w:rFonts w:ascii="Times New Roman" w:hAnsi="Times New Roman" w:cs="Times New Roman"/>
          <w:sz w:val="22"/>
          <w:szCs w:val="22"/>
        </w:rPr>
        <w:t>3</w:t>
      </w:r>
      <w:r w:rsidR="00EA558B" w:rsidRPr="004F16EE">
        <w:rPr>
          <w:rFonts w:ascii="Times New Roman" w:hAnsi="Times New Roman" w:cs="Times New Roman"/>
          <w:sz w:val="22"/>
          <w:szCs w:val="22"/>
        </w:rPr>
        <w:t xml:space="preserve"> (</w:t>
      </w:r>
      <w:r w:rsidR="00AC150B" w:rsidRPr="004F16EE">
        <w:rPr>
          <w:rFonts w:ascii="Times New Roman" w:hAnsi="Times New Roman" w:cs="Times New Roman"/>
          <w:sz w:val="22"/>
          <w:szCs w:val="22"/>
        </w:rPr>
        <w:t>três</w:t>
      </w:r>
      <w:r w:rsidR="00EA558B" w:rsidRPr="004F16EE">
        <w:rPr>
          <w:rFonts w:ascii="Times New Roman" w:hAnsi="Times New Roman" w:cs="Times New Roman"/>
          <w:sz w:val="22"/>
          <w:szCs w:val="22"/>
        </w:rPr>
        <w:t xml:space="preserve">) dias úteis, comprovar a sua situação regularidade de que trata </w:t>
      </w:r>
      <w:r w:rsidR="00AC150B" w:rsidRPr="004F16EE">
        <w:rPr>
          <w:rFonts w:ascii="Times New Roman" w:hAnsi="Times New Roman" w:cs="Times New Roman"/>
          <w:sz w:val="22"/>
          <w:szCs w:val="22"/>
        </w:rPr>
        <w:t>o subitem 11.2.2. D</w:t>
      </w:r>
      <w:r w:rsidR="00EA558B" w:rsidRPr="004F16EE">
        <w:rPr>
          <w:rFonts w:ascii="Times New Roman" w:hAnsi="Times New Roman" w:cs="Times New Roman"/>
          <w:sz w:val="22"/>
          <w:szCs w:val="22"/>
        </w:rPr>
        <w:t>eixando a Adjudicatária de apresentar os documentos</w:t>
      </w:r>
      <w:r w:rsidR="00AC150B" w:rsidRPr="004F16EE">
        <w:rPr>
          <w:rFonts w:ascii="Times New Roman" w:hAnsi="Times New Roman" w:cs="Times New Roman"/>
          <w:sz w:val="22"/>
          <w:szCs w:val="22"/>
        </w:rPr>
        <w:t xml:space="preserve">, serão convocadas as demais licitantes classificadas, para participar de nova sessão pública do pregão com vistas </w:t>
      </w:r>
      <w:proofErr w:type="gramStart"/>
      <w:r w:rsidR="00AC150B" w:rsidRPr="004F16EE">
        <w:rPr>
          <w:rFonts w:ascii="Times New Roman" w:hAnsi="Times New Roman" w:cs="Times New Roman"/>
          <w:sz w:val="22"/>
          <w:szCs w:val="22"/>
        </w:rPr>
        <w:t>a</w:t>
      </w:r>
      <w:proofErr w:type="gramEnd"/>
      <w:r w:rsidR="00AC150B" w:rsidRPr="004F16EE">
        <w:rPr>
          <w:rFonts w:ascii="Times New Roman" w:hAnsi="Times New Roman" w:cs="Times New Roman"/>
          <w:sz w:val="22"/>
          <w:szCs w:val="22"/>
        </w:rPr>
        <w:t xml:space="preserve"> celebração da contratação que será realizada nos termos do estabelecido no subitem, 11.2.1.deste capítulo.</w:t>
      </w:r>
    </w:p>
    <w:p w:rsidR="007870FB" w:rsidRPr="004F16EE" w:rsidRDefault="007870FB" w:rsidP="00760087">
      <w:pPr>
        <w:pStyle w:val="NormalWeb"/>
        <w:tabs>
          <w:tab w:val="num" w:pos="0"/>
        </w:tabs>
        <w:spacing w:before="0" w:beforeAutospacing="0" w:after="0" w:afterAutospacing="0"/>
        <w:jc w:val="both"/>
        <w:rPr>
          <w:rFonts w:ascii="Times New Roman" w:hAnsi="Times New Roman" w:cs="Times New Roman"/>
          <w:sz w:val="22"/>
          <w:szCs w:val="22"/>
        </w:rPr>
      </w:pPr>
    </w:p>
    <w:p w:rsidR="00763B5E" w:rsidRDefault="00763B5E" w:rsidP="00760087">
      <w:pPr>
        <w:jc w:val="both"/>
        <w:rPr>
          <w:sz w:val="22"/>
          <w:szCs w:val="22"/>
        </w:rPr>
      </w:pPr>
      <w:r w:rsidRPr="004F16EE">
        <w:rPr>
          <w:b/>
          <w:sz w:val="22"/>
          <w:szCs w:val="22"/>
        </w:rPr>
        <w:t>11.2.</w:t>
      </w:r>
      <w:r w:rsidR="00EE2530">
        <w:rPr>
          <w:b/>
          <w:sz w:val="22"/>
          <w:szCs w:val="22"/>
        </w:rPr>
        <w:t>4</w:t>
      </w:r>
      <w:r w:rsidRPr="004F16EE">
        <w:rPr>
          <w:b/>
          <w:sz w:val="22"/>
          <w:szCs w:val="22"/>
        </w:rPr>
        <w:t xml:space="preserve">. </w:t>
      </w:r>
      <w:r w:rsidRPr="004F16EE">
        <w:rPr>
          <w:sz w:val="22"/>
          <w:szCs w:val="22"/>
        </w:rPr>
        <w:t xml:space="preserve">Desta nova sessão </w:t>
      </w:r>
      <w:r w:rsidR="008B71F7" w:rsidRPr="004F16EE">
        <w:rPr>
          <w:sz w:val="22"/>
          <w:szCs w:val="22"/>
        </w:rPr>
        <w:t>lavrar-se-á</w:t>
      </w:r>
      <w:r w:rsidRPr="004F16EE">
        <w:rPr>
          <w:sz w:val="22"/>
          <w:szCs w:val="22"/>
        </w:rPr>
        <w:t xml:space="preserve"> ata circunstanciada, na qual serão registradas as ocorrências relevantes e que, ao final, será assinada pelo pregoeiro, pelos membros da equipe de apoio e pelo (s) representante (s) da (s) licitante (s) presente (s).</w:t>
      </w:r>
    </w:p>
    <w:p w:rsidR="00EE2530" w:rsidRPr="004F16EE" w:rsidRDefault="00EE2530" w:rsidP="00760087">
      <w:pPr>
        <w:jc w:val="both"/>
        <w:rPr>
          <w:sz w:val="22"/>
          <w:szCs w:val="22"/>
        </w:rPr>
      </w:pPr>
    </w:p>
    <w:p w:rsidR="00C55AF5" w:rsidRPr="004F16EE" w:rsidRDefault="00C55AF5" w:rsidP="00760087">
      <w:pPr>
        <w:jc w:val="both"/>
        <w:rPr>
          <w:b/>
          <w:sz w:val="22"/>
          <w:szCs w:val="22"/>
        </w:rPr>
      </w:pPr>
      <w:r w:rsidRPr="004F16EE">
        <w:rPr>
          <w:b/>
          <w:sz w:val="22"/>
          <w:szCs w:val="22"/>
        </w:rPr>
        <w:t>X</w:t>
      </w:r>
      <w:r w:rsidR="00B428DA" w:rsidRPr="004F16EE">
        <w:rPr>
          <w:b/>
          <w:sz w:val="22"/>
          <w:szCs w:val="22"/>
        </w:rPr>
        <w:t>I</w:t>
      </w:r>
      <w:r w:rsidRPr="004F16EE">
        <w:rPr>
          <w:b/>
          <w:sz w:val="22"/>
          <w:szCs w:val="22"/>
        </w:rPr>
        <w:t>I – DOS PAGAMENTOS</w:t>
      </w:r>
    </w:p>
    <w:p w:rsidR="00EE2530" w:rsidRDefault="00EE2530" w:rsidP="00760087">
      <w:pPr>
        <w:jc w:val="both"/>
        <w:rPr>
          <w:b/>
          <w:sz w:val="22"/>
          <w:szCs w:val="22"/>
        </w:rPr>
      </w:pPr>
    </w:p>
    <w:p w:rsidR="00C55AF5" w:rsidRDefault="00B428DA" w:rsidP="00760087">
      <w:pPr>
        <w:jc w:val="both"/>
        <w:rPr>
          <w:sz w:val="22"/>
          <w:szCs w:val="22"/>
        </w:rPr>
      </w:pPr>
      <w:r w:rsidRPr="004F16EE">
        <w:rPr>
          <w:b/>
          <w:sz w:val="22"/>
          <w:szCs w:val="22"/>
        </w:rPr>
        <w:t>12</w:t>
      </w:r>
      <w:r w:rsidR="00C55AF5" w:rsidRPr="004F16EE">
        <w:rPr>
          <w:b/>
          <w:sz w:val="22"/>
          <w:szCs w:val="22"/>
        </w:rPr>
        <w:t>.1</w:t>
      </w:r>
      <w:r w:rsidR="0023051A" w:rsidRPr="004F16EE">
        <w:rPr>
          <w:b/>
          <w:sz w:val="22"/>
          <w:szCs w:val="22"/>
        </w:rPr>
        <w:t>.</w:t>
      </w:r>
      <w:r w:rsidR="00C55AF5" w:rsidRPr="004F16EE">
        <w:rPr>
          <w:sz w:val="22"/>
          <w:szCs w:val="22"/>
        </w:rPr>
        <w:t xml:space="preserve"> O prazo </w:t>
      </w:r>
      <w:r w:rsidR="003C7DB3" w:rsidRPr="004F16EE">
        <w:rPr>
          <w:sz w:val="22"/>
          <w:szCs w:val="22"/>
        </w:rPr>
        <w:t xml:space="preserve">e a forma </w:t>
      </w:r>
      <w:r w:rsidR="00C55AF5" w:rsidRPr="004F16EE">
        <w:rPr>
          <w:sz w:val="22"/>
          <w:szCs w:val="22"/>
        </w:rPr>
        <w:t xml:space="preserve">para o pagamento </w:t>
      </w:r>
      <w:r w:rsidR="003C7DB3" w:rsidRPr="004F16EE">
        <w:rPr>
          <w:sz w:val="22"/>
          <w:szCs w:val="22"/>
        </w:rPr>
        <w:t xml:space="preserve">relativo à prestação dos serviços, objeto do presente certame, se dará </w:t>
      </w:r>
      <w:r w:rsidR="00C55AF5" w:rsidRPr="004F16EE">
        <w:rPr>
          <w:sz w:val="22"/>
          <w:szCs w:val="22"/>
        </w:rPr>
        <w:t xml:space="preserve">de acordo com estabelecido no </w:t>
      </w:r>
      <w:r w:rsidR="001F34FC" w:rsidRPr="004F16EE">
        <w:rPr>
          <w:b/>
          <w:sz w:val="22"/>
          <w:szCs w:val="22"/>
        </w:rPr>
        <w:t>ANEXO VI - MINUTA DE CONTRATO</w:t>
      </w:r>
      <w:r w:rsidR="00C55AF5" w:rsidRPr="004F16EE">
        <w:rPr>
          <w:sz w:val="22"/>
          <w:szCs w:val="22"/>
        </w:rPr>
        <w:t>, parte integrante do presente Edital.</w:t>
      </w:r>
    </w:p>
    <w:p w:rsidR="00EE2530" w:rsidRPr="004F16EE" w:rsidRDefault="00EE2530" w:rsidP="00760087">
      <w:pPr>
        <w:jc w:val="both"/>
        <w:rPr>
          <w:sz w:val="22"/>
          <w:szCs w:val="22"/>
        </w:rPr>
      </w:pPr>
    </w:p>
    <w:p w:rsidR="00C55AF5" w:rsidRDefault="00C55AF5" w:rsidP="00760087">
      <w:pPr>
        <w:jc w:val="both"/>
        <w:rPr>
          <w:b/>
          <w:sz w:val="22"/>
          <w:szCs w:val="22"/>
        </w:rPr>
      </w:pPr>
      <w:r w:rsidRPr="004F16EE">
        <w:rPr>
          <w:b/>
          <w:sz w:val="22"/>
          <w:szCs w:val="22"/>
        </w:rPr>
        <w:t>XI</w:t>
      </w:r>
      <w:r w:rsidR="00B428DA" w:rsidRPr="004F16EE">
        <w:rPr>
          <w:b/>
          <w:sz w:val="22"/>
          <w:szCs w:val="22"/>
        </w:rPr>
        <w:t>I</w:t>
      </w:r>
      <w:r w:rsidRPr="004F16EE">
        <w:rPr>
          <w:b/>
          <w:sz w:val="22"/>
          <w:szCs w:val="22"/>
        </w:rPr>
        <w:t>I</w:t>
      </w:r>
      <w:r w:rsidR="003450CE" w:rsidRPr="004F16EE">
        <w:rPr>
          <w:b/>
          <w:sz w:val="22"/>
          <w:szCs w:val="22"/>
        </w:rPr>
        <w:t xml:space="preserve"> </w:t>
      </w:r>
      <w:r w:rsidR="00B428DA" w:rsidRPr="004F16EE">
        <w:rPr>
          <w:b/>
          <w:sz w:val="22"/>
          <w:szCs w:val="22"/>
        </w:rPr>
        <w:t xml:space="preserve">– DO LOCAL E PRAZO </w:t>
      </w:r>
    </w:p>
    <w:p w:rsidR="00EE2530" w:rsidRPr="004F16EE" w:rsidRDefault="00EE2530" w:rsidP="00760087">
      <w:pPr>
        <w:jc w:val="both"/>
        <w:rPr>
          <w:b/>
          <w:sz w:val="22"/>
          <w:szCs w:val="22"/>
        </w:rPr>
      </w:pPr>
    </w:p>
    <w:p w:rsidR="00C55AF5" w:rsidRDefault="005C6DB1" w:rsidP="00760087">
      <w:pPr>
        <w:jc w:val="both"/>
        <w:rPr>
          <w:sz w:val="22"/>
          <w:szCs w:val="22"/>
        </w:rPr>
      </w:pPr>
      <w:r w:rsidRPr="004F16EE">
        <w:rPr>
          <w:b/>
          <w:sz w:val="22"/>
          <w:szCs w:val="22"/>
        </w:rPr>
        <w:t>1</w:t>
      </w:r>
      <w:r w:rsidR="0054307C" w:rsidRPr="004F16EE">
        <w:rPr>
          <w:b/>
          <w:sz w:val="22"/>
          <w:szCs w:val="22"/>
        </w:rPr>
        <w:t>3</w:t>
      </w:r>
      <w:r w:rsidR="00C55AF5" w:rsidRPr="004F16EE">
        <w:rPr>
          <w:b/>
          <w:sz w:val="22"/>
          <w:szCs w:val="22"/>
        </w:rPr>
        <w:t>.1</w:t>
      </w:r>
      <w:r w:rsidR="00C55AF5" w:rsidRPr="004F16EE">
        <w:rPr>
          <w:sz w:val="22"/>
          <w:szCs w:val="22"/>
        </w:rPr>
        <w:t xml:space="preserve">. </w:t>
      </w:r>
      <w:r w:rsidR="00EE39C9" w:rsidRPr="004F16EE">
        <w:rPr>
          <w:sz w:val="22"/>
          <w:szCs w:val="22"/>
        </w:rPr>
        <w:t xml:space="preserve">O local e prazo para prestação dos serviços estão definidos </w:t>
      </w:r>
      <w:r w:rsidR="00C55AF5" w:rsidRPr="004F16EE">
        <w:rPr>
          <w:sz w:val="22"/>
          <w:szCs w:val="22"/>
        </w:rPr>
        <w:t xml:space="preserve">no </w:t>
      </w:r>
      <w:r w:rsidR="001F34FC" w:rsidRPr="004F16EE">
        <w:rPr>
          <w:b/>
          <w:sz w:val="22"/>
          <w:szCs w:val="22"/>
        </w:rPr>
        <w:t>ANEXO I – TERMO DE REFERÊNCIA</w:t>
      </w:r>
      <w:r w:rsidR="00EE39C9" w:rsidRPr="004F16EE">
        <w:rPr>
          <w:sz w:val="22"/>
          <w:szCs w:val="22"/>
        </w:rPr>
        <w:t xml:space="preserve">, e no </w:t>
      </w:r>
      <w:r w:rsidR="001F34FC" w:rsidRPr="004F16EE">
        <w:rPr>
          <w:b/>
          <w:sz w:val="22"/>
          <w:szCs w:val="22"/>
        </w:rPr>
        <w:t>ANEXO VI – MINUTA DE CONTRATO</w:t>
      </w:r>
      <w:r w:rsidR="00C55AF5" w:rsidRPr="004F16EE">
        <w:rPr>
          <w:sz w:val="22"/>
          <w:szCs w:val="22"/>
        </w:rPr>
        <w:t>, parte integrante deste Edital</w:t>
      </w:r>
      <w:r w:rsidR="0062435A" w:rsidRPr="004F16EE">
        <w:rPr>
          <w:sz w:val="22"/>
          <w:szCs w:val="22"/>
        </w:rPr>
        <w:t>.</w:t>
      </w:r>
    </w:p>
    <w:p w:rsidR="00EE2530" w:rsidRPr="004F16EE" w:rsidRDefault="00EE2530" w:rsidP="00760087">
      <w:pPr>
        <w:jc w:val="both"/>
        <w:rPr>
          <w:sz w:val="22"/>
          <w:szCs w:val="22"/>
        </w:rPr>
      </w:pPr>
    </w:p>
    <w:p w:rsidR="00C55AF5" w:rsidRDefault="0023051A" w:rsidP="00760087">
      <w:pPr>
        <w:jc w:val="both"/>
        <w:rPr>
          <w:b/>
          <w:sz w:val="22"/>
          <w:szCs w:val="22"/>
        </w:rPr>
      </w:pPr>
      <w:r w:rsidRPr="004F16EE">
        <w:rPr>
          <w:b/>
          <w:sz w:val="22"/>
          <w:szCs w:val="22"/>
        </w:rPr>
        <w:t>X</w:t>
      </w:r>
      <w:r w:rsidR="005C6DB1" w:rsidRPr="004F16EE">
        <w:rPr>
          <w:b/>
          <w:sz w:val="22"/>
          <w:szCs w:val="22"/>
        </w:rPr>
        <w:t>I</w:t>
      </w:r>
      <w:r w:rsidR="0054307C" w:rsidRPr="004F16EE">
        <w:rPr>
          <w:b/>
          <w:sz w:val="22"/>
          <w:szCs w:val="22"/>
        </w:rPr>
        <w:t>V</w:t>
      </w:r>
      <w:r w:rsidRPr="004F16EE">
        <w:rPr>
          <w:b/>
          <w:sz w:val="22"/>
          <w:szCs w:val="22"/>
        </w:rPr>
        <w:t xml:space="preserve"> – DA </w:t>
      </w:r>
      <w:r w:rsidR="00C55AF5" w:rsidRPr="004F16EE">
        <w:rPr>
          <w:b/>
          <w:sz w:val="22"/>
          <w:szCs w:val="22"/>
        </w:rPr>
        <w:t>IMPUGNAÇ</w:t>
      </w:r>
      <w:r w:rsidR="00F51BE8" w:rsidRPr="004F16EE">
        <w:rPr>
          <w:b/>
          <w:sz w:val="22"/>
          <w:szCs w:val="22"/>
        </w:rPr>
        <w:t>ÃO</w:t>
      </w:r>
      <w:r w:rsidR="00C55AF5" w:rsidRPr="004F16EE">
        <w:rPr>
          <w:b/>
          <w:sz w:val="22"/>
          <w:szCs w:val="22"/>
        </w:rPr>
        <w:t xml:space="preserve"> AO EDITAL</w:t>
      </w:r>
    </w:p>
    <w:p w:rsidR="00EE2530" w:rsidRPr="004F16EE" w:rsidRDefault="00EE2530" w:rsidP="00760087">
      <w:pPr>
        <w:jc w:val="both"/>
        <w:rPr>
          <w:b/>
          <w:sz w:val="22"/>
          <w:szCs w:val="22"/>
        </w:rPr>
      </w:pPr>
    </w:p>
    <w:p w:rsidR="00C55AF5" w:rsidRDefault="0054307C" w:rsidP="00760087">
      <w:pPr>
        <w:jc w:val="both"/>
        <w:rPr>
          <w:sz w:val="22"/>
          <w:szCs w:val="22"/>
        </w:rPr>
      </w:pPr>
      <w:r w:rsidRPr="004F16EE">
        <w:rPr>
          <w:b/>
          <w:sz w:val="22"/>
          <w:szCs w:val="22"/>
        </w:rPr>
        <w:t>14</w:t>
      </w:r>
      <w:r w:rsidR="00C55AF5" w:rsidRPr="004F16EE">
        <w:rPr>
          <w:b/>
          <w:sz w:val="22"/>
          <w:szCs w:val="22"/>
        </w:rPr>
        <w:t xml:space="preserve">.1. </w:t>
      </w:r>
      <w:r w:rsidR="00C55AF5" w:rsidRPr="004F16EE">
        <w:rPr>
          <w:sz w:val="22"/>
          <w:szCs w:val="22"/>
        </w:rPr>
        <w:t xml:space="preserve">Até </w:t>
      </w:r>
      <w:proofErr w:type="gramStart"/>
      <w:r w:rsidR="00F51BE8" w:rsidRPr="004F16EE">
        <w:rPr>
          <w:sz w:val="22"/>
          <w:szCs w:val="22"/>
        </w:rPr>
        <w:t>2</w:t>
      </w:r>
      <w:proofErr w:type="gramEnd"/>
      <w:r w:rsidR="00C55AF5" w:rsidRPr="004F16EE">
        <w:rPr>
          <w:sz w:val="22"/>
          <w:szCs w:val="22"/>
        </w:rPr>
        <w:t xml:space="preserve"> (</w:t>
      </w:r>
      <w:r w:rsidR="00F51BE8" w:rsidRPr="004F16EE">
        <w:rPr>
          <w:sz w:val="22"/>
          <w:szCs w:val="22"/>
        </w:rPr>
        <w:t>dois</w:t>
      </w:r>
      <w:r w:rsidR="00C55AF5" w:rsidRPr="004F16EE">
        <w:rPr>
          <w:sz w:val="22"/>
          <w:szCs w:val="22"/>
        </w:rPr>
        <w:t>)</w:t>
      </w:r>
      <w:r w:rsidR="00F51BE8" w:rsidRPr="004F16EE">
        <w:rPr>
          <w:sz w:val="22"/>
          <w:szCs w:val="22"/>
        </w:rPr>
        <w:t xml:space="preserve"> dias</w:t>
      </w:r>
      <w:r w:rsidR="00C55AF5" w:rsidRPr="004F16EE">
        <w:rPr>
          <w:sz w:val="22"/>
          <w:szCs w:val="22"/>
        </w:rPr>
        <w:t xml:space="preserve"> úteis anteriores à </w:t>
      </w:r>
      <w:r w:rsidR="008B71F7" w:rsidRPr="004F16EE">
        <w:rPr>
          <w:sz w:val="22"/>
          <w:szCs w:val="22"/>
        </w:rPr>
        <w:t>data e horário fixados</w:t>
      </w:r>
      <w:r w:rsidR="00C55AF5" w:rsidRPr="004F16EE">
        <w:rPr>
          <w:sz w:val="22"/>
          <w:szCs w:val="22"/>
        </w:rPr>
        <w:t xml:space="preserve"> para o recebimento das propostas, qualquer pessoa poderá impugnar o ato convocatório do Pregão</w:t>
      </w:r>
      <w:r w:rsidR="0023051A" w:rsidRPr="004F16EE">
        <w:rPr>
          <w:sz w:val="22"/>
          <w:szCs w:val="22"/>
        </w:rPr>
        <w:t>, quanto às eventuais falhas ou irregularidades que o viciarem.</w:t>
      </w:r>
    </w:p>
    <w:p w:rsidR="00EE2530" w:rsidRPr="004F16EE" w:rsidRDefault="00EE2530" w:rsidP="00760087">
      <w:pPr>
        <w:jc w:val="both"/>
        <w:rPr>
          <w:sz w:val="22"/>
          <w:szCs w:val="22"/>
        </w:rPr>
      </w:pPr>
    </w:p>
    <w:p w:rsidR="0023051A" w:rsidRDefault="005C6DB1" w:rsidP="00760087">
      <w:pPr>
        <w:jc w:val="both"/>
        <w:rPr>
          <w:sz w:val="22"/>
          <w:szCs w:val="22"/>
        </w:rPr>
      </w:pPr>
      <w:r w:rsidRPr="004F16EE">
        <w:rPr>
          <w:b/>
          <w:sz w:val="22"/>
          <w:szCs w:val="22"/>
        </w:rPr>
        <w:t>1</w:t>
      </w:r>
      <w:r w:rsidR="0054307C" w:rsidRPr="004F16EE">
        <w:rPr>
          <w:b/>
          <w:sz w:val="22"/>
          <w:szCs w:val="22"/>
        </w:rPr>
        <w:t>4</w:t>
      </w:r>
      <w:r w:rsidR="0023051A" w:rsidRPr="004F16EE">
        <w:rPr>
          <w:b/>
          <w:sz w:val="22"/>
          <w:szCs w:val="22"/>
        </w:rPr>
        <w:t>.2</w:t>
      </w:r>
      <w:r w:rsidR="0023051A" w:rsidRPr="004F16EE">
        <w:rPr>
          <w:sz w:val="22"/>
          <w:szCs w:val="22"/>
        </w:rPr>
        <w:t xml:space="preserve">. </w:t>
      </w:r>
      <w:r w:rsidR="00F51BE8" w:rsidRPr="004F16EE">
        <w:rPr>
          <w:sz w:val="22"/>
          <w:szCs w:val="22"/>
        </w:rPr>
        <w:t>A I</w:t>
      </w:r>
      <w:r w:rsidR="0023051A" w:rsidRPr="004F16EE">
        <w:rPr>
          <w:sz w:val="22"/>
          <w:szCs w:val="22"/>
        </w:rPr>
        <w:t>mpugnaç</w:t>
      </w:r>
      <w:r w:rsidR="00F51BE8" w:rsidRPr="004F16EE">
        <w:rPr>
          <w:sz w:val="22"/>
          <w:szCs w:val="22"/>
        </w:rPr>
        <w:t>ão</w:t>
      </w:r>
      <w:r w:rsidR="0023051A" w:rsidRPr="004F16EE">
        <w:rPr>
          <w:sz w:val="22"/>
          <w:szCs w:val="22"/>
        </w:rPr>
        <w:t xml:space="preserve"> dever</w:t>
      </w:r>
      <w:r w:rsidR="00F51BE8" w:rsidRPr="004F16EE">
        <w:rPr>
          <w:sz w:val="22"/>
          <w:szCs w:val="22"/>
        </w:rPr>
        <w:t>á</w:t>
      </w:r>
      <w:r w:rsidR="0023051A" w:rsidRPr="004F16EE">
        <w:rPr>
          <w:sz w:val="22"/>
          <w:szCs w:val="22"/>
        </w:rPr>
        <w:t xml:space="preserve"> ser protocolada no</w:t>
      </w:r>
      <w:r w:rsidR="00A9182A" w:rsidRPr="004F16EE">
        <w:rPr>
          <w:sz w:val="22"/>
          <w:szCs w:val="22"/>
        </w:rPr>
        <w:t xml:space="preserve"> </w:t>
      </w:r>
      <w:proofErr w:type="spellStart"/>
      <w:r w:rsidR="00355223">
        <w:rPr>
          <w:sz w:val="22"/>
          <w:szCs w:val="22"/>
        </w:rPr>
        <w:t>Rolândia</w:t>
      </w:r>
      <w:proofErr w:type="spellEnd"/>
      <w:r w:rsidR="00355223">
        <w:rPr>
          <w:sz w:val="22"/>
          <w:szCs w:val="22"/>
        </w:rPr>
        <w:t xml:space="preserve"> Previdência, </w:t>
      </w:r>
      <w:r w:rsidR="0023051A" w:rsidRPr="004F16EE">
        <w:rPr>
          <w:sz w:val="22"/>
          <w:szCs w:val="22"/>
        </w:rPr>
        <w:t xml:space="preserve">dirigida </w:t>
      </w:r>
      <w:r w:rsidR="00A9182A" w:rsidRPr="004F16EE">
        <w:rPr>
          <w:sz w:val="22"/>
          <w:szCs w:val="22"/>
        </w:rPr>
        <w:t>ao</w:t>
      </w:r>
      <w:r w:rsidR="00B260F3" w:rsidRPr="004F16EE">
        <w:rPr>
          <w:sz w:val="22"/>
          <w:szCs w:val="22"/>
        </w:rPr>
        <w:t xml:space="preserve"> Pregoeir</w:t>
      </w:r>
      <w:r w:rsidR="00A9182A" w:rsidRPr="004F16EE">
        <w:rPr>
          <w:sz w:val="22"/>
          <w:szCs w:val="22"/>
        </w:rPr>
        <w:t>o</w:t>
      </w:r>
      <w:r w:rsidR="00B260F3" w:rsidRPr="004F16EE">
        <w:rPr>
          <w:sz w:val="22"/>
          <w:szCs w:val="22"/>
        </w:rPr>
        <w:t xml:space="preserve"> que</w:t>
      </w:r>
      <w:r w:rsidR="0023051A" w:rsidRPr="004F16EE">
        <w:rPr>
          <w:sz w:val="22"/>
          <w:szCs w:val="22"/>
        </w:rPr>
        <w:t xml:space="preserve"> decidirá no prazo de </w:t>
      </w:r>
      <w:proofErr w:type="gramStart"/>
      <w:r w:rsidR="0014130B" w:rsidRPr="004F16EE">
        <w:rPr>
          <w:sz w:val="22"/>
          <w:szCs w:val="22"/>
        </w:rPr>
        <w:t>2</w:t>
      </w:r>
      <w:proofErr w:type="gramEnd"/>
      <w:r w:rsidR="0014130B" w:rsidRPr="004F16EE">
        <w:rPr>
          <w:sz w:val="22"/>
          <w:szCs w:val="22"/>
        </w:rPr>
        <w:t xml:space="preserve"> </w:t>
      </w:r>
      <w:r w:rsidR="0023051A" w:rsidRPr="004F16EE">
        <w:rPr>
          <w:sz w:val="22"/>
          <w:szCs w:val="22"/>
        </w:rPr>
        <w:t>(</w:t>
      </w:r>
      <w:r w:rsidR="0014130B" w:rsidRPr="004F16EE">
        <w:rPr>
          <w:sz w:val="22"/>
          <w:szCs w:val="22"/>
        </w:rPr>
        <w:t>dois</w:t>
      </w:r>
      <w:r w:rsidR="0023051A" w:rsidRPr="004F16EE">
        <w:rPr>
          <w:sz w:val="22"/>
          <w:szCs w:val="22"/>
        </w:rPr>
        <w:t>) dia</w:t>
      </w:r>
      <w:r w:rsidR="0014130B" w:rsidRPr="004F16EE">
        <w:rPr>
          <w:sz w:val="22"/>
          <w:szCs w:val="22"/>
        </w:rPr>
        <w:t>s</w:t>
      </w:r>
      <w:r w:rsidR="0023051A" w:rsidRPr="004F16EE">
        <w:rPr>
          <w:sz w:val="22"/>
          <w:szCs w:val="22"/>
        </w:rPr>
        <w:t xml:space="preserve"> út</w:t>
      </w:r>
      <w:r w:rsidR="0014130B" w:rsidRPr="004F16EE">
        <w:rPr>
          <w:sz w:val="22"/>
          <w:szCs w:val="22"/>
        </w:rPr>
        <w:t>eis</w:t>
      </w:r>
      <w:r w:rsidR="0023051A" w:rsidRPr="004F16EE">
        <w:rPr>
          <w:sz w:val="22"/>
          <w:szCs w:val="22"/>
        </w:rPr>
        <w:t>.</w:t>
      </w:r>
    </w:p>
    <w:p w:rsidR="00C55AF5" w:rsidRDefault="00C55AF5" w:rsidP="00760087">
      <w:pPr>
        <w:jc w:val="both"/>
        <w:rPr>
          <w:sz w:val="22"/>
          <w:szCs w:val="22"/>
        </w:rPr>
      </w:pPr>
      <w:r w:rsidRPr="004F16EE">
        <w:rPr>
          <w:b/>
          <w:sz w:val="22"/>
          <w:szCs w:val="22"/>
        </w:rPr>
        <w:lastRenderedPageBreak/>
        <w:t>1</w:t>
      </w:r>
      <w:r w:rsidR="0054307C" w:rsidRPr="004F16EE">
        <w:rPr>
          <w:b/>
          <w:sz w:val="22"/>
          <w:szCs w:val="22"/>
        </w:rPr>
        <w:t>4</w:t>
      </w:r>
      <w:r w:rsidRPr="004F16EE">
        <w:rPr>
          <w:b/>
          <w:sz w:val="22"/>
          <w:szCs w:val="22"/>
        </w:rPr>
        <w:t>.</w:t>
      </w:r>
      <w:r w:rsidR="00CD4469" w:rsidRPr="004F16EE">
        <w:rPr>
          <w:b/>
          <w:sz w:val="22"/>
          <w:szCs w:val="22"/>
        </w:rPr>
        <w:t>3.</w:t>
      </w:r>
      <w:r w:rsidRPr="004F16EE">
        <w:rPr>
          <w:sz w:val="22"/>
          <w:szCs w:val="22"/>
        </w:rPr>
        <w:t xml:space="preserve"> Não será admitida a impugnação do Edital, por intermédio de </w:t>
      </w:r>
      <w:r w:rsidRPr="004F16EE">
        <w:rPr>
          <w:i/>
          <w:sz w:val="22"/>
          <w:szCs w:val="22"/>
        </w:rPr>
        <w:t>fac-símile</w:t>
      </w:r>
      <w:r w:rsidRPr="004F16EE">
        <w:rPr>
          <w:sz w:val="22"/>
          <w:szCs w:val="22"/>
        </w:rPr>
        <w:t xml:space="preserve"> ou via e-mail, nem tampouco aquelas corretamente </w:t>
      </w:r>
      <w:r w:rsidR="002F39B6" w:rsidRPr="004F16EE">
        <w:rPr>
          <w:sz w:val="22"/>
          <w:szCs w:val="22"/>
        </w:rPr>
        <w:t>apresentadas,</w:t>
      </w:r>
      <w:r w:rsidRPr="004F16EE">
        <w:rPr>
          <w:sz w:val="22"/>
          <w:szCs w:val="22"/>
        </w:rPr>
        <w:t xml:space="preserve"> mas recebidas intempesti</w:t>
      </w:r>
      <w:r w:rsidR="0023051A" w:rsidRPr="004F16EE">
        <w:rPr>
          <w:sz w:val="22"/>
          <w:szCs w:val="22"/>
        </w:rPr>
        <w:t>vamente ou em local distinto do indicado.</w:t>
      </w:r>
    </w:p>
    <w:p w:rsidR="00EE2530" w:rsidRPr="004F16EE" w:rsidRDefault="00EE2530" w:rsidP="00760087">
      <w:pPr>
        <w:jc w:val="both"/>
        <w:rPr>
          <w:sz w:val="22"/>
          <w:szCs w:val="22"/>
        </w:rPr>
      </w:pPr>
    </w:p>
    <w:p w:rsidR="0023051A" w:rsidRDefault="0054307C" w:rsidP="00760087">
      <w:pPr>
        <w:jc w:val="both"/>
        <w:rPr>
          <w:sz w:val="22"/>
          <w:szCs w:val="22"/>
        </w:rPr>
      </w:pPr>
      <w:r w:rsidRPr="004F16EE">
        <w:rPr>
          <w:b/>
          <w:sz w:val="22"/>
          <w:szCs w:val="22"/>
        </w:rPr>
        <w:t>14</w:t>
      </w:r>
      <w:r w:rsidR="00CD4469" w:rsidRPr="004F16EE">
        <w:rPr>
          <w:b/>
          <w:sz w:val="22"/>
          <w:szCs w:val="22"/>
        </w:rPr>
        <w:t>.</w:t>
      </w:r>
      <w:r w:rsidR="00A32C20" w:rsidRPr="004F16EE">
        <w:rPr>
          <w:b/>
          <w:sz w:val="22"/>
          <w:szCs w:val="22"/>
        </w:rPr>
        <w:t>4</w:t>
      </w:r>
      <w:r w:rsidR="0023051A" w:rsidRPr="004F16EE">
        <w:rPr>
          <w:b/>
          <w:sz w:val="22"/>
          <w:szCs w:val="22"/>
        </w:rPr>
        <w:t>.</w:t>
      </w:r>
      <w:r w:rsidR="0023051A" w:rsidRPr="004F16EE">
        <w:rPr>
          <w:sz w:val="22"/>
          <w:szCs w:val="22"/>
        </w:rPr>
        <w:t xml:space="preserve"> Se acolhida à impugnação ao edital, será feita nova publicação e designada </w:t>
      </w:r>
      <w:proofErr w:type="gramStart"/>
      <w:r w:rsidR="0023051A" w:rsidRPr="004F16EE">
        <w:rPr>
          <w:sz w:val="22"/>
          <w:szCs w:val="22"/>
        </w:rPr>
        <w:t>uma outra</w:t>
      </w:r>
      <w:proofErr w:type="gramEnd"/>
      <w:r w:rsidR="0023051A" w:rsidRPr="004F16EE">
        <w:rPr>
          <w:sz w:val="22"/>
          <w:szCs w:val="22"/>
        </w:rPr>
        <w:t xml:space="preserve"> data para a realização do certame.</w:t>
      </w:r>
    </w:p>
    <w:p w:rsidR="00EE2530" w:rsidRPr="004F16EE" w:rsidRDefault="00EE2530" w:rsidP="00760087">
      <w:pPr>
        <w:jc w:val="both"/>
        <w:rPr>
          <w:sz w:val="22"/>
          <w:szCs w:val="22"/>
        </w:rPr>
      </w:pPr>
    </w:p>
    <w:p w:rsidR="001D3933" w:rsidRDefault="005C6DB1" w:rsidP="00760087">
      <w:pPr>
        <w:pStyle w:val="NormalWeb"/>
        <w:spacing w:before="0" w:beforeAutospacing="0" w:after="0" w:afterAutospacing="0"/>
        <w:jc w:val="both"/>
        <w:rPr>
          <w:rFonts w:ascii="Times New Roman" w:hAnsi="Times New Roman" w:cs="Times New Roman"/>
          <w:b/>
          <w:sz w:val="22"/>
          <w:szCs w:val="22"/>
        </w:rPr>
      </w:pPr>
      <w:r w:rsidRPr="004F16EE">
        <w:rPr>
          <w:rFonts w:ascii="Times New Roman" w:hAnsi="Times New Roman" w:cs="Times New Roman"/>
          <w:b/>
          <w:sz w:val="22"/>
          <w:szCs w:val="22"/>
        </w:rPr>
        <w:t>XV</w:t>
      </w:r>
      <w:r w:rsidR="001D3933" w:rsidRPr="004F16EE">
        <w:rPr>
          <w:rFonts w:ascii="Times New Roman" w:hAnsi="Times New Roman" w:cs="Times New Roman"/>
          <w:b/>
          <w:sz w:val="22"/>
          <w:szCs w:val="22"/>
        </w:rPr>
        <w:t xml:space="preserve"> - DOS ESCLARECIMENTOS</w:t>
      </w:r>
    </w:p>
    <w:p w:rsidR="00EE2530" w:rsidRPr="004F16EE" w:rsidRDefault="00EE2530" w:rsidP="00760087">
      <w:pPr>
        <w:pStyle w:val="NormalWeb"/>
        <w:spacing w:before="0" w:beforeAutospacing="0" w:after="0" w:afterAutospacing="0"/>
        <w:jc w:val="both"/>
        <w:rPr>
          <w:rFonts w:ascii="Times New Roman" w:hAnsi="Times New Roman" w:cs="Times New Roman"/>
          <w:b/>
          <w:sz w:val="22"/>
          <w:szCs w:val="22"/>
        </w:rPr>
      </w:pPr>
    </w:p>
    <w:p w:rsidR="001D3933" w:rsidRDefault="0054307C" w:rsidP="00760087">
      <w:pPr>
        <w:pStyle w:val="NormalWeb"/>
        <w:spacing w:before="0" w:beforeAutospacing="0" w:after="0" w:afterAutospacing="0"/>
        <w:jc w:val="both"/>
        <w:rPr>
          <w:rFonts w:ascii="Times New Roman" w:hAnsi="Times New Roman" w:cs="Times New Roman"/>
          <w:sz w:val="22"/>
          <w:szCs w:val="22"/>
        </w:rPr>
      </w:pPr>
      <w:r w:rsidRPr="004F16EE">
        <w:rPr>
          <w:rFonts w:ascii="Times New Roman" w:hAnsi="Times New Roman" w:cs="Times New Roman"/>
          <w:b/>
          <w:sz w:val="22"/>
          <w:szCs w:val="22"/>
        </w:rPr>
        <w:t>15</w:t>
      </w:r>
      <w:r w:rsidR="001D3933" w:rsidRPr="004F16EE">
        <w:rPr>
          <w:rFonts w:ascii="Times New Roman" w:hAnsi="Times New Roman" w:cs="Times New Roman"/>
          <w:b/>
          <w:sz w:val="22"/>
          <w:szCs w:val="22"/>
        </w:rPr>
        <w:t xml:space="preserve">.1. </w:t>
      </w:r>
      <w:r w:rsidR="001D3933" w:rsidRPr="004F16EE">
        <w:rPr>
          <w:rFonts w:ascii="Times New Roman" w:hAnsi="Times New Roman" w:cs="Times New Roman"/>
          <w:sz w:val="22"/>
          <w:szCs w:val="22"/>
        </w:rPr>
        <w:t>Qualquer pedido de esclarecimento em relação a eventuais dúvidas na interpretação do presente Edital e seus Anexos</w:t>
      </w:r>
      <w:r w:rsidR="000F1256" w:rsidRPr="004F16EE">
        <w:rPr>
          <w:rFonts w:ascii="Times New Roman" w:hAnsi="Times New Roman" w:cs="Times New Roman"/>
          <w:sz w:val="22"/>
          <w:szCs w:val="22"/>
        </w:rPr>
        <w:t xml:space="preserve"> deverá</w:t>
      </w:r>
      <w:r w:rsidR="001D3933" w:rsidRPr="004F16EE">
        <w:rPr>
          <w:rFonts w:ascii="Times New Roman" w:hAnsi="Times New Roman" w:cs="Times New Roman"/>
          <w:sz w:val="22"/>
          <w:szCs w:val="22"/>
        </w:rPr>
        <w:t xml:space="preserve"> ser encaminhado, por escrito, ao Pregoeiro, até </w:t>
      </w:r>
      <w:proofErr w:type="gramStart"/>
      <w:r w:rsidR="001D3933" w:rsidRPr="004F16EE">
        <w:rPr>
          <w:rFonts w:ascii="Times New Roman" w:hAnsi="Times New Roman" w:cs="Times New Roman"/>
          <w:sz w:val="22"/>
          <w:szCs w:val="22"/>
        </w:rPr>
        <w:t>2</w:t>
      </w:r>
      <w:proofErr w:type="gramEnd"/>
      <w:r w:rsidR="001D3933" w:rsidRPr="004F16EE">
        <w:rPr>
          <w:rFonts w:ascii="Times New Roman" w:hAnsi="Times New Roman" w:cs="Times New Roman"/>
          <w:sz w:val="22"/>
          <w:szCs w:val="22"/>
        </w:rPr>
        <w:t xml:space="preserve"> (dois) dias úteis antes da data marcada para a apresentação do Envelopes, através do</w:t>
      </w:r>
      <w:r w:rsidR="004569E1" w:rsidRPr="004F16EE">
        <w:rPr>
          <w:rFonts w:ascii="Times New Roman" w:hAnsi="Times New Roman" w:cs="Times New Roman"/>
          <w:sz w:val="22"/>
          <w:szCs w:val="22"/>
        </w:rPr>
        <w:t xml:space="preserve"> e-mail:</w:t>
      </w:r>
      <w:r w:rsidR="00355223">
        <w:rPr>
          <w:rFonts w:ascii="Times New Roman" w:hAnsi="Times New Roman" w:cs="Times New Roman"/>
          <w:sz w:val="22"/>
          <w:szCs w:val="22"/>
        </w:rPr>
        <w:t xml:space="preserve"> previdência@rolandia.pr.gov.br</w:t>
      </w:r>
      <w:r w:rsidR="00EE39C9" w:rsidRPr="004F16EE">
        <w:rPr>
          <w:rFonts w:ascii="Times New Roman" w:hAnsi="Times New Roman" w:cs="Times New Roman"/>
          <w:sz w:val="22"/>
          <w:szCs w:val="22"/>
        </w:rPr>
        <w:t>,</w:t>
      </w:r>
      <w:r w:rsidR="004569E1" w:rsidRPr="004F16EE">
        <w:rPr>
          <w:rFonts w:ascii="Times New Roman" w:hAnsi="Times New Roman" w:cs="Times New Roman"/>
          <w:sz w:val="22"/>
          <w:szCs w:val="22"/>
        </w:rPr>
        <w:t xml:space="preserve"> ou</w:t>
      </w:r>
      <w:r w:rsidR="001D3933" w:rsidRPr="004F16EE">
        <w:rPr>
          <w:rFonts w:ascii="Times New Roman" w:hAnsi="Times New Roman" w:cs="Times New Roman"/>
          <w:sz w:val="22"/>
          <w:szCs w:val="22"/>
        </w:rPr>
        <w:t xml:space="preserve"> no local </w:t>
      </w:r>
      <w:r w:rsidR="00A9182A" w:rsidRPr="004F16EE">
        <w:rPr>
          <w:rFonts w:ascii="Times New Roman" w:hAnsi="Times New Roman" w:cs="Times New Roman"/>
          <w:sz w:val="22"/>
          <w:szCs w:val="22"/>
        </w:rPr>
        <w:t>indicado a</w:t>
      </w:r>
      <w:r w:rsidR="001D3933" w:rsidRPr="004F16EE">
        <w:rPr>
          <w:rFonts w:ascii="Times New Roman" w:hAnsi="Times New Roman" w:cs="Times New Roman"/>
          <w:sz w:val="22"/>
          <w:szCs w:val="22"/>
        </w:rPr>
        <w:t xml:space="preserve"> seguir:</w:t>
      </w:r>
      <w:r w:rsidR="009F14CB" w:rsidRPr="004F16EE">
        <w:rPr>
          <w:rFonts w:ascii="Times New Roman" w:hAnsi="Times New Roman" w:cs="Times New Roman"/>
          <w:sz w:val="22"/>
          <w:szCs w:val="22"/>
        </w:rPr>
        <w:t xml:space="preserve"> </w:t>
      </w:r>
    </w:p>
    <w:p w:rsidR="00EE2530" w:rsidRPr="004F16EE" w:rsidRDefault="00EE2530" w:rsidP="004F16EE">
      <w:pPr>
        <w:pStyle w:val="NormalWeb"/>
        <w:spacing w:before="0" w:beforeAutospacing="0" w:after="0" w:afterAutospacing="0"/>
        <w:jc w:val="both"/>
        <w:rPr>
          <w:rFonts w:ascii="Times New Roman" w:hAnsi="Times New Roman" w:cs="Times New Roman"/>
          <w:sz w:val="22"/>
          <w:szCs w:val="22"/>
        </w:rPr>
      </w:pPr>
    </w:p>
    <w:p w:rsidR="00CD7471" w:rsidRPr="004F16EE" w:rsidRDefault="00CD7471" w:rsidP="00CD7471">
      <w:pPr>
        <w:jc w:val="center"/>
        <w:rPr>
          <w:b/>
          <w:sz w:val="22"/>
          <w:szCs w:val="22"/>
        </w:rPr>
      </w:pPr>
      <w:r>
        <w:rPr>
          <w:b/>
          <w:sz w:val="22"/>
          <w:szCs w:val="22"/>
        </w:rPr>
        <w:t xml:space="preserve">Av. Presidente Bernardes nº 809, Centro – </w:t>
      </w:r>
      <w:proofErr w:type="spellStart"/>
      <w:r>
        <w:rPr>
          <w:b/>
          <w:sz w:val="22"/>
          <w:szCs w:val="22"/>
        </w:rPr>
        <w:t>Rolândia</w:t>
      </w:r>
      <w:proofErr w:type="spellEnd"/>
      <w:r>
        <w:rPr>
          <w:b/>
          <w:sz w:val="22"/>
          <w:szCs w:val="22"/>
        </w:rPr>
        <w:t xml:space="preserve"> –Paraná - </w:t>
      </w:r>
      <w:r w:rsidRPr="00760087">
        <w:rPr>
          <w:b/>
          <w:sz w:val="22"/>
          <w:szCs w:val="22"/>
        </w:rPr>
        <w:t>CEP-86.600-</w:t>
      </w:r>
      <w:proofErr w:type="gramStart"/>
      <w:r w:rsidRPr="00760087">
        <w:rPr>
          <w:b/>
          <w:sz w:val="22"/>
          <w:szCs w:val="22"/>
        </w:rPr>
        <w:t>067</w:t>
      </w:r>
      <w:proofErr w:type="gramEnd"/>
    </w:p>
    <w:p w:rsidR="00CD7471" w:rsidRDefault="00CD7471" w:rsidP="00CD7471">
      <w:pPr>
        <w:jc w:val="center"/>
        <w:rPr>
          <w:b/>
          <w:sz w:val="22"/>
          <w:szCs w:val="22"/>
        </w:rPr>
      </w:pPr>
      <w:r w:rsidRPr="004F16EE">
        <w:rPr>
          <w:b/>
          <w:sz w:val="22"/>
          <w:szCs w:val="22"/>
        </w:rPr>
        <w:t>Horário</w:t>
      </w:r>
      <w:r w:rsidRPr="00355223">
        <w:rPr>
          <w:b/>
          <w:sz w:val="22"/>
          <w:szCs w:val="22"/>
        </w:rPr>
        <w:t>: das 12h às 18h em dias úteis de segunda à sexta-feira.</w:t>
      </w:r>
    </w:p>
    <w:p w:rsidR="00EE2530" w:rsidRPr="004F16EE" w:rsidRDefault="00EE2530" w:rsidP="004F16EE">
      <w:pPr>
        <w:jc w:val="center"/>
        <w:rPr>
          <w:b/>
          <w:sz w:val="22"/>
          <w:szCs w:val="22"/>
        </w:rPr>
      </w:pPr>
    </w:p>
    <w:p w:rsidR="001D3933" w:rsidRDefault="0054307C" w:rsidP="004F16EE">
      <w:pPr>
        <w:jc w:val="both"/>
        <w:rPr>
          <w:sz w:val="22"/>
          <w:szCs w:val="22"/>
        </w:rPr>
      </w:pPr>
      <w:r w:rsidRPr="004F16EE">
        <w:rPr>
          <w:b/>
          <w:sz w:val="22"/>
          <w:szCs w:val="22"/>
        </w:rPr>
        <w:t>15</w:t>
      </w:r>
      <w:r w:rsidR="001D3933" w:rsidRPr="004F16EE">
        <w:rPr>
          <w:b/>
          <w:sz w:val="22"/>
          <w:szCs w:val="22"/>
        </w:rPr>
        <w:t>.2.</w:t>
      </w:r>
      <w:r w:rsidR="001D3933" w:rsidRPr="004F16EE">
        <w:rPr>
          <w:sz w:val="22"/>
          <w:szCs w:val="22"/>
        </w:rPr>
        <w:t xml:space="preserve"> A íntegra dos esclarecimentos elaborados a partir dos questionamentos será </w:t>
      </w:r>
      <w:r w:rsidR="00A9182A" w:rsidRPr="004F16EE">
        <w:rPr>
          <w:sz w:val="22"/>
          <w:szCs w:val="22"/>
        </w:rPr>
        <w:t>divulgada</w:t>
      </w:r>
      <w:r w:rsidR="001D3933" w:rsidRPr="004F16EE">
        <w:rPr>
          <w:sz w:val="22"/>
          <w:szCs w:val="22"/>
        </w:rPr>
        <w:t xml:space="preserve"> no </w:t>
      </w:r>
      <w:r w:rsidR="0098209B" w:rsidRPr="004F16EE">
        <w:rPr>
          <w:sz w:val="22"/>
          <w:szCs w:val="22"/>
        </w:rPr>
        <w:t>link</w:t>
      </w:r>
      <w:r w:rsidR="00CD7471">
        <w:rPr>
          <w:sz w:val="22"/>
          <w:szCs w:val="22"/>
        </w:rPr>
        <w:t xml:space="preserve"> www.rolandia.pr.gov.br</w:t>
      </w:r>
      <w:r w:rsidR="001D3933" w:rsidRPr="004F16EE">
        <w:rPr>
          <w:sz w:val="22"/>
          <w:szCs w:val="22"/>
        </w:rPr>
        <w:t xml:space="preserve"> e no quadro de av</w:t>
      </w:r>
      <w:r w:rsidR="00A9182A" w:rsidRPr="004F16EE">
        <w:rPr>
          <w:sz w:val="22"/>
          <w:szCs w:val="22"/>
        </w:rPr>
        <w:t>isos d</w:t>
      </w:r>
      <w:r w:rsidR="0098209B" w:rsidRPr="004F16EE">
        <w:rPr>
          <w:sz w:val="22"/>
          <w:szCs w:val="22"/>
        </w:rPr>
        <w:t>a Autarquia</w:t>
      </w:r>
      <w:r w:rsidR="001D3933" w:rsidRPr="004F16EE">
        <w:rPr>
          <w:sz w:val="22"/>
          <w:szCs w:val="22"/>
        </w:rPr>
        <w:t>, sendo de responsabilidade dos interessados acompanharem as publicações.</w:t>
      </w:r>
    </w:p>
    <w:p w:rsidR="00EE2530" w:rsidRPr="004F16EE" w:rsidRDefault="00EE2530" w:rsidP="004F16EE">
      <w:pPr>
        <w:jc w:val="both"/>
        <w:rPr>
          <w:sz w:val="22"/>
          <w:szCs w:val="22"/>
        </w:rPr>
      </w:pPr>
    </w:p>
    <w:p w:rsidR="001D3933" w:rsidRDefault="001D3933" w:rsidP="004F16EE">
      <w:pPr>
        <w:pStyle w:val="NormalWeb"/>
        <w:spacing w:before="0" w:beforeAutospacing="0" w:after="0" w:afterAutospacing="0"/>
        <w:jc w:val="both"/>
        <w:rPr>
          <w:rFonts w:ascii="Times New Roman" w:hAnsi="Times New Roman" w:cs="Times New Roman"/>
          <w:b/>
          <w:sz w:val="22"/>
          <w:szCs w:val="22"/>
        </w:rPr>
      </w:pPr>
      <w:r w:rsidRPr="004F16EE">
        <w:rPr>
          <w:rFonts w:ascii="Times New Roman" w:hAnsi="Times New Roman" w:cs="Times New Roman"/>
          <w:b/>
          <w:sz w:val="22"/>
          <w:szCs w:val="22"/>
        </w:rPr>
        <w:t>XV</w:t>
      </w:r>
      <w:r w:rsidR="0054307C" w:rsidRPr="004F16EE">
        <w:rPr>
          <w:rFonts w:ascii="Times New Roman" w:hAnsi="Times New Roman" w:cs="Times New Roman"/>
          <w:b/>
          <w:sz w:val="22"/>
          <w:szCs w:val="22"/>
        </w:rPr>
        <w:t>I</w:t>
      </w:r>
      <w:r w:rsidR="0089324D" w:rsidRPr="004F16EE">
        <w:rPr>
          <w:rFonts w:ascii="Times New Roman" w:hAnsi="Times New Roman" w:cs="Times New Roman"/>
          <w:b/>
          <w:sz w:val="22"/>
          <w:szCs w:val="22"/>
        </w:rPr>
        <w:t xml:space="preserve"> </w:t>
      </w:r>
      <w:r w:rsidRPr="004F16EE">
        <w:rPr>
          <w:rFonts w:ascii="Times New Roman" w:hAnsi="Times New Roman" w:cs="Times New Roman"/>
          <w:b/>
          <w:sz w:val="22"/>
          <w:szCs w:val="22"/>
        </w:rPr>
        <w:t>- DAS DISPOSIÇÕES FINAIS</w:t>
      </w:r>
    </w:p>
    <w:p w:rsidR="00EE2530" w:rsidRPr="004F16EE" w:rsidRDefault="00EE2530" w:rsidP="004F16EE">
      <w:pPr>
        <w:pStyle w:val="NormalWeb"/>
        <w:spacing w:before="0" w:beforeAutospacing="0" w:after="0" w:afterAutospacing="0"/>
        <w:jc w:val="both"/>
        <w:rPr>
          <w:rFonts w:ascii="Times New Roman" w:hAnsi="Times New Roman" w:cs="Times New Roman"/>
          <w:b/>
          <w:sz w:val="22"/>
          <w:szCs w:val="22"/>
        </w:rPr>
      </w:pPr>
    </w:p>
    <w:p w:rsidR="001D3933" w:rsidRDefault="0054307C" w:rsidP="004F16EE">
      <w:pPr>
        <w:jc w:val="both"/>
        <w:rPr>
          <w:sz w:val="22"/>
          <w:szCs w:val="22"/>
        </w:rPr>
      </w:pPr>
      <w:r w:rsidRPr="004F16EE">
        <w:rPr>
          <w:b/>
          <w:sz w:val="22"/>
          <w:szCs w:val="22"/>
        </w:rPr>
        <w:t>16</w:t>
      </w:r>
      <w:r w:rsidR="001D3933" w:rsidRPr="004F16EE">
        <w:rPr>
          <w:b/>
          <w:sz w:val="22"/>
          <w:szCs w:val="22"/>
        </w:rPr>
        <w:t>.1</w:t>
      </w:r>
      <w:r w:rsidR="001D3933" w:rsidRPr="004F16EE">
        <w:rPr>
          <w:sz w:val="22"/>
          <w:szCs w:val="22"/>
        </w:rPr>
        <w:t>. O presente Edital, seus anexos e a proposta da licitante vencedora integrarão o Contrato, independente de transcrição.</w:t>
      </w:r>
    </w:p>
    <w:p w:rsidR="00EE2530" w:rsidRPr="004F16EE" w:rsidRDefault="00EE2530" w:rsidP="004F16EE">
      <w:pPr>
        <w:jc w:val="both"/>
        <w:rPr>
          <w:sz w:val="22"/>
          <w:szCs w:val="22"/>
        </w:rPr>
      </w:pPr>
    </w:p>
    <w:p w:rsidR="001D3933" w:rsidRDefault="0054307C" w:rsidP="004F16EE">
      <w:pPr>
        <w:jc w:val="both"/>
        <w:rPr>
          <w:sz w:val="22"/>
          <w:szCs w:val="22"/>
        </w:rPr>
      </w:pPr>
      <w:r w:rsidRPr="004F16EE">
        <w:rPr>
          <w:b/>
          <w:sz w:val="22"/>
          <w:szCs w:val="22"/>
        </w:rPr>
        <w:t>16</w:t>
      </w:r>
      <w:r w:rsidR="001D3933" w:rsidRPr="004F16EE">
        <w:rPr>
          <w:b/>
          <w:sz w:val="22"/>
          <w:szCs w:val="22"/>
        </w:rPr>
        <w:t>.2.</w:t>
      </w:r>
      <w:r w:rsidR="001D3933" w:rsidRPr="004F16EE">
        <w:rPr>
          <w:sz w:val="22"/>
          <w:szCs w:val="22"/>
        </w:rPr>
        <w:t xml:space="preserve"> É facultado ao Pregoeiro ou autoridade superior, em qualquer fase da licitação, a promoção</w:t>
      </w:r>
      <w:r w:rsidR="0089324D" w:rsidRPr="004F16EE">
        <w:rPr>
          <w:sz w:val="22"/>
          <w:szCs w:val="22"/>
        </w:rPr>
        <w:t xml:space="preserve"> de diligê</w:t>
      </w:r>
      <w:r w:rsidR="001D3933" w:rsidRPr="004F16EE">
        <w:rPr>
          <w:sz w:val="22"/>
          <w:szCs w:val="22"/>
        </w:rPr>
        <w:t>ncia destinada a esclarecer ou complementar a instrução do processo, vedada a inclusão posterior de documento ou informação que deveria constar ou ter sido providenciado no ato da sessão p</w:t>
      </w:r>
      <w:r w:rsidR="00273FC1" w:rsidRPr="004F16EE">
        <w:rPr>
          <w:sz w:val="22"/>
          <w:szCs w:val="22"/>
        </w:rPr>
        <w:t>ú</w:t>
      </w:r>
      <w:r w:rsidR="001D3933" w:rsidRPr="004F16EE">
        <w:rPr>
          <w:sz w:val="22"/>
          <w:szCs w:val="22"/>
        </w:rPr>
        <w:t>blica.</w:t>
      </w:r>
    </w:p>
    <w:p w:rsidR="00EE2530" w:rsidRPr="004F16EE" w:rsidRDefault="00EE2530" w:rsidP="004F16EE">
      <w:pPr>
        <w:jc w:val="both"/>
        <w:rPr>
          <w:sz w:val="22"/>
          <w:szCs w:val="22"/>
        </w:rPr>
      </w:pPr>
    </w:p>
    <w:p w:rsidR="001D3933" w:rsidRDefault="005C6DB1" w:rsidP="004F16EE">
      <w:pPr>
        <w:jc w:val="both"/>
        <w:rPr>
          <w:sz w:val="22"/>
          <w:szCs w:val="22"/>
        </w:rPr>
      </w:pPr>
      <w:r w:rsidRPr="004F16EE">
        <w:rPr>
          <w:b/>
          <w:sz w:val="22"/>
          <w:szCs w:val="22"/>
        </w:rPr>
        <w:t>1</w:t>
      </w:r>
      <w:r w:rsidR="0054307C" w:rsidRPr="004F16EE">
        <w:rPr>
          <w:b/>
          <w:sz w:val="22"/>
          <w:szCs w:val="22"/>
        </w:rPr>
        <w:t>6</w:t>
      </w:r>
      <w:r w:rsidR="001D3933" w:rsidRPr="004F16EE">
        <w:rPr>
          <w:b/>
          <w:sz w:val="22"/>
          <w:szCs w:val="22"/>
        </w:rPr>
        <w:t>.3</w:t>
      </w:r>
      <w:r w:rsidR="001D3933" w:rsidRPr="004F16EE">
        <w:rPr>
          <w:sz w:val="22"/>
          <w:szCs w:val="22"/>
        </w:rPr>
        <w:t>. A autoridade competente poderá revogar a licitação por razões de interesse público derivado de fato superveniente devidamente comprovado, pertinente e suficiente para justificar tal conduta, devendo invalidá-lo por ilegalidade, de oficio ou por provocação de qualquer pessoa, mediante ato escrito e fundamentado, sem que caiba direito a qualquer indenização.</w:t>
      </w:r>
    </w:p>
    <w:p w:rsidR="00EE2530" w:rsidRPr="004F16EE" w:rsidRDefault="00EE2530" w:rsidP="004F16EE">
      <w:pPr>
        <w:jc w:val="both"/>
        <w:rPr>
          <w:sz w:val="22"/>
          <w:szCs w:val="22"/>
        </w:rPr>
      </w:pPr>
    </w:p>
    <w:p w:rsidR="001D3933" w:rsidRPr="004F16EE" w:rsidRDefault="0054307C" w:rsidP="004F16EE">
      <w:pPr>
        <w:jc w:val="both"/>
        <w:rPr>
          <w:sz w:val="22"/>
          <w:szCs w:val="22"/>
        </w:rPr>
      </w:pPr>
      <w:r w:rsidRPr="004F16EE">
        <w:rPr>
          <w:b/>
          <w:sz w:val="22"/>
          <w:szCs w:val="22"/>
        </w:rPr>
        <w:t>16</w:t>
      </w:r>
      <w:r w:rsidR="001D3933" w:rsidRPr="004F16EE">
        <w:rPr>
          <w:b/>
          <w:sz w:val="22"/>
          <w:szCs w:val="22"/>
        </w:rPr>
        <w:t>.4.</w:t>
      </w:r>
      <w:r w:rsidR="001D3933" w:rsidRPr="004F16EE">
        <w:rPr>
          <w:sz w:val="22"/>
          <w:szCs w:val="22"/>
        </w:rPr>
        <w:t xml:space="preserve"> Os proponentes assumem todos os custos de preparação e apresentação </w:t>
      </w:r>
      <w:r w:rsidR="0074132B" w:rsidRPr="004F16EE">
        <w:rPr>
          <w:sz w:val="22"/>
          <w:szCs w:val="22"/>
        </w:rPr>
        <w:t>da</w:t>
      </w:r>
      <w:r w:rsidR="001D3933" w:rsidRPr="004F16EE">
        <w:rPr>
          <w:sz w:val="22"/>
          <w:szCs w:val="22"/>
        </w:rPr>
        <w:t xml:space="preserve"> </w:t>
      </w:r>
      <w:r w:rsidR="0074132B" w:rsidRPr="004F16EE">
        <w:rPr>
          <w:sz w:val="22"/>
          <w:szCs w:val="22"/>
        </w:rPr>
        <w:t>proposta</w:t>
      </w:r>
      <w:r w:rsidR="001D3933" w:rsidRPr="004F16EE">
        <w:rPr>
          <w:sz w:val="22"/>
          <w:szCs w:val="22"/>
        </w:rPr>
        <w:t xml:space="preserve">, </w:t>
      </w:r>
      <w:r w:rsidR="00EE2530">
        <w:rPr>
          <w:sz w:val="22"/>
          <w:szCs w:val="22"/>
        </w:rPr>
        <w:t>não podendo responsabilizar a Administração</w:t>
      </w:r>
      <w:r w:rsidR="001D3933" w:rsidRPr="004F16EE">
        <w:rPr>
          <w:sz w:val="22"/>
          <w:szCs w:val="22"/>
        </w:rPr>
        <w:t xml:space="preserve"> por esses custos, independentemente da condução ou do resultado do processo licitatório.</w:t>
      </w:r>
    </w:p>
    <w:p w:rsidR="00EE2530" w:rsidRDefault="00EE2530" w:rsidP="004F16EE">
      <w:pPr>
        <w:jc w:val="both"/>
        <w:rPr>
          <w:b/>
          <w:sz w:val="22"/>
          <w:szCs w:val="22"/>
        </w:rPr>
      </w:pPr>
    </w:p>
    <w:p w:rsidR="001D3933" w:rsidRPr="004F16EE" w:rsidRDefault="0054307C" w:rsidP="004F16EE">
      <w:pPr>
        <w:jc w:val="both"/>
        <w:rPr>
          <w:sz w:val="22"/>
          <w:szCs w:val="22"/>
        </w:rPr>
      </w:pPr>
      <w:r w:rsidRPr="004F16EE">
        <w:rPr>
          <w:b/>
          <w:sz w:val="22"/>
          <w:szCs w:val="22"/>
        </w:rPr>
        <w:t>16</w:t>
      </w:r>
      <w:r w:rsidR="001D3933" w:rsidRPr="004F16EE">
        <w:rPr>
          <w:b/>
          <w:sz w:val="22"/>
          <w:szCs w:val="22"/>
        </w:rPr>
        <w:t>.5.</w:t>
      </w:r>
      <w:r w:rsidR="001D3933" w:rsidRPr="004F16EE">
        <w:rPr>
          <w:sz w:val="22"/>
          <w:szCs w:val="22"/>
        </w:rPr>
        <w:t xml:space="preserve"> Os proponentes são responsáveis pela fidelidade e legitimidade das informações e dos documentos apresentados em qualquer fase da licitação.</w:t>
      </w:r>
    </w:p>
    <w:p w:rsidR="00EE2530" w:rsidRDefault="00EE2530" w:rsidP="004F16EE">
      <w:pPr>
        <w:jc w:val="both"/>
        <w:rPr>
          <w:b/>
          <w:sz w:val="22"/>
          <w:szCs w:val="22"/>
        </w:rPr>
      </w:pPr>
    </w:p>
    <w:p w:rsidR="001D3933" w:rsidRDefault="0054307C" w:rsidP="004F16EE">
      <w:pPr>
        <w:jc w:val="both"/>
        <w:rPr>
          <w:sz w:val="22"/>
          <w:szCs w:val="22"/>
        </w:rPr>
      </w:pPr>
      <w:r w:rsidRPr="004F16EE">
        <w:rPr>
          <w:b/>
          <w:sz w:val="22"/>
          <w:szCs w:val="22"/>
        </w:rPr>
        <w:t>16</w:t>
      </w:r>
      <w:r w:rsidR="001D3933" w:rsidRPr="004F16EE">
        <w:rPr>
          <w:b/>
          <w:sz w:val="22"/>
          <w:szCs w:val="22"/>
        </w:rPr>
        <w:t>.6.</w:t>
      </w:r>
      <w:r w:rsidR="00A9182A" w:rsidRPr="004F16EE">
        <w:rPr>
          <w:sz w:val="22"/>
          <w:szCs w:val="22"/>
        </w:rPr>
        <w:t xml:space="preserve"> Não havendo expediente</w:t>
      </w:r>
      <w:r w:rsidR="001D3933" w:rsidRPr="004F16EE">
        <w:rPr>
          <w:sz w:val="22"/>
          <w:szCs w:val="22"/>
        </w:rPr>
        <w:t xml:space="preserve">, ou ocorrendo qualquer fato superveniente que impeça a realização do certame na data marcada, a sessão será automaticamente transferida para o primeiro dia </w:t>
      </w:r>
      <w:r w:rsidR="00F25492" w:rsidRPr="004F16EE">
        <w:rPr>
          <w:sz w:val="22"/>
          <w:szCs w:val="22"/>
        </w:rPr>
        <w:t>subsequente</w:t>
      </w:r>
      <w:r w:rsidR="001D3933" w:rsidRPr="004F16EE">
        <w:rPr>
          <w:sz w:val="22"/>
          <w:szCs w:val="22"/>
        </w:rPr>
        <w:t xml:space="preserve">, no horário e </w:t>
      </w:r>
      <w:r w:rsidR="00894C06" w:rsidRPr="004F16EE">
        <w:rPr>
          <w:sz w:val="22"/>
          <w:szCs w:val="22"/>
        </w:rPr>
        <w:t>local aqui estabelecido</w:t>
      </w:r>
      <w:r w:rsidR="001D3933" w:rsidRPr="004F16EE">
        <w:rPr>
          <w:sz w:val="22"/>
          <w:szCs w:val="22"/>
        </w:rPr>
        <w:t>, desde que não haja comunicação do Pregoeiro em contr</w:t>
      </w:r>
      <w:r w:rsidR="00EE39C9" w:rsidRPr="004F16EE">
        <w:rPr>
          <w:sz w:val="22"/>
          <w:szCs w:val="22"/>
        </w:rPr>
        <w:t>á</w:t>
      </w:r>
      <w:r w:rsidR="001D3933" w:rsidRPr="004F16EE">
        <w:rPr>
          <w:sz w:val="22"/>
          <w:szCs w:val="22"/>
        </w:rPr>
        <w:t>rio.</w:t>
      </w:r>
    </w:p>
    <w:p w:rsidR="00EE2530" w:rsidRPr="004F16EE" w:rsidRDefault="00EE2530" w:rsidP="004F16EE">
      <w:pPr>
        <w:jc w:val="both"/>
        <w:rPr>
          <w:sz w:val="22"/>
          <w:szCs w:val="22"/>
        </w:rPr>
      </w:pPr>
    </w:p>
    <w:p w:rsidR="001D3933" w:rsidRDefault="0054307C" w:rsidP="004F16EE">
      <w:pPr>
        <w:jc w:val="both"/>
        <w:rPr>
          <w:sz w:val="22"/>
          <w:szCs w:val="22"/>
        </w:rPr>
      </w:pPr>
      <w:r w:rsidRPr="004F16EE">
        <w:rPr>
          <w:b/>
          <w:sz w:val="22"/>
          <w:szCs w:val="22"/>
        </w:rPr>
        <w:t>16</w:t>
      </w:r>
      <w:r w:rsidR="001D3933" w:rsidRPr="004F16EE">
        <w:rPr>
          <w:b/>
          <w:sz w:val="22"/>
          <w:szCs w:val="22"/>
        </w:rPr>
        <w:t>.7.</w:t>
      </w:r>
      <w:r w:rsidR="001D3933" w:rsidRPr="004F16EE">
        <w:rPr>
          <w:sz w:val="22"/>
          <w:szCs w:val="22"/>
        </w:rPr>
        <w:t xml:space="preserve"> Na contagem dos prazos estabelecidos neste Edital e seus Anexos, excluir-se-á o dia do </w:t>
      </w:r>
      <w:r w:rsidR="00F25492" w:rsidRPr="004F16EE">
        <w:rPr>
          <w:sz w:val="22"/>
          <w:szCs w:val="22"/>
        </w:rPr>
        <w:t>início</w:t>
      </w:r>
      <w:r w:rsidR="001D3933" w:rsidRPr="004F16EE">
        <w:rPr>
          <w:sz w:val="22"/>
          <w:szCs w:val="22"/>
        </w:rPr>
        <w:t xml:space="preserve"> e incluir-se-á o do vencimento.</w:t>
      </w:r>
    </w:p>
    <w:p w:rsidR="00EE2530" w:rsidRPr="004F16EE" w:rsidRDefault="00EE2530" w:rsidP="004F16EE">
      <w:pPr>
        <w:jc w:val="both"/>
        <w:rPr>
          <w:sz w:val="22"/>
          <w:szCs w:val="22"/>
        </w:rPr>
      </w:pPr>
    </w:p>
    <w:p w:rsidR="001D3933" w:rsidRDefault="0054307C" w:rsidP="004F16EE">
      <w:pPr>
        <w:jc w:val="both"/>
        <w:rPr>
          <w:sz w:val="22"/>
          <w:szCs w:val="22"/>
        </w:rPr>
      </w:pPr>
      <w:r w:rsidRPr="004F16EE">
        <w:rPr>
          <w:b/>
          <w:sz w:val="22"/>
          <w:szCs w:val="22"/>
        </w:rPr>
        <w:t>16</w:t>
      </w:r>
      <w:r w:rsidR="001D3933" w:rsidRPr="004F16EE">
        <w:rPr>
          <w:b/>
          <w:sz w:val="22"/>
          <w:szCs w:val="22"/>
        </w:rPr>
        <w:t>.8.</w:t>
      </w:r>
      <w:r w:rsidR="001D3933" w:rsidRPr="004F16EE">
        <w:rPr>
          <w:sz w:val="22"/>
          <w:szCs w:val="22"/>
        </w:rPr>
        <w:t xml:space="preserve"> O desatendimento de exigências formais não essenciais não importará no afastamento da licitante, desde que </w:t>
      </w:r>
      <w:r w:rsidR="003215B6" w:rsidRPr="004F16EE">
        <w:rPr>
          <w:sz w:val="22"/>
          <w:szCs w:val="22"/>
        </w:rPr>
        <w:t>seja possível a aferição da sua</w:t>
      </w:r>
      <w:r w:rsidR="001D3933" w:rsidRPr="004F16EE">
        <w:rPr>
          <w:sz w:val="22"/>
          <w:szCs w:val="22"/>
        </w:rPr>
        <w:t xml:space="preserve"> qualificação e a exata compreensão da sua proposta, d</w:t>
      </w:r>
      <w:r w:rsidR="00BF0162" w:rsidRPr="004F16EE">
        <w:rPr>
          <w:sz w:val="22"/>
          <w:szCs w:val="22"/>
        </w:rPr>
        <w:t>urante a realização da sessão pú</w:t>
      </w:r>
      <w:r w:rsidR="001D3933" w:rsidRPr="004F16EE">
        <w:rPr>
          <w:sz w:val="22"/>
          <w:szCs w:val="22"/>
        </w:rPr>
        <w:t>blica de pregão.</w:t>
      </w:r>
    </w:p>
    <w:p w:rsidR="00EE2530" w:rsidRPr="004F16EE" w:rsidRDefault="00EE2530" w:rsidP="004F16EE">
      <w:pPr>
        <w:jc w:val="both"/>
        <w:rPr>
          <w:sz w:val="22"/>
          <w:szCs w:val="22"/>
        </w:rPr>
      </w:pPr>
    </w:p>
    <w:p w:rsidR="001D3933" w:rsidRDefault="0054307C" w:rsidP="004F16EE">
      <w:pPr>
        <w:jc w:val="both"/>
        <w:rPr>
          <w:sz w:val="22"/>
          <w:szCs w:val="22"/>
        </w:rPr>
      </w:pPr>
      <w:r w:rsidRPr="004F16EE">
        <w:rPr>
          <w:b/>
          <w:sz w:val="22"/>
          <w:szCs w:val="22"/>
        </w:rPr>
        <w:t>16</w:t>
      </w:r>
      <w:r w:rsidR="001D3933" w:rsidRPr="004F16EE">
        <w:rPr>
          <w:b/>
          <w:sz w:val="22"/>
          <w:szCs w:val="22"/>
        </w:rPr>
        <w:t>.9.</w:t>
      </w:r>
      <w:r w:rsidR="001D3933" w:rsidRPr="004F16EE">
        <w:rPr>
          <w:sz w:val="22"/>
          <w:szCs w:val="22"/>
        </w:rPr>
        <w:t xml:space="preserve"> As normas que disciplinam este pregão serão sempre interpretadas em favor da ampliação da disputa entre os interessados, sem comprometimento da segurança do futuro contrato.</w:t>
      </w:r>
    </w:p>
    <w:p w:rsidR="001D3933" w:rsidRDefault="0054307C" w:rsidP="004F16EE">
      <w:pPr>
        <w:jc w:val="both"/>
        <w:rPr>
          <w:sz w:val="22"/>
          <w:szCs w:val="22"/>
        </w:rPr>
      </w:pPr>
      <w:r w:rsidRPr="004F16EE">
        <w:rPr>
          <w:b/>
          <w:sz w:val="22"/>
          <w:szCs w:val="22"/>
        </w:rPr>
        <w:lastRenderedPageBreak/>
        <w:t>16</w:t>
      </w:r>
      <w:r w:rsidR="001D3933" w:rsidRPr="004F16EE">
        <w:rPr>
          <w:b/>
          <w:sz w:val="22"/>
          <w:szCs w:val="22"/>
        </w:rPr>
        <w:t>.1</w:t>
      </w:r>
      <w:r w:rsidR="00A32C20" w:rsidRPr="004F16EE">
        <w:rPr>
          <w:b/>
          <w:sz w:val="22"/>
          <w:szCs w:val="22"/>
        </w:rPr>
        <w:t>0</w:t>
      </w:r>
      <w:r w:rsidR="001D3933" w:rsidRPr="004F16EE">
        <w:rPr>
          <w:b/>
          <w:sz w:val="22"/>
          <w:szCs w:val="22"/>
        </w:rPr>
        <w:t>.</w:t>
      </w:r>
      <w:r w:rsidR="001D3933" w:rsidRPr="004F16EE">
        <w:rPr>
          <w:sz w:val="22"/>
          <w:szCs w:val="22"/>
        </w:rPr>
        <w:t xml:space="preserve"> O edital e seus anexos estão disponíveis gratuitamente no s</w:t>
      </w:r>
      <w:r w:rsidR="00273FC1" w:rsidRPr="004F16EE">
        <w:rPr>
          <w:sz w:val="22"/>
          <w:szCs w:val="22"/>
        </w:rPr>
        <w:t>í</w:t>
      </w:r>
      <w:r w:rsidR="001D3933" w:rsidRPr="004F16EE">
        <w:rPr>
          <w:sz w:val="22"/>
          <w:szCs w:val="22"/>
        </w:rPr>
        <w:t>tio eletrônico d</w:t>
      </w:r>
      <w:r w:rsidR="00CD7471">
        <w:rPr>
          <w:sz w:val="22"/>
          <w:szCs w:val="22"/>
        </w:rPr>
        <w:t xml:space="preserve">a Prefeitura do Município de </w:t>
      </w:r>
      <w:proofErr w:type="spellStart"/>
      <w:r w:rsidR="00CD7471">
        <w:rPr>
          <w:sz w:val="22"/>
          <w:szCs w:val="22"/>
        </w:rPr>
        <w:t>Rolândia</w:t>
      </w:r>
      <w:proofErr w:type="spellEnd"/>
      <w:r w:rsidR="001D3933" w:rsidRPr="004F16EE">
        <w:rPr>
          <w:sz w:val="22"/>
          <w:szCs w:val="22"/>
        </w:rPr>
        <w:t>, na página</w:t>
      </w:r>
      <w:r w:rsidR="00CD7471">
        <w:rPr>
          <w:sz w:val="22"/>
          <w:szCs w:val="22"/>
        </w:rPr>
        <w:t xml:space="preserve"> www.rolandia.pr.gov.br</w:t>
      </w:r>
      <w:r w:rsidR="001D3933" w:rsidRPr="004F16EE">
        <w:rPr>
          <w:b/>
          <w:sz w:val="22"/>
          <w:szCs w:val="22"/>
        </w:rPr>
        <w:t xml:space="preserve">, </w:t>
      </w:r>
      <w:r w:rsidR="00096B75" w:rsidRPr="004F16EE">
        <w:rPr>
          <w:sz w:val="22"/>
          <w:szCs w:val="22"/>
        </w:rPr>
        <w:t xml:space="preserve">no </w:t>
      </w:r>
      <w:r w:rsidR="00096B75" w:rsidRPr="004F16EE">
        <w:rPr>
          <w:i/>
          <w:sz w:val="22"/>
          <w:szCs w:val="22"/>
        </w:rPr>
        <w:t>link</w:t>
      </w:r>
      <w:r w:rsidR="00096B75" w:rsidRPr="004F16EE">
        <w:rPr>
          <w:sz w:val="22"/>
          <w:szCs w:val="22"/>
        </w:rPr>
        <w:t xml:space="preserve"> de</w:t>
      </w:r>
      <w:r w:rsidR="00096B75" w:rsidRPr="004F16EE">
        <w:rPr>
          <w:b/>
          <w:sz w:val="22"/>
          <w:szCs w:val="22"/>
        </w:rPr>
        <w:t xml:space="preserve"> </w:t>
      </w:r>
      <w:r w:rsidR="00096B75" w:rsidRPr="00CD7471">
        <w:rPr>
          <w:b/>
          <w:sz w:val="22"/>
          <w:szCs w:val="22"/>
        </w:rPr>
        <w:t>licitações</w:t>
      </w:r>
      <w:r w:rsidR="001D3933" w:rsidRPr="004F16EE">
        <w:rPr>
          <w:sz w:val="22"/>
          <w:szCs w:val="22"/>
        </w:rPr>
        <w:t>, ou poder</w:t>
      </w:r>
      <w:r w:rsidR="008B71F7" w:rsidRPr="004F16EE">
        <w:rPr>
          <w:sz w:val="22"/>
          <w:szCs w:val="22"/>
        </w:rPr>
        <w:t xml:space="preserve">á ser </w:t>
      </w:r>
      <w:r w:rsidR="008B71F7" w:rsidRPr="00CD7471">
        <w:rPr>
          <w:sz w:val="22"/>
          <w:szCs w:val="22"/>
        </w:rPr>
        <w:t>retirado no</w:t>
      </w:r>
      <w:r w:rsidR="00CD7471" w:rsidRPr="00CD7471">
        <w:rPr>
          <w:sz w:val="22"/>
          <w:szCs w:val="22"/>
        </w:rPr>
        <w:t xml:space="preserve"> </w:t>
      </w:r>
      <w:proofErr w:type="spellStart"/>
      <w:r w:rsidR="00CD7471" w:rsidRPr="00CD7471">
        <w:rPr>
          <w:sz w:val="22"/>
          <w:szCs w:val="22"/>
        </w:rPr>
        <w:t>Rolândia</w:t>
      </w:r>
      <w:proofErr w:type="spellEnd"/>
      <w:r w:rsidR="00CD7471" w:rsidRPr="00CD7471">
        <w:rPr>
          <w:sz w:val="22"/>
          <w:szCs w:val="22"/>
        </w:rPr>
        <w:t xml:space="preserve"> Previdência</w:t>
      </w:r>
      <w:r w:rsidR="00EE2530" w:rsidRPr="00CD7471">
        <w:rPr>
          <w:b/>
          <w:sz w:val="22"/>
          <w:szCs w:val="22"/>
        </w:rPr>
        <w:t>.</w:t>
      </w:r>
    </w:p>
    <w:p w:rsidR="00EE2530" w:rsidRPr="004F16EE" w:rsidRDefault="00EE2530" w:rsidP="004F16EE">
      <w:pPr>
        <w:jc w:val="both"/>
        <w:rPr>
          <w:sz w:val="22"/>
          <w:szCs w:val="22"/>
        </w:rPr>
      </w:pPr>
    </w:p>
    <w:p w:rsidR="001D3933" w:rsidRDefault="0054307C" w:rsidP="004F16EE">
      <w:pPr>
        <w:jc w:val="both"/>
        <w:rPr>
          <w:sz w:val="22"/>
          <w:szCs w:val="22"/>
        </w:rPr>
      </w:pPr>
      <w:r w:rsidRPr="004F16EE">
        <w:rPr>
          <w:b/>
          <w:sz w:val="22"/>
          <w:szCs w:val="22"/>
        </w:rPr>
        <w:t>16</w:t>
      </w:r>
      <w:r w:rsidR="001D3933" w:rsidRPr="004F16EE">
        <w:rPr>
          <w:b/>
          <w:sz w:val="22"/>
          <w:szCs w:val="22"/>
        </w:rPr>
        <w:t>.1</w:t>
      </w:r>
      <w:r w:rsidR="00A32C20" w:rsidRPr="004F16EE">
        <w:rPr>
          <w:b/>
          <w:sz w:val="22"/>
          <w:szCs w:val="22"/>
        </w:rPr>
        <w:t>3</w:t>
      </w:r>
      <w:r w:rsidR="001D3933" w:rsidRPr="004F16EE">
        <w:rPr>
          <w:b/>
          <w:sz w:val="22"/>
          <w:szCs w:val="22"/>
        </w:rPr>
        <w:t>.</w:t>
      </w:r>
      <w:r w:rsidR="001D3933" w:rsidRPr="004F16EE">
        <w:rPr>
          <w:sz w:val="22"/>
          <w:szCs w:val="22"/>
        </w:rPr>
        <w:t xml:space="preserve"> </w:t>
      </w:r>
      <w:r w:rsidR="00096B75" w:rsidRPr="004F16EE">
        <w:rPr>
          <w:sz w:val="22"/>
          <w:szCs w:val="22"/>
        </w:rPr>
        <w:t xml:space="preserve">O resultado final do Pregão Presencial será divulgado na Imprensa Oficial do Município e/ou no Diário Oficial do Estado e no endereço eletrônico: </w:t>
      </w:r>
      <w:r w:rsidR="008D4A40" w:rsidRPr="00CD7471">
        <w:rPr>
          <w:b/>
          <w:sz w:val="22"/>
          <w:szCs w:val="22"/>
        </w:rPr>
        <w:t>www.</w:t>
      </w:r>
      <w:r w:rsidR="00CD7471" w:rsidRPr="00CD7471">
        <w:rPr>
          <w:b/>
          <w:sz w:val="22"/>
          <w:szCs w:val="22"/>
        </w:rPr>
        <w:t>rolandia.pr.gov.br</w:t>
      </w:r>
      <w:r w:rsidR="008D4A40" w:rsidRPr="00CD7471">
        <w:rPr>
          <w:b/>
          <w:sz w:val="22"/>
          <w:szCs w:val="22"/>
        </w:rPr>
        <w:t xml:space="preserve">, </w:t>
      </w:r>
      <w:r w:rsidR="00096B75" w:rsidRPr="00CD7471">
        <w:rPr>
          <w:sz w:val="22"/>
          <w:szCs w:val="22"/>
        </w:rPr>
        <w:t>licitações.</w:t>
      </w:r>
    </w:p>
    <w:p w:rsidR="008D4A40" w:rsidRPr="004F16EE" w:rsidRDefault="008D4A40" w:rsidP="004F16EE">
      <w:pPr>
        <w:jc w:val="both"/>
        <w:rPr>
          <w:sz w:val="22"/>
          <w:szCs w:val="22"/>
        </w:rPr>
      </w:pPr>
    </w:p>
    <w:p w:rsidR="001D3933" w:rsidRDefault="005C6DB1" w:rsidP="004F16EE">
      <w:pPr>
        <w:jc w:val="both"/>
        <w:rPr>
          <w:sz w:val="22"/>
          <w:szCs w:val="22"/>
        </w:rPr>
      </w:pPr>
      <w:r w:rsidRPr="004F16EE">
        <w:rPr>
          <w:b/>
          <w:sz w:val="22"/>
          <w:szCs w:val="22"/>
        </w:rPr>
        <w:t>1</w:t>
      </w:r>
      <w:r w:rsidR="0054307C" w:rsidRPr="004F16EE">
        <w:rPr>
          <w:b/>
          <w:sz w:val="22"/>
          <w:szCs w:val="22"/>
        </w:rPr>
        <w:t>6.1</w:t>
      </w:r>
      <w:r w:rsidR="00A32C20" w:rsidRPr="004F16EE">
        <w:rPr>
          <w:b/>
          <w:sz w:val="22"/>
          <w:szCs w:val="22"/>
        </w:rPr>
        <w:t>4</w:t>
      </w:r>
      <w:r w:rsidR="001D3933" w:rsidRPr="004F16EE">
        <w:rPr>
          <w:b/>
          <w:sz w:val="22"/>
          <w:szCs w:val="22"/>
        </w:rPr>
        <w:t>.</w:t>
      </w:r>
      <w:r w:rsidR="001D3933" w:rsidRPr="004F16EE">
        <w:rPr>
          <w:sz w:val="22"/>
          <w:szCs w:val="22"/>
        </w:rPr>
        <w:t xml:space="preserve"> Os demais atos pertinentes a esta licitação, passiveis de divulgação, serão publicados na Imprensa Oficial do Município e/ou Diário Oficial do Estado.</w:t>
      </w:r>
    </w:p>
    <w:p w:rsidR="008D4A40" w:rsidRPr="004F16EE" w:rsidRDefault="008D4A40" w:rsidP="004F16EE">
      <w:pPr>
        <w:jc w:val="both"/>
        <w:rPr>
          <w:sz w:val="22"/>
          <w:szCs w:val="22"/>
        </w:rPr>
      </w:pPr>
    </w:p>
    <w:p w:rsidR="008B71F7" w:rsidRDefault="008B71F7" w:rsidP="004F16EE">
      <w:pPr>
        <w:jc w:val="both"/>
        <w:rPr>
          <w:sz w:val="22"/>
          <w:szCs w:val="22"/>
        </w:rPr>
      </w:pPr>
      <w:r w:rsidRPr="004F16EE">
        <w:rPr>
          <w:b/>
          <w:sz w:val="22"/>
          <w:szCs w:val="22"/>
        </w:rPr>
        <w:t>16.15.</w:t>
      </w:r>
      <w:r w:rsidRPr="004F16EE">
        <w:rPr>
          <w:sz w:val="22"/>
          <w:szCs w:val="22"/>
        </w:rPr>
        <w:t xml:space="preserve"> Quaisquer esclarecimentos sobre dúvidas eventualmente suscitadas, relativas às orientações contidas no presente </w:t>
      </w:r>
      <w:r w:rsidR="00CD3749" w:rsidRPr="004F16EE">
        <w:rPr>
          <w:sz w:val="22"/>
          <w:szCs w:val="22"/>
        </w:rPr>
        <w:t>E</w:t>
      </w:r>
      <w:r w:rsidRPr="004F16EE">
        <w:rPr>
          <w:sz w:val="22"/>
          <w:szCs w:val="22"/>
        </w:rPr>
        <w:t xml:space="preserve">dital deste Pregão Presencial, poderão ser </w:t>
      </w:r>
      <w:proofErr w:type="gramStart"/>
      <w:r w:rsidRPr="004F16EE">
        <w:rPr>
          <w:sz w:val="22"/>
          <w:szCs w:val="22"/>
        </w:rPr>
        <w:t>solicitadas</w:t>
      </w:r>
      <w:proofErr w:type="gramEnd"/>
      <w:r w:rsidRPr="004F16EE">
        <w:rPr>
          <w:sz w:val="22"/>
          <w:szCs w:val="22"/>
        </w:rPr>
        <w:t xml:space="preserve"> por escrito, através </w:t>
      </w:r>
      <w:r w:rsidR="00CD7471">
        <w:rPr>
          <w:sz w:val="22"/>
          <w:szCs w:val="22"/>
        </w:rPr>
        <w:t>do e</w:t>
      </w:r>
      <w:r w:rsidRPr="004F16EE">
        <w:rPr>
          <w:sz w:val="22"/>
          <w:szCs w:val="22"/>
        </w:rPr>
        <w:t>-mail:</w:t>
      </w:r>
      <w:r w:rsidR="00CD7471">
        <w:rPr>
          <w:sz w:val="22"/>
          <w:szCs w:val="22"/>
        </w:rPr>
        <w:t xml:space="preserve"> previdência@rolandia.pr.gov.br</w:t>
      </w:r>
    </w:p>
    <w:p w:rsidR="008D4A40" w:rsidRPr="004F16EE" w:rsidRDefault="008D4A40" w:rsidP="004F16EE">
      <w:pPr>
        <w:jc w:val="both"/>
        <w:rPr>
          <w:sz w:val="22"/>
          <w:szCs w:val="22"/>
        </w:rPr>
      </w:pPr>
    </w:p>
    <w:p w:rsidR="008B71F7" w:rsidRDefault="008B71F7" w:rsidP="004F16EE">
      <w:pPr>
        <w:jc w:val="both"/>
        <w:rPr>
          <w:sz w:val="22"/>
          <w:szCs w:val="22"/>
        </w:rPr>
      </w:pPr>
      <w:r w:rsidRPr="004F16EE">
        <w:rPr>
          <w:b/>
          <w:sz w:val="22"/>
          <w:szCs w:val="22"/>
        </w:rPr>
        <w:t>16.16.</w:t>
      </w:r>
      <w:r w:rsidRPr="004F16EE">
        <w:rPr>
          <w:sz w:val="22"/>
          <w:szCs w:val="22"/>
        </w:rPr>
        <w:t xml:space="preserve"> </w:t>
      </w:r>
      <w:r w:rsidRPr="004F16EE">
        <w:rPr>
          <w:sz w:val="22"/>
          <w:szCs w:val="22"/>
        </w:rPr>
        <w:tab/>
        <w:t xml:space="preserve">Fica eleito o </w:t>
      </w:r>
      <w:r w:rsidRPr="00CD7471">
        <w:rPr>
          <w:sz w:val="22"/>
          <w:szCs w:val="22"/>
        </w:rPr>
        <w:t xml:space="preserve">foro da Comarca de </w:t>
      </w:r>
      <w:proofErr w:type="spellStart"/>
      <w:r w:rsidR="00CD7471" w:rsidRPr="00CD7471">
        <w:rPr>
          <w:sz w:val="22"/>
          <w:szCs w:val="22"/>
        </w:rPr>
        <w:t>Rolândia</w:t>
      </w:r>
      <w:proofErr w:type="spellEnd"/>
      <w:r w:rsidRPr="00CD7471">
        <w:rPr>
          <w:sz w:val="22"/>
          <w:szCs w:val="22"/>
        </w:rPr>
        <w:t xml:space="preserve"> como competente para apreciar todas as questões decorrentes do presente certame, com renúncia expressa de qualquer outro, por mais privilegiado que for.</w:t>
      </w:r>
    </w:p>
    <w:p w:rsidR="00493F30" w:rsidRDefault="00493F30" w:rsidP="004F16EE">
      <w:pPr>
        <w:jc w:val="both"/>
        <w:rPr>
          <w:sz w:val="22"/>
          <w:szCs w:val="22"/>
        </w:rPr>
      </w:pPr>
    </w:p>
    <w:p w:rsidR="00493F30" w:rsidRDefault="00493F30" w:rsidP="004F16EE">
      <w:pPr>
        <w:jc w:val="both"/>
        <w:rPr>
          <w:sz w:val="22"/>
          <w:szCs w:val="22"/>
        </w:rPr>
      </w:pPr>
      <w:r w:rsidRPr="00493F30">
        <w:rPr>
          <w:b/>
          <w:sz w:val="22"/>
          <w:szCs w:val="22"/>
        </w:rPr>
        <w:t>16.17</w:t>
      </w:r>
      <w:r w:rsidRPr="00493F30">
        <w:rPr>
          <w:sz w:val="22"/>
          <w:szCs w:val="22"/>
        </w:rPr>
        <w:t xml:space="preserve"> - Compõem o presente Edital:</w:t>
      </w:r>
    </w:p>
    <w:p w:rsidR="00493F30" w:rsidRPr="004F16EE" w:rsidRDefault="00493F30" w:rsidP="00493F30">
      <w:pPr>
        <w:pStyle w:val="NormalWeb"/>
        <w:tabs>
          <w:tab w:val="left" w:pos="2552"/>
        </w:tabs>
        <w:spacing w:before="0" w:beforeAutospacing="0" w:after="0" w:afterAutospacing="0"/>
        <w:ind w:left="1416"/>
        <w:rPr>
          <w:rFonts w:ascii="Times New Roman" w:hAnsi="Times New Roman" w:cs="Times New Roman"/>
          <w:b/>
          <w:sz w:val="22"/>
          <w:szCs w:val="22"/>
        </w:rPr>
      </w:pPr>
      <w:r w:rsidRPr="004F16EE">
        <w:rPr>
          <w:rFonts w:ascii="Times New Roman" w:hAnsi="Times New Roman" w:cs="Times New Roman"/>
          <w:b/>
          <w:sz w:val="22"/>
          <w:szCs w:val="22"/>
        </w:rPr>
        <w:t>Anexo I – Termo de Referência</w:t>
      </w:r>
    </w:p>
    <w:p w:rsidR="00493F30" w:rsidRPr="004F16EE" w:rsidRDefault="00493F30" w:rsidP="00493F30">
      <w:pPr>
        <w:pStyle w:val="NormalWeb"/>
        <w:spacing w:before="0" w:beforeAutospacing="0" w:after="0" w:afterAutospacing="0"/>
        <w:ind w:left="1416"/>
        <w:rPr>
          <w:rFonts w:ascii="Times New Roman" w:hAnsi="Times New Roman" w:cs="Times New Roman"/>
          <w:b/>
          <w:sz w:val="22"/>
          <w:szCs w:val="22"/>
        </w:rPr>
      </w:pPr>
      <w:r w:rsidRPr="004F16EE">
        <w:rPr>
          <w:rFonts w:ascii="Times New Roman" w:hAnsi="Times New Roman" w:cs="Times New Roman"/>
          <w:b/>
          <w:sz w:val="22"/>
          <w:szCs w:val="22"/>
        </w:rPr>
        <w:t>Anexo II – Modelo de Declaração de Cumprimento Pleno dos Requisitos de Habilitação</w:t>
      </w:r>
    </w:p>
    <w:p w:rsidR="00493F30" w:rsidRPr="004F16EE" w:rsidRDefault="00493F30" w:rsidP="00493F30">
      <w:pPr>
        <w:pStyle w:val="NormalWeb"/>
        <w:spacing w:before="0" w:beforeAutospacing="0" w:after="0" w:afterAutospacing="0"/>
        <w:ind w:left="1416"/>
        <w:rPr>
          <w:rFonts w:ascii="Times New Roman" w:hAnsi="Times New Roman" w:cs="Times New Roman"/>
          <w:b/>
          <w:sz w:val="22"/>
          <w:szCs w:val="22"/>
        </w:rPr>
      </w:pPr>
      <w:r w:rsidRPr="004F16EE">
        <w:rPr>
          <w:rFonts w:ascii="Times New Roman" w:hAnsi="Times New Roman" w:cs="Times New Roman"/>
          <w:b/>
          <w:sz w:val="22"/>
          <w:szCs w:val="22"/>
        </w:rPr>
        <w:t>Anexo III – Modelo de Termo de Credenciamento</w:t>
      </w:r>
    </w:p>
    <w:p w:rsidR="00493F30" w:rsidRPr="004F16EE" w:rsidRDefault="00493F30" w:rsidP="00493F30">
      <w:pPr>
        <w:pStyle w:val="NormalWeb"/>
        <w:spacing w:before="0" w:beforeAutospacing="0" w:after="0" w:afterAutospacing="0"/>
        <w:ind w:left="1416"/>
        <w:rPr>
          <w:rFonts w:ascii="Times New Roman" w:hAnsi="Times New Roman" w:cs="Times New Roman"/>
          <w:b/>
          <w:sz w:val="22"/>
          <w:szCs w:val="22"/>
        </w:rPr>
      </w:pPr>
      <w:r w:rsidRPr="004F16EE">
        <w:rPr>
          <w:rFonts w:ascii="Times New Roman" w:hAnsi="Times New Roman" w:cs="Times New Roman"/>
          <w:b/>
          <w:sz w:val="22"/>
          <w:szCs w:val="22"/>
        </w:rPr>
        <w:t>Anexo IV – Modelo de Declaração de Regularidade Perante o Ministério do Trabalho</w:t>
      </w:r>
    </w:p>
    <w:p w:rsidR="00493F30" w:rsidRPr="004F16EE" w:rsidRDefault="00493F30" w:rsidP="00493F30">
      <w:pPr>
        <w:pStyle w:val="NormalWeb"/>
        <w:spacing w:before="0" w:beforeAutospacing="0" w:after="0" w:afterAutospacing="0"/>
        <w:ind w:left="1416"/>
        <w:rPr>
          <w:rFonts w:ascii="Times New Roman" w:hAnsi="Times New Roman" w:cs="Times New Roman"/>
          <w:b/>
          <w:sz w:val="22"/>
          <w:szCs w:val="22"/>
        </w:rPr>
      </w:pPr>
      <w:r w:rsidRPr="004F16EE">
        <w:rPr>
          <w:rFonts w:ascii="Times New Roman" w:hAnsi="Times New Roman" w:cs="Times New Roman"/>
          <w:b/>
          <w:sz w:val="22"/>
          <w:szCs w:val="22"/>
        </w:rPr>
        <w:t>Anexo V – Modelo de Carta Proposta</w:t>
      </w:r>
    </w:p>
    <w:p w:rsidR="00493F30" w:rsidRPr="004F16EE" w:rsidRDefault="00493F30" w:rsidP="00493F30">
      <w:pPr>
        <w:pStyle w:val="NormalWeb"/>
        <w:spacing w:before="0" w:beforeAutospacing="0" w:after="0" w:afterAutospacing="0"/>
        <w:ind w:left="1416"/>
        <w:rPr>
          <w:rFonts w:ascii="Times New Roman" w:hAnsi="Times New Roman" w:cs="Times New Roman"/>
          <w:b/>
          <w:sz w:val="22"/>
          <w:szCs w:val="22"/>
        </w:rPr>
      </w:pPr>
      <w:proofErr w:type="gramStart"/>
      <w:r w:rsidRPr="004F16EE">
        <w:rPr>
          <w:rFonts w:ascii="Times New Roman" w:hAnsi="Times New Roman" w:cs="Times New Roman"/>
          <w:b/>
          <w:sz w:val="22"/>
          <w:szCs w:val="22"/>
        </w:rPr>
        <w:t>Anexo VI</w:t>
      </w:r>
      <w:proofErr w:type="gramEnd"/>
      <w:r w:rsidRPr="004F16EE">
        <w:rPr>
          <w:rFonts w:ascii="Times New Roman" w:hAnsi="Times New Roman" w:cs="Times New Roman"/>
          <w:b/>
          <w:sz w:val="22"/>
          <w:szCs w:val="22"/>
        </w:rPr>
        <w:t xml:space="preserve"> – Minuta de Contrato</w:t>
      </w:r>
    </w:p>
    <w:p w:rsidR="00493F30" w:rsidRPr="004F16EE" w:rsidRDefault="00493F30" w:rsidP="00493F30">
      <w:pPr>
        <w:pStyle w:val="NormalWeb"/>
        <w:spacing w:before="0" w:beforeAutospacing="0" w:after="0" w:afterAutospacing="0"/>
        <w:ind w:left="1416"/>
        <w:rPr>
          <w:rFonts w:ascii="Times New Roman" w:hAnsi="Times New Roman" w:cs="Times New Roman"/>
          <w:b/>
          <w:sz w:val="22"/>
          <w:szCs w:val="22"/>
        </w:rPr>
      </w:pPr>
      <w:r w:rsidRPr="004F16EE">
        <w:rPr>
          <w:rFonts w:ascii="Times New Roman" w:hAnsi="Times New Roman" w:cs="Times New Roman"/>
          <w:b/>
          <w:sz w:val="22"/>
          <w:szCs w:val="22"/>
        </w:rPr>
        <w:t>Anexo VII – Modelo de Termo de Designação de Preposto</w:t>
      </w:r>
    </w:p>
    <w:p w:rsidR="00493F30" w:rsidRDefault="00493F30" w:rsidP="00493F30">
      <w:pPr>
        <w:pStyle w:val="NormalWeb"/>
        <w:spacing w:before="0" w:beforeAutospacing="0" w:after="0" w:afterAutospacing="0"/>
        <w:ind w:left="1416"/>
        <w:rPr>
          <w:rFonts w:ascii="Times New Roman" w:hAnsi="Times New Roman" w:cs="Times New Roman"/>
          <w:b/>
          <w:bCs/>
          <w:sz w:val="22"/>
          <w:szCs w:val="22"/>
        </w:rPr>
      </w:pPr>
      <w:r w:rsidRPr="004F16EE">
        <w:rPr>
          <w:rFonts w:ascii="Times New Roman" w:hAnsi="Times New Roman" w:cs="Times New Roman"/>
          <w:b/>
          <w:sz w:val="22"/>
          <w:szCs w:val="22"/>
        </w:rPr>
        <w:t>Anexo VIII - Declaração de condição de Mi</w:t>
      </w:r>
      <w:r w:rsidRPr="004F16EE">
        <w:rPr>
          <w:rFonts w:ascii="Times New Roman" w:hAnsi="Times New Roman" w:cs="Times New Roman"/>
          <w:b/>
          <w:bCs/>
          <w:sz w:val="22"/>
          <w:szCs w:val="22"/>
        </w:rPr>
        <w:t xml:space="preserve">croempresa (ME) </w:t>
      </w:r>
      <w:r w:rsidRPr="004F16EE">
        <w:rPr>
          <w:rFonts w:ascii="Times New Roman" w:hAnsi="Times New Roman" w:cs="Times New Roman"/>
          <w:b/>
          <w:sz w:val="22"/>
          <w:szCs w:val="22"/>
        </w:rPr>
        <w:t>ou E</w:t>
      </w:r>
      <w:r w:rsidRPr="004F16EE">
        <w:rPr>
          <w:rFonts w:ascii="Times New Roman" w:hAnsi="Times New Roman" w:cs="Times New Roman"/>
          <w:b/>
          <w:bCs/>
          <w:sz w:val="22"/>
          <w:szCs w:val="22"/>
        </w:rPr>
        <w:t>mpresa de Pequeno Porte (EPP</w:t>
      </w:r>
      <w:proofErr w:type="gramStart"/>
      <w:r w:rsidRPr="004F16EE">
        <w:rPr>
          <w:rFonts w:ascii="Times New Roman" w:hAnsi="Times New Roman" w:cs="Times New Roman"/>
          <w:b/>
          <w:bCs/>
          <w:sz w:val="22"/>
          <w:szCs w:val="22"/>
        </w:rPr>
        <w:t>)</w:t>
      </w:r>
      <w:proofErr w:type="gramEnd"/>
      <w:r>
        <w:rPr>
          <w:rFonts w:ascii="Times New Roman" w:hAnsi="Times New Roman" w:cs="Times New Roman"/>
          <w:b/>
          <w:bCs/>
          <w:sz w:val="22"/>
          <w:szCs w:val="22"/>
        </w:rPr>
        <w:tab/>
      </w:r>
    </w:p>
    <w:p w:rsidR="00493F30" w:rsidRPr="004F16EE" w:rsidRDefault="00493F30" w:rsidP="00493F30">
      <w:pPr>
        <w:pStyle w:val="NormalWeb"/>
        <w:spacing w:before="0" w:beforeAutospacing="0" w:after="0" w:afterAutospacing="0"/>
        <w:ind w:left="1416"/>
        <w:rPr>
          <w:rFonts w:ascii="Times New Roman" w:hAnsi="Times New Roman" w:cs="Times New Roman"/>
          <w:b/>
          <w:bCs/>
          <w:sz w:val="22"/>
          <w:szCs w:val="22"/>
        </w:rPr>
      </w:pPr>
      <w:r>
        <w:rPr>
          <w:rFonts w:ascii="Times New Roman" w:hAnsi="Times New Roman" w:cs="Times New Roman"/>
          <w:b/>
          <w:bCs/>
          <w:sz w:val="22"/>
          <w:szCs w:val="22"/>
        </w:rPr>
        <w:t>Anexo IX – Informações Cadastrais</w:t>
      </w:r>
    </w:p>
    <w:p w:rsidR="00493F30" w:rsidRPr="00CD7471" w:rsidRDefault="00493F30" w:rsidP="004F16EE">
      <w:pPr>
        <w:jc w:val="both"/>
        <w:rPr>
          <w:sz w:val="22"/>
          <w:szCs w:val="22"/>
        </w:rPr>
      </w:pPr>
    </w:p>
    <w:p w:rsidR="008D4A40" w:rsidRPr="00CD7471" w:rsidRDefault="008D4A40" w:rsidP="004F16EE">
      <w:pPr>
        <w:jc w:val="both"/>
        <w:rPr>
          <w:sz w:val="22"/>
          <w:szCs w:val="22"/>
        </w:rPr>
      </w:pPr>
    </w:p>
    <w:p w:rsidR="00CD7471" w:rsidRPr="00CD7471" w:rsidRDefault="00CD7471" w:rsidP="00CD7471">
      <w:pPr>
        <w:jc w:val="center"/>
        <w:rPr>
          <w:sz w:val="22"/>
          <w:szCs w:val="22"/>
        </w:rPr>
      </w:pPr>
      <w:proofErr w:type="spellStart"/>
      <w:r w:rsidRPr="00CD7471">
        <w:rPr>
          <w:sz w:val="22"/>
          <w:szCs w:val="22"/>
        </w:rPr>
        <w:t>Rolândia</w:t>
      </w:r>
      <w:proofErr w:type="spellEnd"/>
      <w:r w:rsidRPr="00CD7471">
        <w:rPr>
          <w:sz w:val="22"/>
          <w:szCs w:val="22"/>
        </w:rPr>
        <w:t xml:space="preserve">, </w:t>
      </w:r>
      <w:r w:rsidR="00AD2D6A">
        <w:rPr>
          <w:sz w:val="22"/>
          <w:szCs w:val="22"/>
        </w:rPr>
        <w:t>08</w:t>
      </w:r>
      <w:r w:rsidRPr="00CD7471">
        <w:rPr>
          <w:sz w:val="22"/>
          <w:szCs w:val="22"/>
        </w:rPr>
        <w:t xml:space="preserve"> de </w:t>
      </w:r>
      <w:r w:rsidR="00AD2D6A">
        <w:rPr>
          <w:sz w:val="22"/>
          <w:szCs w:val="22"/>
        </w:rPr>
        <w:t>Fevereiro</w:t>
      </w:r>
      <w:r w:rsidRPr="00CD7471">
        <w:rPr>
          <w:sz w:val="22"/>
          <w:szCs w:val="22"/>
        </w:rPr>
        <w:t xml:space="preserve"> de 2018.</w:t>
      </w:r>
    </w:p>
    <w:p w:rsidR="00CD7471" w:rsidRPr="00CD7471" w:rsidRDefault="00CD7471" w:rsidP="00CD7471">
      <w:pPr>
        <w:jc w:val="both"/>
        <w:rPr>
          <w:sz w:val="22"/>
          <w:szCs w:val="22"/>
          <w:highlight w:val="yellow"/>
        </w:rPr>
      </w:pPr>
    </w:p>
    <w:p w:rsidR="00CD7471" w:rsidRPr="00CD7471" w:rsidRDefault="00CD7471" w:rsidP="00CD7471">
      <w:pPr>
        <w:jc w:val="both"/>
        <w:rPr>
          <w:sz w:val="22"/>
          <w:szCs w:val="22"/>
          <w:highlight w:val="yellow"/>
        </w:rPr>
      </w:pPr>
    </w:p>
    <w:p w:rsidR="00CD7471" w:rsidRPr="00CD7471" w:rsidRDefault="00CD7471" w:rsidP="00CD7471">
      <w:pPr>
        <w:jc w:val="center"/>
        <w:rPr>
          <w:sz w:val="22"/>
          <w:szCs w:val="22"/>
        </w:rPr>
      </w:pPr>
      <w:r w:rsidRPr="00CD7471">
        <w:rPr>
          <w:sz w:val="22"/>
          <w:szCs w:val="22"/>
        </w:rPr>
        <w:t>_____________________________________</w:t>
      </w:r>
    </w:p>
    <w:p w:rsidR="00CD7471" w:rsidRPr="00CD7471" w:rsidRDefault="00CD7471" w:rsidP="00CD7471">
      <w:pPr>
        <w:jc w:val="center"/>
        <w:rPr>
          <w:sz w:val="22"/>
          <w:szCs w:val="22"/>
        </w:rPr>
      </w:pPr>
      <w:proofErr w:type="spellStart"/>
      <w:r w:rsidRPr="00CD7471">
        <w:rPr>
          <w:sz w:val="22"/>
          <w:szCs w:val="22"/>
        </w:rPr>
        <w:t>Eluiza</w:t>
      </w:r>
      <w:proofErr w:type="spellEnd"/>
      <w:r w:rsidRPr="00CD7471">
        <w:rPr>
          <w:sz w:val="22"/>
          <w:szCs w:val="22"/>
        </w:rPr>
        <w:t xml:space="preserve"> </w:t>
      </w:r>
      <w:proofErr w:type="spellStart"/>
      <w:r w:rsidRPr="00CD7471">
        <w:rPr>
          <w:sz w:val="22"/>
          <w:szCs w:val="22"/>
        </w:rPr>
        <w:t>Messiano</w:t>
      </w:r>
      <w:proofErr w:type="spellEnd"/>
      <w:r w:rsidRPr="00CD7471">
        <w:rPr>
          <w:sz w:val="22"/>
          <w:szCs w:val="22"/>
        </w:rPr>
        <w:t xml:space="preserve"> </w:t>
      </w:r>
      <w:proofErr w:type="spellStart"/>
      <w:r w:rsidRPr="00CD7471">
        <w:rPr>
          <w:sz w:val="22"/>
          <w:szCs w:val="22"/>
        </w:rPr>
        <w:t>Bettega</w:t>
      </w:r>
      <w:proofErr w:type="spellEnd"/>
    </w:p>
    <w:p w:rsidR="00CD7471" w:rsidRPr="00CD7471" w:rsidRDefault="00CD7471" w:rsidP="00CD7471">
      <w:pPr>
        <w:jc w:val="center"/>
        <w:rPr>
          <w:sz w:val="22"/>
          <w:szCs w:val="22"/>
        </w:rPr>
        <w:sectPr w:rsidR="00CD7471" w:rsidRPr="00CD7471" w:rsidSect="0053285D">
          <w:headerReference w:type="default" r:id="rId8"/>
          <w:footerReference w:type="even" r:id="rId9"/>
          <w:footerReference w:type="default" r:id="rId10"/>
          <w:pgSz w:w="11907" w:h="16840" w:code="9"/>
          <w:pgMar w:top="1701" w:right="964" w:bottom="709" w:left="964" w:header="720" w:footer="720" w:gutter="0"/>
          <w:cols w:space="720"/>
          <w:noEndnote/>
        </w:sectPr>
      </w:pPr>
      <w:r w:rsidRPr="00CD7471">
        <w:rPr>
          <w:sz w:val="22"/>
          <w:szCs w:val="22"/>
        </w:rPr>
        <w:t>Diretora Presidente</w:t>
      </w:r>
    </w:p>
    <w:p w:rsidR="00FE56D8" w:rsidRPr="004F16EE" w:rsidRDefault="00EA44CC" w:rsidP="00CD7471">
      <w:pPr>
        <w:jc w:val="center"/>
        <w:rPr>
          <w:b/>
          <w:sz w:val="22"/>
          <w:szCs w:val="22"/>
        </w:rPr>
      </w:pPr>
      <w:r w:rsidRPr="004F16EE">
        <w:rPr>
          <w:b/>
          <w:sz w:val="22"/>
          <w:szCs w:val="22"/>
        </w:rPr>
        <w:lastRenderedPageBreak/>
        <w:t>ANEXO I - TERMO DE REFERÊNCIA</w:t>
      </w:r>
      <w:r w:rsidR="00A5740E" w:rsidRPr="004F16EE">
        <w:rPr>
          <w:b/>
          <w:sz w:val="22"/>
          <w:szCs w:val="22"/>
        </w:rPr>
        <w:t xml:space="preserve"> – EDITAL </w:t>
      </w:r>
      <w:r w:rsidR="00A5740E" w:rsidRPr="00CD7471">
        <w:rPr>
          <w:b/>
          <w:sz w:val="22"/>
          <w:szCs w:val="22"/>
        </w:rPr>
        <w:t>Nº</w:t>
      </w:r>
      <w:r w:rsidR="004D6573">
        <w:rPr>
          <w:b/>
          <w:sz w:val="22"/>
          <w:szCs w:val="22"/>
        </w:rPr>
        <w:t xml:space="preserve"> 001</w:t>
      </w:r>
      <w:r w:rsidR="00CD7471">
        <w:rPr>
          <w:b/>
          <w:sz w:val="22"/>
          <w:szCs w:val="22"/>
        </w:rPr>
        <w:t>/2018</w:t>
      </w:r>
    </w:p>
    <w:p w:rsidR="008D4A40" w:rsidRPr="008D4A40" w:rsidRDefault="008D4A40" w:rsidP="00760087">
      <w:pPr>
        <w:shd w:val="clear" w:color="auto" w:fill="FFFFFF"/>
        <w:jc w:val="both"/>
        <w:rPr>
          <w:sz w:val="22"/>
          <w:szCs w:val="22"/>
        </w:rPr>
      </w:pPr>
    </w:p>
    <w:p w:rsidR="008D4A40" w:rsidRPr="008D4A40" w:rsidRDefault="008D4A40" w:rsidP="00760087">
      <w:pPr>
        <w:jc w:val="both"/>
        <w:rPr>
          <w:sz w:val="22"/>
          <w:szCs w:val="22"/>
        </w:rPr>
      </w:pPr>
      <w:r w:rsidRPr="00F54A12">
        <w:rPr>
          <w:b/>
          <w:sz w:val="22"/>
          <w:szCs w:val="22"/>
        </w:rPr>
        <w:t>1.</w:t>
      </w:r>
      <w:r w:rsidRPr="008D4A40">
        <w:rPr>
          <w:sz w:val="22"/>
          <w:szCs w:val="22"/>
        </w:rPr>
        <w:t xml:space="preserve"> O presente termo de referência objetiva a contratação de empresa para prestação continuada de serviços de consultoria técnica especializada ao RPPS - Regime Próprio de Previdência Social, no prazo de 12 (doze) meses, abrangendo os seguintes serviços:</w:t>
      </w:r>
    </w:p>
    <w:p w:rsidR="008D4A40" w:rsidRPr="008D4A40" w:rsidRDefault="008D4A40" w:rsidP="00760087">
      <w:pPr>
        <w:jc w:val="both"/>
        <w:rPr>
          <w:sz w:val="22"/>
          <w:szCs w:val="22"/>
        </w:rPr>
      </w:pPr>
    </w:p>
    <w:p w:rsidR="008D4A40" w:rsidRPr="008D4A40" w:rsidRDefault="008D4A40" w:rsidP="00760087">
      <w:pPr>
        <w:pStyle w:val="PargrafodaLista"/>
        <w:numPr>
          <w:ilvl w:val="0"/>
          <w:numId w:val="128"/>
        </w:numPr>
        <w:spacing w:after="0"/>
        <w:jc w:val="both"/>
        <w:rPr>
          <w:rFonts w:ascii="Times New Roman" w:eastAsia="Times New Roman" w:hAnsi="Times New Roman"/>
          <w:lang w:eastAsia="pt-BR"/>
        </w:rPr>
      </w:pPr>
      <w:r w:rsidRPr="008D4A40">
        <w:rPr>
          <w:rFonts w:ascii="Times New Roman" w:eastAsia="Times New Roman" w:hAnsi="Times New Roman"/>
          <w:lang w:eastAsia="pt-BR"/>
        </w:rPr>
        <w:t>Consultoria e orientação nos procedimentos administrativos da autarquia relativos à licitação, contratos, pessoal, concessão de benefícios previdenciários, com a emissão de notas técnicas;</w:t>
      </w:r>
    </w:p>
    <w:p w:rsidR="008D4A40" w:rsidRPr="008D4A40" w:rsidRDefault="008D4A40" w:rsidP="00760087">
      <w:pPr>
        <w:jc w:val="both"/>
        <w:rPr>
          <w:sz w:val="22"/>
          <w:szCs w:val="22"/>
        </w:rPr>
      </w:pPr>
    </w:p>
    <w:p w:rsidR="008D4A40" w:rsidRPr="008D4A40" w:rsidRDefault="008D4A40" w:rsidP="00760087">
      <w:pPr>
        <w:pStyle w:val="PargrafodaLista"/>
        <w:numPr>
          <w:ilvl w:val="0"/>
          <w:numId w:val="128"/>
        </w:numPr>
        <w:spacing w:after="0"/>
        <w:jc w:val="both"/>
        <w:rPr>
          <w:rFonts w:ascii="Times New Roman" w:eastAsia="Times New Roman" w:hAnsi="Times New Roman"/>
          <w:lang w:eastAsia="pt-BR"/>
        </w:rPr>
      </w:pPr>
      <w:r w:rsidRPr="008D4A40">
        <w:rPr>
          <w:rFonts w:ascii="Times New Roman" w:eastAsia="Times New Roman" w:hAnsi="Times New Roman"/>
          <w:lang w:eastAsia="pt-BR"/>
        </w:rPr>
        <w:t>Implantação e gestão da compensação previdenciária, visando à celebração de convênio, o preenchimento e o encaminhamento de requerimentos no sistema COMPREV;</w:t>
      </w:r>
    </w:p>
    <w:p w:rsidR="008D4A40" w:rsidRPr="008D4A40" w:rsidRDefault="008D4A40" w:rsidP="00760087">
      <w:pPr>
        <w:jc w:val="both"/>
        <w:rPr>
          <w:sz w:val="22"/>
          <w:szCs w:val="22"/>
        </w:rPr>
      </w:pPr>
    </w:p>
    <w:p w:rsidR="008D4A40" w:rsidRPr="008D4A40" w:rsidRDefault="008D4A40" w:rsidP="00760087">
      <w:pPr>
        <w:pStyle w:val="PargrafodaLista"/>
        <w:numPr>
          <w:ilvl w:val="0"/>
          <w:numId w:val="128"/>
        </w:numPr>
        <w:spacing w:after="0"/>
        <w:jc w:val="both"/>
        <w:rPr>
          <w:rFonts w:ascii="Times New Roman" w:eastAsia="Times New Roman" w:hAnsi="Times New Roman"/>
          <w:lang w:eastAsia="pt-BR"/>
        </w:rPr>
      </w:pPr>
      <w:r w:rsidRPr="008D4A40">
        <w:rPr>
          <w:rFonts w:ascii="Times New Roman" w:eastAsia="Times New Roman" w:hAnsi="Times New Roman"/>
          <w:lang w:eastAsia="pt-BR"/>
        </w:rPr>
        <w:t>Orientação aos servidores da Autarquia quanto à formalização de processos, emissão de atos, atendimento de segurados e demais procedimentos administrativos;</w:t>
      </w:r>
    </w:p>
    <w:p w:rsidR="008D4A40" w:rsidRPr="008D4A40" w:rsidRDefault="008D4A40" w:rsidP="00760087">
      <w:pPr>
        <w:pStyle w:val="PargrafodaLista"/>
        <w:jc w:val="both"/>
        <w:rPr>
          <w:rFonts w:ascii="Times New Roman" w:eastAsia="Times New Roman" w:hAnsi="Times New Roman"/>
          <w:lang w:eastAsia="pt-BR"/>
        </w:rPr>
      </w:pPr>
    </w:p>
    <w:p w:rsidR="008D4A40" w:rsidRPr="008D4A40" w:rsidRDefault="008D4A40" w:rsidP="00760087">
      <w:pPr>
        <w:pStyle w:val="PargrafodaLista"/>
        <w:numPr>
          <w:ilvl w:val="0"/>
          <w:numId w:val="128"/>
        </w:numPr>
        <w:spacing w:after="0"/>
        <w:jc w:val="both"/>
        <w:rPr>
          <w:rFonts w:ascii="Times New Roman" w:eastAsia="Times New Roman" w:hAnsi="Times New Roman"/>
          <w:lang w:eastAsia="pt-BR"/>
        </w:rPr>
      </w:pPr>
      <w:r w:rsidRPr="008D4A40">
        <w:rPr>
          <w:rFonts w:ascii="Times New Roman" w:eastAsia="Times New Roman" w:hAnsi="Times New Roman"/>
          <w:lang w:eastAsia="pt-BR"/>
        </w:rPr>
        <w:t>Análise, revisão e elaboração de normativas internas relativas à concessão dos benefícios previdenciários, inscrição de dependentes, eleições do Conselho Administrativo e do Conselho Fiscal, regimento interno dos Conselhos e as que vierem a surgir para o adequado e correto funcionamento do RPPS;</w:t>
      </w:r>
    </w:p>
    <w:p w:rsidR="008D4A40" w:rsidRPr="008D4A40" w:rsidRDefault="008D4A40" w:rsidP="00760087">
      <w:pPr>
        <w:jc w:val="both"/>
        <w:rPr>
          <w:sz w:val="22"/>
          <w:szCs w:val="22"/>
        </w:rPr>
      </w:pPr>
    </w:p>
    <w:p w:rsidR="008D4A40" w:rsidRPr="008D4A40" w:rsidRDefault="008D4A40" w:rsidP="00760087">
      <w:pPr>
        <w:pStyle w:val="PargrafodaLista"/>
        <w:numPr>
          <w:ilvl w:val="0"/>
          <w:numId w:val="128"/>
        </w:numPr>
        <w:spacing w:after="0"/>
        <w:jc w:val="both"/>
        <w:rPr>
          <w:rFonts w:ascii="Times New Roman" w:eastAsia="Times New Roman" w:hAnsi="Times New Roman"/>
          <w:lang w:eastAsia="pt-BR"/>
        </w:rPr>
      </w:pPr>
      <w:r w:rsidRPr="008D4A40">
        <w:rPr>
          <w:rFonts w:ascii="Times New Roman" w:eastAsia="Times New Roman" w:hAnsi="Times New Roman"/>
          <w:lang w:eastAsia="pt-BR"/>
        </w:rPr>
        <w:t xml:space="preserve">Análise geral da legislação do Regime Próprio de Previdência Social – RPPS, e sua adaptação às legislações federais e demais normativas nacionais, visando o aperfeiçoamento da gestão previdenciária; </w:t>
      </w:r>
      <w:proofErr w:type="gramStart"/>
      <w:r w:rsidRPr="008D4A40">
        <w:rPr>
          <w:rFonts w:ascii="Times New Roman" w:eastAsia="Times New Roman" w:hAnsi="Times New Roman"/>
          <w:lang w:eastAsia="pt-BR"/>
        </w:rPr>
        <w:t>e</w:t>
      </w:r>
      <w:proofErr w:type="gramEnd"/>
    </w:p>
    <w:p w:rsidR="008D4A40" w:rsidRPr="008D4A40" w:rsidRDefault="008D4A40" w:rsidP="00760087">
      <w:pPr>
        <w:pStyle w:val="PargrafodaLista"/>
        <w:jc w:val="both"/>
        <w:rPr>
          <w:rFonts w:ascii="Times New Roman" w:eastAsia="Times New Roman" w:hAnsi="Times New Roman"/>
          <w:lang w:eastAsia="pt-BR"/>
        </w:rPr>
      </w:pPr>
    </w:p>
    <w:p w:rsidR="008D4A40" w:rsidRPr="008D4A40" w:rsidRDefault="008D4A40" w:rsidP="00760087">
      <w:pPr>
        <w:pStyle w:val="PargrafodaLista"/>
        <w:numPr>
          <w:ilvl w:val="0"/>
          <w:numId w:val="128"/>
        </w:numPr>
        <w:spacing w:after="0"/>
        <w:jc w:val="both"/>
        <w:rPr>
          <w:rFonts w:ascii="Times New Roman" w:eastAsia="Times New Roman" w:hAnsi="Times New Roman"/>
          <w:lang w:eastAsia="pt-BR"/>
        </w:rPr>
      </w:pPr>
      <w:r w:rsidRPr="008D4A40">
        <w:rPr>
          <w:rFonts w:ascii="Times New Roman" w:eastAsia="Times New Roman" w:hAnsi="Times New Roman"/>
          <w:lang w:eastAsia="pt-BR"/>
        </w:rPr>
        <w:t>Criação e desenvolvimento do texto para a Cartilha Previdenciária.</w:t>
      </w:r>
    </w:p>
    <w:p w:rsidR="008D4A40" w:rsidRPr="008D4A40" w:rsidRDefault="008D4A40" w:rsidP="00760087">
      <w:pPr>
        <w:jc w:val="both"/>
        <w:rPr>
          <w:sz w:val="22"/>
          <w:szCs w:val="22"/>
        </w:rPr>
      </w:pPr>
    </w:p>
    <w:p w:rsidR="008D4A40" w:rsidRPr="008D4A40" w:rsidRDefault="008D4A40" w:rsidP="00760087">
      <w:pPr>
        <w:shd w:val="clear" w:color="auto" w:fill="FFFFFF"/>
        <w:jc w:val="both"/>
        <w:rPr>
          <w:sz w:val="22"/>
          <w:szCs w:val="22"/>
        </w:rPr>
      </w:pPr>
      <w:r w:rsidRPr="00F54A12">
        <w:rPr>
          <w:b/>
          <w:sz w:val="22"/>
          <w:szCs w:val="22"/>
        </w:rPr>
        <w:t>2.</w:t>
      </w:r>
      <w:r w:rsidRPr="008D4A40">
        <w:rPr>
          <w:sz w:val="22"/>
          <w:szCs w:val="22"/>
        </w:rPr>
        <w:t xml:space="preserve"> Os serviços de consultoria, compensação previdenciária e os atendimentos serão realizados no sistema web-seguro para gestão das solicitações, respeitada as médias anuais de que tratam este termo de referência.</w:t>
      </w:r>
    </w:p>
    <w:p w:rsidR="008D4A40" w:rsidRPr="008D4A40" w:rsidRDefault="008D4A40" w:rsidP="00760087">
      <w:pPr>
        <w:shd w:val="clear" w:color="auto" w:fill="FFFFFF"/>
        <w:jc w:val="both"/>
        <w:rPr>
          <w:sz w:val="22"/>
          <w:szCs w:val="22"/>
        </w:rPr>
      </w:pPr>
    </w:p>
    <w:p w:rsidR="008D4A40" w:rsidRPr="008D4A40" w:rsidRDefault="008D4A40" w:rsidP="00760087">
      <w:pPr>
        <w:shd w:val="clear" w:color="auto" w:fill="FFFFFF"/>
        <w:jc w:val="both"/>
        <w:rPr>
          <w:sz w:val="22"/>
          <w:szCs w:val="22"/>
        </w:rPr>
      </w:pPr>
      <w:r w:rsidRPr="00F54A12">
        <w:rPr>
          <w:b/>
          <w:sz w:val="22"/>
          <w:szCs w:val="22"/>
        </w:rPr>
        <w:t>2.1.</w:t>
      </w:r>
      <w:r w:rsidRPr="008D4A40">
        <w:rPr>
          <w:sz w:val="22"/>
          <w:szCs w:val="22"/>
        </w:rPr>
        <w:t xml:space="preserve"> Nos atendimento e serviços de consultoria, caberá à CONTRATADA identificar nos processos e diálogos com o RPPS, as necessidades de orientação aos servidores nos assuntos pertinentes, correção na formalização dos processos </w:t>
      </w:r>
      <w:r w:rsidRPr="008D4A40">
        <w:rPr>
          <w:i/>
          <w:sz w:val="22"/>
          <w:szCs w:val="22"/>
        </w:rPr>
        <w:t xml:space="preserve">(de acordo com instruções do Tribunal de Contas), </w:t>
      </w:r>
      <w:r w:rsidRPr="008D4A40">
        <w:rPr>
          <w:sz w:val="22"/>
          <w:szCs w:val="22"/>
        </w:rPr>
        <w:t>além das normativas necessárias ao correto e adequado funcionamento da Autarquia.</w:t>
      </w:r>
    </w:p>
    <w:p w:rsidR="008D4A40" w:rsidRPr="008D4A40" w:rsidRDefault="008D4A40" w:rsidP="00760087">
      <w:pPr>
        <w:shd w:val="clear" w:color="auto" w:fill="FFFFFF"/>
        <w:jc w:val="both"/>
        <w:rPr>
          <w:sz w:val="22"/>
          <w:szCs w:val="22"/>
        </w:rPr>
      </w:pPr>
    </w:p>
    <w:p w:rsidR="008D4A40" w:rsidRPr="008D4A40" w:rsidRDefault="008D4A40" w:rsidP="00760087">
      <w:pPr>
        <w:shd w:val="clear" w:color="auto" w:fill="FFFFFF"/>
        <w:jc w:val="both"/>
        <w:rPr>
          <w:sz w:val="22"/>
          <w:szCs w:val="22"/>
        </w:rPr>
      </w:pPr>
      <w:r w:rsidRPr="00F54A12">
        <w:rPr>
          <w:b/>
          <w:sz w:val="22"/>
          <w:szCs w:val="22"/>
        </w:rPr>
        <w:t>2.2.</w:t>
      </w:r>
      <w:r w:rsidRPr="008D4A40">
        <w:rPr>
          <w:sz w:val="22"/>
          <w:szCs w:val="22"/>
        </w:rPr>
        <w:t xml:space="preserve"> A criação, atualização e revisão de normativas poderão ser realizadas </w:t>
      </w:r>
      <w:r w:rsidR="009634B5">
        <w:rPr>
          <w:sz w:val="22"/>
          <w:szCs w:val="22"/>
        </w:rPr>
        <w:t>a</w:t>
      </w:r>
      <w:r w:rsidRPr="008D4A40">
        <w:rPr>
          <w:sz w:val="22"/>
          <w:szCs w:val="22"/>
        </w:rPr>
        <w:t xml:space="preserve"> pedido da CONTRATANTE ou automaticamente quando a CONTRATADA identificar correções ou atualizações decorrentes de novas normativas.</w:t>
      </w:r>
    </w:p>
    <w:p w:rsidR="008D4A40" w:rsidRPr="008D4A40" w:rsidRDefault="008D4A40" w:rsidP="00760087">
      <w:pPr>
        <w:shd w:val="clear" w:color="auto" w:fill="FFFFFF"/>
        <w:jc w:val="both"/>
        <w:rPr>
          <w:sz w:val="22"/>
          <w:szCs w:val="22"/>
        </w:rPr>
      </w:pPr>
    </w:p>
    <w:p w:rsidR="008D4A40" w:rsidRPr="008D4A40" w:rsidRDefault="008D4A40" w:rsidP="00760087">
      <w:pPr>
        <w:shd w:val="clear" w:color="auto" w:fill="FFFFFF"/>
        <w:jc w:val="both"/>
        <w:rPr>
          <w:sz w:val="22"/>
          <w:szCs w:val="22"/>
        </w:rPr>
      </w:pPr>
      <w:r w:rsidRPr="00F54A12">
        <w:rPr>
          <w:b/>
          <w:sz w:val="22"/>
          <w:szCs w:val="22"/>
        </w:rPr>
        <w:t>2.3.</w:t>
      </w:r>
      <w:r w:rsidRPr="008D4A40">
        <w:rPr>
          <w:sz w:val="22"/>
          <w:szCs w:val="22"/>
        </w:rPr>
        <w:t xml:space="preserve"> Os serviços de compensação previdenciária contemplam o fornecimento de manual para a instituição ou atualização do convenio de colaboração entre o RPPS e o INSS e a operacionalização dos módulos de digitalização e transmissão dos processos.</w:t>
      </w:r>
    </w:p>
    <w:p w:rsidR="008D4A40" w:rsidRPr="008D4A40" w:rsidRDefault="008D4A40" w:rsidP="00760087">
      <w:pPr>
        <w:shd w:val="clear" w:color="auto" w:fill="FFFFFF"/>
        <w:jc w:val="both"/>
        <w:rPr>
          <w:sz w:val="22"/>
          <w:szCs w:val="22"/>
        </w:rPr>
      </w:pPr>
    </w:p>
    <w:p w:rsidR="008D4A40" w:rsidRPr="008D4A40" w:rsidRDefault="008D4A40" w:rsidP="00760087">
      <w:pPr>
        <w:shd w:val="clear" w:color="auto" w:fill="FFFFFF"/>
        <w:jc w:val="both"/>
        <w:rPr>
          <w:sz w:val="22"/>
          <w:szCs w:val="22"/>
        </w:rPr>
      </w:pPr>
      <w:r w:rsidRPr="00F54A12">
        <w:rPr>
          <w:b/>
          <w:sz w:val="22"/>
          <w:szCs w:val="22"/>
        </w:rPr>
        <w:t>2.3.1.</w:t>
      </w:r>
      <w:r w:rsidRPr="008D4A40">
        <w:rPr>
          <w:sz w:val="22"/>
          <w:szCs w:val="22"/>
        </w:rPr>
        <w:t xml:space="preserve"> A CONTRATADA deverá enviar os processos no sistema oficial, criando metodologia para o envio, reenvio, atualização dos processos eventualmente indeferidos, além da disponibilização de relatório da situação dos processos.</w:t>
      </w:r>
    </w:p>
    <w:p w:rsidR="008D4A40" w:rsidRPr="008D4A40" w:rsidRDefault="008D4A40" w:rsidP="00760087">
      <w:pPr>
        <w:shd w:val="clear" w:color="auto" w:fill="FFFFFF"/>
        <w:jc w:val="both"/>
        <w:rPr>
          <w:sz w:val="22"/>
          <w:szCs w:val="22"/>
        </w:rPr>
      </w:pPr>
    </w:p>
    <w:p w:rsidR="008D4A40" w:rsidRPr="008D4A40" w:rsidRDefault="008D4A40" w:rsidP="00760087">
      <w:pPr>
        <w:shd w:val="clear" w:color="auto" w:fill="FFFFFF"/>
        <w:jc w:val="both"/>
        <w:rPr>
          <w:sz w:val="22"/>
          <w:szCs w:val="22"/>
        </w:rPr>
      </w:pPr>
      <w:r w:rsidRPr="00F54A12">
        <w:rPr>
          <w:b/>
          <w:sz w:val="22"/>
          <w:szCs w:val="22"/>
        </w:rPr>
        <w:t>2.4.</w:t>
      </w:r>
      <w:r w:rsidRPr="008D4A40">
        <w:rPr>
          <w:sz w:val="22"/>
          <w:szCs w:val="22"/>
        </w:rPr>
        <w:t xml:space="preserve"> De acordo com a necessidade, os atendimentos poderão ser realizados por telefone, e-mail, vídeo conferência e outros meios, respeitando a disponibilidade dos servidores da CONTRATANTE e dos consultores da CONTRATADA, devendo ser a programação estabelecida em comum acordo entre as partes.</w:t>
      </w:r>
    </w:p>
    <w:p w:rsidR="008D4A40" w:rsidRPr="008D4A40" w:rsidRDefault="008D4A40" w:rsidP="00760087">
      <w:pPr>
        <w:shd w:val="clear" w:color="auto" w:fill="FFFFFF"/>
        <w:jc w:val="both"/>
        <w:rPr>
          <w:sz w:val="22"/>
          <w:szCs w:val="22"/>
        </w:rPr>
      </w:pPr>
      <w:r w:rsidRPr="00F54A12">
        <w:rPr>
          <w:b/>
          <w:sz w:val="22"/>
          <w:szCs w:val="22"/>
        </w:rPr>
        <w:lastRenderedPageBreak/>
        <w:t>2.5.</w:t>
      </w:r>
      <w:r w:rsidRPr="008D4A40">
        <w:rPr>
          <w:sz w:val="22"/>
          <w:szCs w:val="22"/>
        </w:rPr>
        <w:t xml:space="preserve"> A CONTRATADA deverá enviar as notas técnicas no sistema web-seguro, permitindo o controle de usuários, a digitalização de processos e documentos, emitindo-as com assinatura digital e fornecendo código de autenticidade, para utilização também em processos físicos.</w:t>
      </w:r>
    </w:p>
    <w:p w:rsidR="008D4A40" w:rsidRPr="008D4A40" w:rsidRDefault="008D4A40" w:rsidP="00760087">
      <w:pPr>
        <w:shd w:val="clear" w:color="auto" w:fill="FFFFFF"/>
        <w:ind w:left="300"/>
        <w:jc w:val="both"/>
        <w:rPr>
          <w:sz w:val="22"/>
          <w:szCs w:val="22"/>
        </w:rPr>
      </w:pPr>
    </w:p>
    <w:p w:rsidR="008D4A40" w:rsidRPr="008D4A40" w:rsidRDefault="008D4A40" w:rsidP="00760087">
      <w:pPr>
        <w:shd w:val="clear" w:color="auto" w:fill="FFFFFF"/>
        <w:jc w:val="both"/>
        <w:rPr>
          <w:sz w:val="22"/>
          <w:szCs w:val="22"/>
        </w:rPr>
      </w:pPr>
      <w:r w:rsidRPr="00F54A12">
        <w:rPr>
          <w:b/>
          <w:sz w:val="22"/>
          <w:szCs w:val="22"/>
        </w:rPr>
        <w:t>2.6.</w:t>
      </w:r>
      <w:r w:rsidRPr="008D4A40">
        <w:rPr>
          <w:sz w:val="22"/>
          <w:szCs w:val="22"/>
        </w:rPr>
        <w:t xml:space="preserve"> As notas técnicas assinadas digitalmente deverão utilizar certificados digitais emitidos no âmbito da </w:t>
      </w:r>
      <w:proofErr w:type="spellStart"/>
      <w:r w:rsidRPr="008D4A40">
        <w:rPr>
          <w:sz w:val="22"/>
          <w:szCs w:val="22"/>
        </w:rPr>
        <w:t>ICP-Brasil</w:t>
      </w:r>
      <w:proofErr w:type="spellEnd"/>
      <w:r w:rsidRPr="008D4A40">
        <w:rPr>
          <w:sz w:val="22"/>
          <w:szCs w:val="22"/>
        </w:rPr>
        <w:t xml:space="preserve"> e possuir textos na lateral do documento, com indicação do signatário, link para validação da autenticidade do documento e o respectivo código.</w:t>
      </w:r>
    </w:p>
    <w:p w:rsidR="008D4A40" w:rsidRPr="008D4A40" w:rsidRDefault="008D4A40" w:rsidP="00760087">
      <w:pPr>
        <w:shd w:val="clear" w:color="auto" w:fill="FFFFFF"/>
        <w:jc w:val="both"/>
        <w:rPr>
          <w:sz w:val="22"/>
          <w:szCs w:val="22"/>
        </w:rPr>
      </w:pPr>
    </w:p>
    <w:p w:rsidR="008D4A40" w:rsidRPr="008D4A40" w:rsidRDefault="008D4A40" w:rsidP="00760087">
      <w:pPr>
        <w:shd w:val="clear" w:color="auto" w:fill="FFFFFF"/>
        <w:jc w:val="both"/>
        <w:rPr>
          <w:sz w:val="22"/>
          <w:szCs w:val="22"/>
        </w:rPr>
      </w:pPr>
      <w:r w:rsidRPr="00F54A12">
        <w:rPr>
          <w:b/>
          <w:sz w:val="22"/>
          <w:szCs w:val="22"/>
        </w:rPr>
        <w:t>2.7.</w:t>
      </w:r>
      <w:r w:rsidRPr="008D4A40">
        <w:rPr>
          <w:sz w:val="22"/>
          <w:szCs w:val="22"/>
        </w:rPr>
        <w:t xml:space="preserve"> As solicitações para encaminhamento de consultas, processos, documentos de compensação previdenciária ou outros documentos serão registradas em um sistema web, a ser fornecido pela CONTRATADA, que deverá atender às seguintes especificações mínimas:</w:t>
      </w:r>
    </w:p>
    <w:p w:rsidR="008D4A40" w:rsidRPr="008D4A40" w:rsidRDefault="008D4A40" w:rsidP="00760087">
      <w:pPr>
        <w:shd w:val="clear" w:color="auto" w:fill="FFFFFF"/>
        <w:jc w:val="both"/>
        <w:rPr>
          <w:sz w:val="22"/>
          <w:szCs w:val="22"/>
        </w:rPr>
      </w:pPr>
    </w:p>
    <w:p w:rsidR="008D4A40" w:rsidRPr="008D4A40" w:rsidRDefault="008D4A40" w:rsidP="00760087">
      <w:pPr>
        <w:shd w:val="clear" w:color="auto" w:fill="FFFFFF"/>
        <w:ind w:left="708"/>
        <w:jc w:val="both"/>
        <w:rPr>
          <w:sz w:val="22"/>
          <w:szCs w:val="22"/>
        </w:rPr>
      </w:pPr>
      <w:r w:rsidRPr="008D4A40">
        <w:rPr>
          <w:sz w:val="22"/>
          <w:szCs w:val="22"/>
        </w:rPr>
        <w:t xml:space="preserve">a) Da Arquitetura: sistema desenvolvido em tecnologia web, compatível com os navegadores </w:t>
      </w:r>
      <w:proofErr w:type="spellStart"/>
      <w:r w:rsidRPr="008D4A40">
        <w:rPr>
          <w:sz w:val="22"/>
          <w:szCs w:val="22"/>
        </w:rPr>
        <w:t>Chrome</w:t>
      </w:r>
      <w:proofErr w:type="spellEnd"/>
      <w:r w:rsidRPr="008D4A40">
        <w:rPr>
          <w:sz w:val="22"/>
          <w:szCs w:val="22"/>
        </w:rPr>
        <w:t xml:space="preserve">, Firefox, Internet Explorer e </w:t>
      </w:r>
      <w:proofErr w:type="spellStart"/>
      <w:r w:rsidRPr="008D4A40">
        <w:rPr>
          <w:sz w:val="22"/>
          <w:szCs w:val="22"/>
        </w:rPr>
        <w:t>Edge</w:t>
      </w:r>
      <w:proofErr w:type="spellEnd"/>
      <w:r w:rsidRPr="008D4A40">
        <w:rPr>
          <w:sz w:val="22"/>
          <w:szCs w:val="22"/>
        </w:rPr>
        <w:t>, nas versões vigentes na data de emissão deste documento;</w:t>
      </w:r>
    </w:p>
    <w:p w:rsidR="008D4A40" w:rsidRPr="008D4A40" w:rsidRDefault="008D4A40" w:rsidP="00760087">
      <w:pPr>
        <w:shd w:val="clear" w:color="auto" w:fill="FFFFFF"/>
        <w:ind w:left="708"/>
        <w:jc w:val="both"/>
        <w:rPr>
          <w:sz w:val="22"/>
          <w:szCs w:val="22"/>
        </w:rPr>
      </w:pPr>
    </w:p>
    <w:p w:rsidR="008D4A40" w:rsidRPr="008D4A40" w:rsidRDefault="008D4A40" w:rsidP="00760087">
      <w:pPr>
        <w:shd w:val="clear" w:color="auto" w:fill="FFFFFF"/>
        <w:ind w:left="708"/>
        <w:jc w:val="both"/>
        <w:rPr>
          <w:sz w:val="22"/>
          <w:szCs w:val="22"/>
        </w:rPr>
      </w:pPr>
      <w:r w:rsidRPr="008D4A40">
        <w:rPr>
          <w:sz w:val="22"/>
          <w:szCs w:val="22"/>
        </w:rPr>
        <w:t xml:space="preserve">b) Da Segurança: controle de acesso ao sistema, com </w:t>
      </w:r>
      <w:proofErr w:type="spellStart"/>
      <w:r w:rsidRPr="008D4A40">
        <w:rPr>
          <w:sz w:val="22"/>
          <w:szCs w:val="22"/>
        </w:rPr>
        <w:t>login</w:t>
      </w:r>
      <w:proofErr w:type="spellEnd"/>
      <w:r w:rsidRPr="008D4A40">
        <w:rPr>
          <w:sz w:val="22"/>
          <w:szCs w:val="22"/>
        </w:rPr>
        <w:t xml:space="preserve"> e </w:t>
      </w:r>
      <w:proofErr w:type="gramStart"/>
      <w:r w:rsidRPr="008D4A40">
        <w:rPr>
          <w:sz w:val="22"/>
          <w:szCs w:val="22"/>
        </w:rPr>
        <w:t>senha exclusivos para cada servidor indicado pela CONTRATANTE</w:t>
      </w:r>
      <w:proofErr w:type="gramEnd"/>
      <w:r w:rsidRPr="008D4A40">
        <w:rPr>
          <w:sz w:val="22"/>
          <w:szCs w:val="22"/>
        </w:rPr>
        <w:t>;</w:t>
      </w:r>
    </w:p>
    <w:p w:rsidR="008D4A40" w:rsidRPr="008D4A40" w:rsidRDefault="008D4A40" w:rsidP="00760087">
      <w:pPr>
        <w:shd w:val="clear" w:color="auto" w:fill="FFFFFF"/>
        <w:ind w:left="708"/>
        <w:jc w:val="both"/>
        <w:rPr>
          <w:sz w:val="22"/>
          <w:szCs w:val="22"/>
        </w:rPr>
      </w:pPr>
    </w:p>
    <w:p w:rsidR="008D4A40" w:rsidRPr="008D4A40" w:rsidRDefault="008D4A40" w:rsidP="00760087">
      <w:pPr>
        <w:shd w:val="clear" w:color="auto" w:fill="FFFFFF"/>
        <w:ind w:left="708"/>
        <w:jc w:val="both"/>
        <w:rPr>
          <w:sz w:val="22"/>
          <w:szCs w:val="22"/>
        </w:rPr>
      </w:pPr>
      <w:r w:rsidRPr="008D4A40">
        <w:rPr>
          <w:sz w:val="22"/>
          <w:szCs w:val="22"/>
        </w:rPr>
        <w:t>c) Cadastro de novas solicitações: as solicitações serão registradas no sistema web, podendo indicar o tipo de atendimento desejado, uma mensagem especificando a solicitação e a opção de anexar arquivos. Ao concluir, o sistema deverá retornar um número de protocolo e prazo estimado de atendimento;</w:t>
      </w:r>
    </w:p>
    <w:p w:rsidR="008D4A40" w:rsidRPr="008D4A40" w:rsidRDefault="008D4A40" w:rsidP="00760087">
      <w:pPr>
        <w:shd w:val="clear" w:color="auto" w:fill="FFFFFF"/>
        <w:ind w:left="708"/>
        <w:jc w:val="both"/>
        <w:rPr>
          <w:sz w:val="22"/>
          <w:szCs w:val="22"/>
        </w:rPr>
      </w:pPr>
    </w:p>
    <w:p w:rsidR="008D4A40" w:rsidRPr="008D4A40" w:rsidRDefault="008D4A40" w:rsidP="00760087">
      <w:pPr>
        <w:shd w:val="clear" w:color="auto" w:fill="FFFFFF"/>
        <w:ind w:left="708"/>
        <w:jc w:val="both"/>
        <w:rPr>
          <w:sz w:val="22"/>
          <w:szCs w:val="22"/>
        </w:rPr>
      </w:pPr>
      <w:r w:rsidRPr="008D4A40">
        <w:rPr>
          <w:sz w:val="22"/>
          <w:szCs w:val="22"/>
        </w:rPr>
        <w:t>d) Consultar o andamento de uma solicitação: deverá ser possível consultar o status de uma solicitação já registrada no sistema, a partir do número de protocolo. Também deverá estar disponível no sistema acesso direto às solicitações pendentes de resolução. Essa consulta deverá apresentar os detalhes da solicitação registrada pelo cliente e os arquivos eventualmente anexados;</w:t>
      </w:r>
    </w:p>
    <w:p w:rsidR="008D4A40" w:rsidRPr="008D4A40" w:rsidRDefault="008D4A40" w:rsidP="00760087">
      <w:pPr>
        <w:shd w:val="clear" w:color="auto" w:fill="FFFFFF"/>
        <w:ind w:left="708"/>
        <w:jc w:val="both"/>
        <w:rPr>
          <w:sz w:val="22"/>
          <w:szCs w:val="22"/>
        </w:rPr>
      </w:pPr>
    </w:p>
    <w:p w:rsidR="008D4A40" w:rsidRPr="008D4A40" w:rsidRDefault="008D4A40" w:rsidP="00760087">
      <w:pPr>
        <w:shd w:val="clear" w:color="auto" w:fill="FFFFFF"/>
        <w:ind w:left="708"/>
        <w:jc w:val="both"/>
        <w:rPr>
          <w:sz w:val="22"/>
          <w:szCs w:val="22"/>
        </w:rPr>
      </w:pPr>
      <w:r w:rsidRPr="008D4A40">
        <w:rPr>
          <w:sz w:val="22"/>
          <w:szCs w:val="22"/>
        </w:rPr>
        <w:t>e) Cancelamento de uma solicitação:</w:t>
      </w:r>
      <w:proofErr w:type="gramStart"/>
      <w:r w:rsidRPr="008D4A40">
        <w:rPr>
          <w:sz w:val="22"/>
          <w:szCs w:val="22"/>
        </w:rPr>
        <w:t xml:space="preserve">  </w:t>
      </w:r>
      <w:proofErr w:type="gramEnd"/>
      <w:r w:rsidRPr="008D4A40">
        <w:rPr>
          <w:sz w:val="22"/>
          <w:szCs w:val="22"/>
        </w:rPr>
        <w:t>O CONTRATANTE poderá cancelar uma solicitação já registrada;</w:t>
      </w:r>
    </w:p>
    <w:p w:rsidR="008D4A40" w:rsidRPr="008D4A40" w:rsidRDefault="008D4A40" w:rsidP="00760087">
      <w:pPr>
        <w:shd w:val="clear" w:color="auto" w:fill="FFFFFF"/>
        <w:ind w:left="708"/>
        <w:jc w:val="both"/>
        <w:rPr>
          <w:sz w:val="22"/>
          <w:szCs w:val="22"/>
        </w:rPr>
      </w:pPr>
    </w:p>
    <w:p w:rsidR="008D4A40" w:rsidRPr="008D4A40" w:rsidRDefault="008D4A40" w:rsidP="00760087">
      <w:pPr>
        <w:shd w:val="clear" w:color="auto" w:fill="FFFFFF"/>
        <w:ind w:left="708"/>
        <w:jc w:val="both"/>
        <w:rPr>
          <w:sz w:val="22"/>
          <w:szCs w:val="22"/>
        </w:rPr>
      </w:pPr>
      <w:r w:rsidRPr="008D4A40">
        <w:rPr>
          <w:sz w:val="22"/>
          <w:szCs w:val="22"/>
        </w:rPr>
        <w:t>f) Complementar uma solicitação: O CONTRATANTE poderá complementar uma solicitação em andamento, seja com novos documentos anexados ou via mensagem de texto;</w:t>
      </w:r>
    </w:p>
    <w:p w:rsidR="008D4A40" w:rsidRPr="008D4A40" w:rsidRDefault="008D4A40" w:rsidP="00760087">
      <w:pPr>
        <w:shd w:val="clear" w:color="auto" w:fill="FFFFFF"/>
        <w:ind w:left="708"/>
        <w:jc w:val="both"/>
        <w:rPr>
          <w:sz w:val="22"/>
          <w:szCs w:val="22"/>
        </w:rPr>
      </w:pPr>
    </w:p>
    <w:p w:rsidR="008D4A40" w:rsidRPr="008D4A40" w:rsidRDefault="008D4A40" w:rsidP="00760087">
      <w:pPr>
        <w:shd w:val="clear" w:color="auto" w:fill="FFFFFF"/>
        <w:ind w:left="708"/>
        <w:jc w:val="both"/>
        <w:rPr>
          <w:sz w:val="22"/>
          <w:szCs w:val="22"/>
        </w:rPr>
      </w:pPr>
      <w:r w:rsidRPr="008D4A40">
        <w:rPr>
          <w:sz w:val="22"/>
          <w:szCs w:val="22"/>
        </w:rPr>
        <w:t>g) Reabrir uma solicitação concluída:</w:t>
      </w:r>
      <w:proofErr w:type="gramStart"/>
      <w:r w:rsidRPr="008D4A40">
        <w:rPr>
          <w:sz w:val="22"/>
          <w:szCs w:val="22"/>
        </w:rPr>
        <w:t xml:space="preserve">  </w:t>
      </w:r>
      <w:proofErr w:type="gramEnd"/>
      <w:r w:rsidRPr="008D4A40">
        <w:rPr>
          <w:sz w:val="22"/>
          <w:szCs w:val="22"/>
        </w:rPr>
        <w:t>O CONTRATANTE poderá reabrir uma solicitação já concluída;</w:t>
      </w:r>
    </w:p>
    <w:p w:rsidR="008D4A40" w:rsidRPr="008D4A40" w:rsidRDefault="008D4A40" w:rsidP="00760087">
      <w:pPr>
        <w:shd w:val="clear" w:color="auto" w:fill="FFFFFF"/>
        <w:ind w:left="708"/>
        <w:jc w:val="both"/>
        <w:rPr>
          <w:sz w:val="22"/>
          <w:szCs w:val="22"/>
        </w:rPr>
      </w:pPr>
    </w:p>
    <w:p w:rsidR="008D4A40" w:rsidRPr="008D4A40" w:rsidRDefault="008D4A40" w:rsidP="00760087">
      <w:pPr>
        <w:shd w:val="clear" w:color="auto" w:fill="FFFFFF"/>
        <w:ind w:left="708"/>
        <w:jc w:val="both"/>
        <w:rPr>
          <w:sz w:val="22"/>
          <w:szCs w:val="22"/>
        </w:rPr>
      </w:pPr>
      <w:r w:rsidRPr="008D4A40">
        <w:rPr>
          <w:sz w:val="22"/>
          <w:szCs w:val="22"/>
        </w:rPr>
        <w:t>h) O atendimento realizado pela CONTRATADA deverá ser registrado no sistema-web, com o detalhamento da solução e eventuais documentos anexos;</w:t>
      </w:r>
    </w:p>
    <w:p w:rsidR="0097715F" w:rsidRDefault="0097715F" w:rsidP="00760087">
      <w:pPr>
        <w:jc w:val="both"/>
        <w:rPr>
          <w:b/>
          <w:sz w:val="22"/>
          <w:szCs w:val="22"/>
        </w:rPr>
      </w:pPr>
    </w:p>
    <w:p w:rsidR="0097715F" w:rsidRPr="0097715F" w:rsidRDefault="0097715F" w:rsidP="00760087">
      <w:pPr>
        <w:jc w:val="both"/>
        <w:rPr>
          <w:sz w:val="22"/>
          <w:szCs w:val="22"/>
        </w:rPr>
      </w:pPr>
      <w:r w:rsidRPr="0097715F">
        <w:rPr>
          <w:b/>
          <w:sz w:val="22"/>
          <w:szCs w:val="22"/>
        </w:rPr>
        <w:t xml:space="preserve">2.7.1. </w:t>
      </w:r>
      <w:r w:rsidRPr="0097715F">
        <w:rPr>
          <w:sz w:val="22"/>
          <w:szCs w:val="22"/>
        </w:rPr>
        <w:t>As especificações mínimas constantes neste termo deverão ser demonstradas pela empresa vencedora em “teste de conformidade”, na forma exigida no edital.</w:t>
      </w:r>
    </w:p>
    <w:p w:rsidR="008D4A40" w:rsidRPr="008D4A40" w:rsidRDefault="008D4A40" w:rsidP="00760087">
      <w:pPr>
        <w:shd w:val="clear" w:color="auto" w:fill="FFFFFF"/>
        <w:jc w:val="both"/>
        <w:rPr>
          <w:sz w:val="22"/>
          <w:szCs w:val="22"/>
        </w:rPr>
      </w:pPr>
    </w:p>
    <w:p w:rsidR="008D4A40" w:rsidRPr="008D4A40" w:rsidRDefault="008D4A40" w:rsidP="00760087">
      <w:pPr>
        <w:shd w:val="clear" w:color="auto" w:fill="FFFFFF"/>
        <w:jc w:val="both"/>
        <w:rPr>
          <w:sz w:val="22"/>
          <w:szCs w:val="22"/>
        </w:rPr>
      </w:pPr>
      <w:r w:rsidRPr="00F54A12">
        <w:rPr>
          <w:b/>
          <w:sz w:val="22"/>
          <w:szCs w:val="22"/>
        </w:rPr>
        <w:t>2.8.</w:t>
      </w:r>
      <w:r w:rsidRPr="008D4A40">
        <w:rPr>
          <w:sz w:val="22"/>
          <w:szCs w:val="22"/>
        </w:rPr>
        <w:t xml:space="preserve"> Nos atendimentos a CONTRATADA deverá responsabilizar-se pela orientação prática dos servidores envolvidos com a previdência municipal, orientando-os na digitalização de processos de compensação previdenciária, elaboração dos processos administrativos, de licitação e de concessão de benefícios, além dos assuntos relacionados à matéria a eles pertinentes.</w:t>
      </w:r>
    </w:p>
    <w:p w:rsidR="008D4A40" w:rsidRPr="008D4A40" w:rsidRDefault="008D4A40" w:rsidP="00760087">
      <w:pPr>
        <w:shd w:val="clear" w:color="auto" w:fill="FFFFFF"/>
        <w:jc w:val="both"/>
        <w:rPr>
          <w:sz w:val="22"/>
          <w:szCs w:val="22"/>
        </w:rPr>
      </w:pPr>
    </w:p>
    <w:p w:rsidR="008D4A40" w:rsidRPr="008D4A40" w:rsidRDefault="008D4A40" w:rsidP="00760087">
      <w:pPr>
        <w:shd w:val="clear" w:color="auto" w:fill="FFFFFF"/>
        <w:jc w:val="both"/>
        <w:rPr>
          <w:sz w:val="22"/>
          <w:szCs w:val="22"/>
        </w:rPr>
      </w:pPr>
      <w:r w:rsidRPr="00F54A12">
        <w:rPr>
          <w:b/>
          <w:sz w:val="22"/>
          <w:szCs w:val="22"/>
        </w:rPr>
        <w:t>2.9.</w:t>
      </w:r>
      <w:r w:rsidRPr="008D4A40">
        <w:rPr>
          <w:sz w:val="22"/>
          <w:szCs w:val="22"/>
        </w:rPr>
        <w:t xml:space="preserve"> O sistema web-seguro deverá permitir cadastro de todos os servidores indicados pela CONTRATANTE, assegurando-lhes acesso às suas solicitações, individualmente, e permitir um </w:t>
      </w:r>
      <w:r w:rsidRPr="008D4A40">
        <w:rPr>
          <w:sz w:val="22"/>
          <w:szCs w:val="22"/>
        </w:rPr>
        <w:lastRenderedPageBreak/>
        <w:t>cadastro macro para visualização de todas as solicitações da CONTRATANTE em andamento, para controle do gestor ou servidor indicado.</w:t>
      </w:r>
    </w:p>
    <w:p w:rsidR="008D4A40" w:rsidRPr="008D4A40" w:rsidRDefault="008D4A40" w:rsidP="00760087">
      <w:pPr>
        <w:shd w:val="clear" w:color="auto" w:fill="FFFFFF"/>
        <w:jc w:val="both"/>
        <w:rPr>
          <w:sz w:val="22"/>
          <w:szCs w:val="22"/>
        </w:rPr>
      </w:pPr>
    </w:p>
    <w:p w:rsidR="008D4A40" w:rsidRPr="008D4A40" w:rsidRDefault="008D4A40" w:rsidP="00760087">
      <w:pPr>
        <w:shd w:val="clear" w:color="auto" w:fill="FFFFFF"/>
        <w:jc w:val="both"/>
        <w:rPr>
          <w:sz w:val="22"/>
          <w:szCs w:val="22"/>
        </w:rPr>
      </w:pPr>
      <w:r w:rsidRPr="00F54A12">
        <w:rPr>
          <w:b/>
          <w:sz w:val="22"/>
          <w:szCs w:val="22"/>
        </w:rPr>
        <w:t>2.10.</w:t>
      </w:r>
      <w:r w:rsidRPr="008D4A40">
        <w:rPr>
          <w:sz w:val="22"/>
          <w:szCs w:val="22"/>
        </w:rPr>
        <w:t xml:space="preserve"> As notas técnicas deverão ser emitidas por Advogado, devidamente registrado na Ordem dos Advogados do Brasil, que ateste experiência na área.</w:t>
      </w:r>
    </w:p>
    <w:p w:rsidR="008D4A40" w:rsidRPr="008D4A40" w:rsidRDefault="008D4A40" w:rsidP="00760087">
      <w:pPr>
        <w:shd w:val="clear" w:color="auto" w:fill="FFFFFF"/>
        <w:jc w:val="both"/>
        <w:rPr>
          <w:sz w:val="22"/>
          <w:szCs w:val="22"/>
        </w:rPr>
      </w:pPr>
    </w:p>
    <w:p w:rsidR="008D4A40" w:rsidRPr="008D4A40" w:rsidRDefault="00B37B68" w:rsidP="00760087">
      <w:pPr>
        <w:shd w:val="clear" w:color="auto" w:fill="FFFFFF"/>
        <w:jc w:val="both"/>
        <w:rPr>
          <w:sz w:val="22"/>
          <w:szCs w:val="22"/>
        </w:rPr>
      </w:pPr>
      <w:r>
        <w:rPr>
          <w:b/>
          <w:sz w:val="22"/>
          <w:szCs w:val="22"/>
        </w:rPr>
        <w:t>3</w:t>
      </w:r>
      <w:r w:rsidR="008D4A40" w:rsidRPr="00F54A12">
        <w:rPr>
          <w:b/>
          <w:sz w:val="22"/>
          <w:szCs w:val="22"/>
        </w:rPr>
        <w:t>.</w:t>
      </w:r>
      <w:r w:rsidR="008D4A40" w:rsidRPr="008D4A40">
        <w:rPr>
          <w:sz w:val="22"/>
          <w:szCs w:val="22"/>
        </w:rPr>
        <w:t xml:space="preserve"> O texto da Cartilha Previdenciária deverá ser elaborado contemplando assuntos relativos à gestão do RPPS, cálculo atuarial, segurados, dependentes, regras e cálculo dos benefícios previdenciários, contribuição previdenciária, recadastramento, requerimento e documentos necessários para a aposentadoria.</w:t>
      </w:r>
    </w:p>
    <w:p w:rsidR="008D4A40" w:rsidRPr="008D4A40" w:rsidRDefault="008D4A40" w:rsidP="00760087">
      <w:pPr>
        <w:shd w:val="clear" w:color="auto" w:fill="FFFFFF"/>
        <w:jc w:val="both"/>
        <w:rPr>
          <w:sz w:val="22"/>
          <w:szCs w:val="22"/>
        </w:rPr>
      </w:pPr>
    </w:p>
    <w:p w:rsidR="008D4A40" w:rsidRPr="008D4A40" w:rsidRDefault="00B37B68" w:rsidP="00760087">
      <w:pPr>
        <w:shd w:val="clear" w:color="auto" w:fill="FFFFFF"/>
        <w:jc w:val="both"/>
        <w:rPr>
          <w:sz w:val="22"/>
          <w:szCs w:val="22"/>
        </w:rPr>
      </w:pPr>
      <w:r>
        <w:rPr>
          <w:b/>
          <w:sz w:val="22"/>
          <w:szCs w:val="22"/>
        </w:rPr>
        <w:t>4</w:t>
      </w:r>
      <w:r w:rsidR="008D4A40" w:rsidRPr="00F54A12">
        <w:rPr>
          <w:b/>
          <w:sz w:val="22"/>
          <w:szCs w:val="22"/>
        </w:rPr>
        <w:t>.</w:t>
      </w:r>
      <w:r w:rsidR="008D4A40" w:rsidRPr="008D4A40">
        <w:rPr>
          <w:sz w:val="22"/>
          <w:szCs w:val="22"/>
        </w:rPr>
        <w:t xml:space="preserve"> Para confecção dos preços deverá ser observada a média anual de:</w:t>
      </w:r>
    </w:p>
    <w:p w:rsidR="008D4A40" w:rsidRPr="008D4A40" w:rsidRDefault="008D4A40" w:rsidP="00760087">
      <w:pPr>
        <w:shd w:val="clear" w:color="auto" w:fill="FFFFFF"/>
        <w:jc w:val="both"/>
        <w:rPr>
          <w:sz w:val="22"/>
          <w:szCs w:val="22"/>
        </w:rPr>
      </w:pPr>
    </w:p>
    <w:p w:rsidR="008D4A40" w:rsidRPr="008D4A40" w:rsidRDefault="008D4A40" w:rsidP="00760087">
      <w:pPr>
        <w:shd w:val="clear" w:color="auto" w:fill="FFFFFF"/>
        <w:ind w:left="708"/>
        <w:jc w:val="both"/>
        <w:rPr>
          <w:sz w:val="22"/>
          <w:szCs w:val="22"/>
        </w:rPr>
      </w:pPr>
      <w:r w:rsidRPr="008D4A40">
        <w:rPr>
          <w:sz w:val="22"/>
          <w:szCs w:val="22"/>
        </w:rPr>
        <w:t>a) 80 (oitenta) processos de concessão de benefício previdenciários;</w:t>
      </w:r>
    </w:p>
    <w:p w:rsidR="008D4A40" w:rsidRPr="008D4A40" w:rsidRDefault="008D4A40" w:rsidP="00760087">
      <w:pPr>
        <w:shd w:val="clear" w:color="auto" w:fill="FFFFFF"/>
        <w:ind w:left="708"/>
        <w:jc w:val="both"/>
        <w:rPr>
          <w:sz w:val="22"/>
          <w:szCs w:val="22"/>
        </w:rPr>
      </w:pPr>
      <w:r w:rsidRPr="008D4A40">
        <w:rPr>
          <w:sz w:val="22"/>
          <w:szCs w:val="22"/>
        </w:rPr>
        <w:t>b) 24 (vinte e quatro) processos de outra natureza</w:t>
      </w:r>
      <w:proofErr w:type="gramStart"/>
      <w:r w:rsidRPr="008D4A40">
        <w:rPr>
          <w:sz w:val="22"/>
          <w:szCs w:val="22"/>
        </w:rPr>
        <w:t>, seja</w:t>
      </w:r>
      <w:proofErr w:type="gramEnd"/>
      <w:r w:rsidRPr="008D4A40">
        <w:rPr>
          <w:sz w:val="22"/>
          <w:szCs w:val="22"/>
        </w:rPr>
        <w:t xml:space="preserve"> administrativo geral ou de licitações;</w:t>
      </w:r>
    </w:p>
    <w:p w:rsidR="008D4A40" w:rsidRPr="008D4A40" w:rsidRDefault="008D4A40" w:rsidP="00760087">
      <w:pPr>
        <w:shd w:val="clear" w:color="auto" w:fill="FFFFFF"/>
        <w:ind w:left="708"/>
        <w:jc w:val="both"/>
        <w:rPr>
          <w:sz w:val="22"/>
          <w:szCs w:val="22"/>
        </w:rPr>
      </w:pPr>
      <w:r w:rsidRPr="008D4A40">
        <w:rPr>
          <w:sz w:val="22"/>
          <w:szCs w:val="22"/>
        </w:rPr>
        <w:t xml:space="preserve">c) 80 (oitenta) processos para requerimento de compensação previdenciária; </w:t>
      </w:r>
      <w:proofErr w:type="gramStart"/>
      <w:r w:rsidRPr="008D4A40">
        <w:rPr>
          <w:sz w:val="22"/>
          <w:szCs w:val="22"/>
        </w:rPr>
        <w:t>e</w:t>
      </w:r>
      <w:proofErr w:type="gramEnd"/>
    </w:p>
    <w:p w:rsidR="008D4A40" w:rsidRPr="008D4A40" w:rsidRDefault="009634B5" w:rsidP="00760087">
      <w:pPr>
        <w:shd w:val="clear" w:color="auto" w:fill="FFFFFF"/>
        <w:ind w:left="708"/>
        <w:jc w:val="both"/>
        <w:rPr>
          <w:sz w:val="22"/>
          <w:szCs w:val="22"/>
        </w:rPr>
      </w:pPr>
      <w:r>
        <w:rPr>
          <w:sz w:val="22"/>
          <w:szCs w:val="22"/>
        </w:rPr>
        <w:t>d</w:t>
      </w:r>
      <w:r w:rsidR="008D4A40" w:rsidRPr="008D4A40">
        <w:rPr>
          <w:sz w:val="22"/>
          <w:szCs w:val="22"/>
        </w:rPr>
        <w:t xml:space="preserve">) 60 (sessenta) atendimentos pelo sistema web, para consultoria, orientações ou outros assuntos; </w:t>
      </w:r>
    </w:p>
    <w:p w:rsidR="008D4A40" w:rsidRPr="008D4A40" w:rsidRDefault="008D4A40" w:rsidP="00760087">
      <w:pPr>
        <w:shd w:val="clear" w:color="auto" w:fill="FFFFFF"/>
        <w:ind w:left="708"/>
        <w:jc w:val="both"/>
        <w:rPr>
          <w:sz w:val="22"/>
          <w:szCs w:val="22"/>
        </w:rPr>
      </w:pPr>
    </w:p>
    <w:p w:rsidR="008D4A40" w:rsidRPr="008D4A40" w:rsidRDefault="00B37B68" w:rsidP="00760087">
      <w:pPr>
        <w:shd w:val="clear" w:color="auto" w:fill="FFFFFF"/>
        <w:jc w:val="both"/>
        <w:rPr>
          <w:sz w:val="22"/>
          <w:szCs w:val="22"/>
        </w:rPr>
      </w:pPr>
      <w:r>
        <w:rPr>
          <w:b/>
          <w:sz w:val="22"/>
          <w:szCs w:val="22"/>
        </w:rPr>
        <w:t>4</w:t>
      </w:r>
      <w:r w:rsidR="008D4A40" w:rsidRPr="00F54A12">
        <w:rPr>
          <w:b/>
          <w:sz w:val="22"/>
          <w:szCs w:val="22"/>
        </w:rPr>
        <w:t>.1.</w:t>
      </w:r>
      <w:r w:rsidR="008D4A40" w:rsidRPr="008D4A40">
        <w:rPr>
          <w:sz w:val="22"/>
          <w:szCs w:val="22"/>
        </w:rPr>
        <w:t xml:space="preserve"> No preço ofertado pela empresa interessada deverão estar inclusas todas as despesas e encargos decorrentes da prestação dos serviços.</w:t>
      </w:r>
    </w:p>
    <w:p w:rsidR="008B71F7" w:rsidRPr="004F16EE" w:rsidRDefault="00B00669" w:rsidP="00760087">
      <w:pPr>
        <w:pStyle w:val="xl42"/>
        <w:spacing w:before="0" w:after="0"/>
        <w:rPr>
          <w:rFonts w:ascii="Times New Roman" w:hAnsi="Times New Roman" w:cs="Times New Roman"/>
          <w:sz w:val="22"/>
          <w:szCs w:val="22"/>
          <w:lang w:val="pt-BR"/>
        </w:rPr>
      </w:pPr>
      <w:r w:rsidRPr="004F16EE">
        <w:rPr>
          <w:rFonts w:ascii="Times New Roman" w:hAnsi="Times New Roman" w:cs="Times New Roman"/>
          <w:sz w:val="22"/>
          <w:szCs w:val="22"/>
          <w:lang w:val="pt-BR"/>
        </w:rPr>
        <w:br w:type="page"/>
      </w:r>
      <w:r w:rsidR="00FF76A0" w:rsidRPr="00CD7471">
        <w:rPr>
          <w:rFonts w:ascii="Times New Roman" w:hAnsi="Times New Roman" w:cs="Times New Roman"/>
          <w:sz w:val="22"/>
          <w:szCs w:val="22"/>
          <w:lang w:val="pt-BR"/>
        </w:rPr>
        <w:lastRenderedPageBreak/>
        <w:t>ANEXO II</w:t>
      </w:r>
      <w:r w:rsidR="00F102E3" w:rsidRPr="00CD7471">
        <w:rPr>
          <w:rFonts w:ascii="Times New Roman" w:hAnsi="Times New Roman" w:cs="Times New Roman"/>
          <w:sz w:val="22"/>
          <w:szCs w:val="22"/>
        </w:rPr>
        <w:t xml:space="preserve"> – EDITAL Nº</w:t>
      </w:r>
      <w:r w:rsidR="00CD7471">
        <w:rPr>
          <w:rFonts w:ascii="Times New Roman" w:hAnsi="Times New Roman" w:cs="Times New Roman"/>
          <w:sz w:val="22"/>
          <w:szCs w:val="22"/>
        </w:rPr>
        <w:t xml:space="preserve"> </w:t>
      </w:r>
      <w:r w:rsidR="004D6573">
        <w:rPr>
          <w:rFonts w:ascii="Times New Roman" w:hAnsi="Times New Roman" w:cs="Times New Roman"/>
          <w:sz w:val="22"/>
          <w:szCs w:val="22"/>
        </w:rPr>
        <w:t>001</w:t>
      </w:r>
      <w:r w:rsidR="00CD7471">
        <w:rPr>
          <w:rFonts w:ascii="Times New Roman" w:hAnsi="Times New Roman" w:cs="Times New Roman"/>
          <w:sz w:val="22"/>
          <w:szCs w:val="22"/>
        </w:rPr>
        <w:t>/2018</w:t>
      </w:r>
    </w:p>
    <w:p w:rsidR="00FF76A0" w:rsidRPr="004F16EE" w:rsidRDefault="00EB2F9A" w:rsidP="004F16EE">
      <w:pPr>
        <w:pStyle w:val="xl42"/>
        <w:spacing w:before="0" w:after="0"/>
        <w:rPr>
          <w:rFonts w:ascii="Times New Roman" w:hAnsi="Times New Roman" w:cs="Times New Roman"/>
          <w:bCs w:val="0"/>
          <w:sz w:val="22"/>
          <w:szCs w:val="22"/>
        </w:rPr>
      </w:pPr>
      <w:r w:rsidRPr="004F16EE">
        <w:rPr>
          <w:rFonts w:ascii="Times New Roman" w:hAnsi="Times New Roman" w:cs="Times New Roman"/>
          <w:bCs w:val="0"/>
          <w:sz w:val="22"/>
          <w:szCs w:val="22"/>
        </w:rPr>
        <w:t>DECLARAÇÃO DE CUMPRIMENTO PLENO DOS REQUISITOS DE HABILITAÇÃO</w:t>
      </w:r>
    </w:p>
    <w:p w:rsidR="00FF76A0" w:rsidRDefault="00FF76A0" w:rsidP="004F16EE">
      <w:pPr>
        <w:jc w:val="both"/>
        <w:rPr>
          <w:b/>
          <w:sz w:val="22"/>
          <w:szCs w:val="22"/>
          <w:u w:val="single"/>
        </w:rPr>
      </w:pPr>
    </w:p>
    <w:p w:rsidR="008D4A40" w:rsidRDefault="008D4A40" w:rsidP="004F16EE">
      <w:pPr>
        <w:jc w:val="both"/>
        <w:rPr>
          <w:b/>
          <w:sz w:val="22"/>
          <w:szCs w:val="22"/>
          <w:u w:val="single"/>
        </w:rPr>
      </w:pPr>
    </w:p>
    <w:p w:rsidR="008D4A40" w:rsidRPr="004F16EE" w:rsidRDefault="008D4A40" w:rsidP="004F16EE">
      <w:pPr>
        <w:jc w:val="both"/>
        <w:rPr>
          <w:b/>
          <w:sz w:val="22"/>
          <w:szCs w:val="22"/>
          <w:u w:val="single"/>
        </w:rPr>
      </w:pPr>
    </w:p>
    <w:p w:rsidR="00E27C05" w:rsidRPr="004F16EE" w:rsidRDefault="00FF76A0" w:rsidP="004F16EE">
      <w:pPr>
        <w:jc w:val="both"/>
        <w:rPr>
          <w:sz w:val="22"/>
          <w:szCs w:val="22"/>
        </w:rPr>
      </w:pPr>
      <w:r w:rsidRPr="004F16EE">
        <w:rPr>
          <w:sz w:val="22"/>
          <w:szCs w:val="22"/>
        </w:rPr>
        <w:tab/>
      </w:r>
      <w:r w:rsidRPr="004F16EE">
        <w:rPr>
          <w:sz w:val="22"/>
          <w:szCs w:val="22"/>
        </w:rPr>
        <w:tab/>
        <w:t xml:space="preserve">A </w:t>
      </w:r>
      <w:proofErr w:type="gramStart"/>
      <w:r w:rsidRPr="004F16EE">
        <w:rPr>
          <w:sz w:val="22"/>
          <w:szCs w:val="22"/>
        </w:rPr>
        <w:t>empresa ...</w:t>
      </w:r>
      <w:proofErr w:type="gramEnd"/>
      <w:r w:rsidRPr="004F16EE">
        <w:rPr>
          <w:sz w:val="22"/>
          <w:szCs w:val="22"/>
        </w:rPr>
        <w:t xml:space="preserve">........................................................................, aqui devidamente representada pelo (a) ......................................., infra-assinado, DECLARA, por este e na melhor forma de direito, concordar com os termos do </w:t>
      </w:r>
      <w:r w:rsidRPr="004F16EE">
        <w:rPr>
          <w:b/>
          <w:sz w:val="22"/>
          <w:szCs w:val="22"/>
        </w:rPr>
        <w:t xml:space="preserve">PREGÃO </w:t>
      </w:r>
      <w:r w:rsidRPr="00CD7471">
        <w:rPr>
          <w:b/>
          <w:sz w:val="22"/>
          <w:szCs w:val="22"/>
        </w:rPr>
        <w:t>PRESENCIAL Nº</w:t>
      </w:r>
      <w:r w:rsidRPr="00CD7471">
        <w:rPr>
          <w:sz w:val="22"/>
          <w:szCs w:val="22"/>
        </w:rPr>
        <w:t>,</w:t>
      </w:r>
      <w:r w:rsidRPr="004F16EE">
        <w:rPr>
          <w:sz w:val="22"/>
          <w:szCs w:val="22"/>
        </w:rPr>
        <w:t xml:space="preserve"> dos respectivos documentos e anexos da Licitação. Declara ainda, que acatará integralmente quaisquer decisões que venham a ser tomadas pelo pregoeiro e equipe de apoio ou pela administração </w:t>
      </w:r>
      <w:proofErr w:type="gramStart"/>
      <w:r w:rsidR="008D4A40">
        <w:rPr>
          <w:sz w:val="22"/>
          <w:szCs w:val="22"/>
        </w:rPr>
        <w:t>responsável pela licitação</w:t>
      </w:r>
      <w:r w:rsidRPr="004F16EE">
        <w:rPr>
          <w:sz w:val="22"/>
          <w:szCs w:val="22"/>
        </w:rPr>
        <w:t>, quanto à habilitação, classificação e adjudicação, ressalvados</w:t>
      </w:r>
      <w:proofErr w:type="gramEnd"/>
      <w:r w:rsidRPr="004F16EE">
        <w:rPr>
          <w:sz w:val="22"/>
          <w:szCs w:val="22"/>
        </w:rPr>
        <w:t xml:space="preserve"> os nossos direitos legais de recursos.</w:t>
      </w:r>
    </w:p>
    <w:p w:rsidR="00AA608C" w:rsidRDefault="00AA608C" w:rsidP="004F16EE">
      <w:pPr>
        <w:jc w:val="both"/>
        <w:rPr>
          <w:sz w:val="22"/>
          <w:szCs w:val="22"/>
        </w:rPr>
      </w:pPr>
    </w:p>
    <w:p w:rsidR="008D4A40" w:rsidRPr="004F16EE" w:rsidRDefault="008D4A40" w:rsidP="004F16EE">
      <w:pPr>
        <w:jc w:val="both"/>
        <w:rPr>
          <w:sz w:val="22"/>
          <w:szCs w:val="22"/>
        </w:rPr>
      </w:pPr>
    </w:p>
    <w:p w:rsidR="00FF76A0" w:rsidRDefault="00FF76A0" w:rsidP="004F16EE">
      <w:pPr>
        <w:jc w:val="both"/>
        <w:rPr>
          <w:sz w:val="22"/>
          <w:szCs w:val="22"/>
        </w:rPr>
      </w:pPr>
      <w:r w:rsidRPr="004F16EE">
        <w:rPr>
          <w:sz w:val="22"/>
          <w:szCs w:val="22"/>
        </w:rPr>
        <w:tab/>
      </w:r>
      <w:r w:rsidRPr="004F16EE">
        <w:rPr>
          <w:sz w:val="22"/>
          <w:szCs w:val="22"/>
        </w:rPr>
        <w:tab/>
        <w:t>Declara que, examinou todos os documentos apresentados, tomou conhecimento das especificações técnicas do objeto, bem como está ciente de que não poderá alegar desconhecimento para alteração dos preços propostos ou para o cumprimento do objeto desta licitação.</w:t>
      </w:r>
    </w:p>
    <w:p w:rsidR="008D4A40" w:rsidRPr="004F16EE" w:rsidRDefault="008D4A40" w:rsidP="004F16EE">
      <w:pPr>
        <w:jc w:val="both"/>
        <w:rPr>
          <w:sz w:val="22"/>
          <w:szCs w:val="22"/>
        </w:rPr>
      </w:pPr>
    </w:p>
    <w:p w:rsidR="001C1DEC" w:rsidRPr="004F16EE" w:rsidRDefault="001C1DEC" w:rsidP="004F16EE">
      <w:pPr>
        <w:jc w:val="both"/>
        <w:rPr>
          <w:sz w:val="22"/>
          <w:szCs w:val="22"/>
        </w:rPr>
      </w:pPr>
    </w:p>
    <w:p w:rsidR="00FF76A0" w:rsidRPr="004F16EE" w:rsidRDefault="00FF76A0" w:rsidP="004F16EE">
      <w:pPr>
        <w:ind w:firstLine="1416"/>
        <w:jc w:val="both"/>
        <w:rPr>
          <w:sz w:val="22"/>
          <w:szCs w:val="22"/>
        </w:rPr>
      </w:pPr>
      <w:r w:rsidRPr="004F16EE">
        <w:rPr>
          <w:sz w:val="22"/>
          <w:szCs w:val="22"/>
        </w:rPr>
        <w:t xml:space="preserve">Declara, </w:t>
      </w:r>
      <w:proofErr w:type="gramStart"/>
      <w:r w:rsidRPr="004F16EE">
        <w:rPr>
          <w:sz w:val="22"/>
          <w:szCs w:val="22"/>
        </w:rPr>
        <w:t>outrossim</w:t>
      </w:r>
      <w:proofErr w:type="gramEnd"/>
      <w:r w:rsidRPr="004F16EE">
        <w:rPr>
          <w:sz w:val="22"/>
          <w:szCs w:val="22"/>
        </w:rPr>
        <w:t>, que não existe, até o presente momento, qualquer impedimento quanto à habilitação no presente certame e, que caso venham a conhecer, no decorrer do certame, comprometemo-nos a comunicá-los de imediato.</w:t>
      </w:r>
    </w:p>
    <w:p w:rsidR="00FF76A0" w:rsidRPr="004F16EE" w:rsidRDefault="00FF76A0" w:rsidP="004F16EE">
      <w:pPr>
        <w:jc w:val="both"/>
        <w:rPr>
          <w:sz w:val="22"/>
          <w:szCs w:val="22"/>
        </w:rPr>
      </w:pPr>
    </w:p>
    <w:p w:rsidR="00FF76A0" w:rsidRDefault="00FF76A0" w:rsidP="004F16EE">
      <w:pPr>
        <w:jc w:val="both"/>
        <w:rPr>
          <w:sz w:val="22"/>
          <w:szCs w:val="22"/>
        </w:rPr>
      </w:pPr>
    </w:p>
    <w:p w:rsidR="008D4A40" w:rsidRDefault="008D4A40" w:rsidP="004F16EE">
      <w:pPr>
        <w:jc w:val="both"/>
        <w:rPr>
          <w:sz w:val="22"/>
          <w:szCs w:val="22"/>
        </w:rPr>
      </w:pPr>
    </w:p>
    <w:p w:rsidR="008D4A40" w:rsidRPr="004F16EE" w:rsidRDefault="008D4A40" w:rsidP="004F16EE">
      <w:pPr>
        <w:jc w:val="both"/>
        <w:rPr>
          <w:sz w:val="22"/>
          <w:szCs w:val="22"/>
        </w:rPr>
      </w:pPr>
    </w:p>
    <w:p w:rsidR="00FF76A0" w:rsidRPr="004F16EE" w:rsidRDefault="00FF76A0" w:rsidP="004F16EE">
      <w:pPr>
        <w:pStyle w:val="Corpodetexto"/>
        <w:tabs>
          <w:tab w:val="left" w:pos="-180"/>
          <w:tab w:val="left" w:pos="4678"/>
        </w:tabs>
        <w:rPr>
          <w:sz w:val="22"/>
          <w:szCs w:val="22"/>
        </w:rPr>
      </w:pPr>
      <w:r w:rsidRPr="004F16EE">
        <w:rPr>
          <w:sz w:val="22"/>
          <w:szCs w:val="22"/>
        </w:rPr>
        <w:t>-------(local e data)-----</w:t>
      </w:r>
    </w:p>
    <w:p w:rsidR="00FF76A0" w:rsidRPr="004F16EE" w:rsidRDefault="00FF76A0" w:rsidP="004F16EE">
      <w:pPr>
        <w:pStyle w:val="Corpodetexto"/>
        <w:tabs>
          <w:tab w:val="left" w:pos="-180"/>
          <w:tab w:val="left" w:pos="4678"/>
        </w:tabs>
        <w:rPr>
          <w:sz w:val="22"/>
          <w:szCs w:val="22"/>
        </w:rPr>
      </w:pPr>
      <w:r w:rsidRPr="004F16EE">
        <w:rPr>
          <w:sz w:val="22"/>
          <w:szCs w:val="22"/>
        </w:rPr>
        <w:t>-------(assinatura autorizada/ Rg.)------</w:t>
      </w:r>
    </w:p>
    <w:p w:rsidR="00FF76A0" w:rsidRPr="004F16EE" w:rsidRDefault="00FF76A0" w:rsidP="004F16EE">
      <w:pPr>
        <w:pStyle w:val="Corpodetexto"/>
        <w:tabs>
          <w:tab w:val="left" w:pos="-180"/>
          <w:tab w:val="left" w:pos="4678"/>
        </w:tabs>
        <w:rPr>
          <w:sz w:val="22"/>
          <w:szCs w:val="22"/>
        </w:rPr>
      </w:pPr>
      <w:r w:rsidRPr="004F16EE">
        <w:rPr>
          <w:sz w:val="22"/>
          <w:szCs w:val="22"/>
        </w:rPr>
        <w:t>------(nome, rg. e cargo do signatário)----</w:t>
      </w:r>
      <w:proofErr w:type="gramStart"/>
      <w:r w:rsidRPr="004F16EE">
        <w:rPr>
          <w:sz w:val="22"/>
          <w:szCs w:val="22"/>
        </w:rPr>
        <w:t>-</w:t>
      </w:r>
      <w:proofErr w:type="gramEnd"/>
    </w:p>
    <w:p w:rsidR="00FF76A0" w:rsidRPr="004F16EE" w:rsidRDefault="00FF76A0" w:rsidP="004F16EE">
      <w:pPr>
        <w:pStyle w:val="Corpodetexto"/>
        <w:tabs>
          <w:tab w:val="left" w:pos="-180"/>
          <w:tab w:val="left" w:pos="4678"/>
        </w:tabs>
        <w:rPr>
          <w:sz w:val="22"/>
          <w:szCs w:val="22"/>
        </w:rPr>
      </w:pPr>
      <w:r w:rsidRPr="004F16EE">
        <w:rPr>
          <w:sz w:val="22"/>
          <w:szCs w:val="22"/>
        </w:rPr>
        <w:t>------(nome da empresa)—(CNPJ)-----</w:t>
      </w:r>
    </w:p>
    <w:p w:rsidR="00FF76A0" w:rsidRPr="004F16EE" w:rsidRDefault="00FF76A0" w:rsidP="004F16EE">
      <w:pPr>
        <w:jc w:val="center"/>
        <w:rPr>
          <w:b/>
          <w:i/>
          <w:sz w:val="22"/>
          <w:szCs w:val="22"/>
        </w:rPr>
      </w:pPr>
      <w:r w:rsidRPr="004F16EE">
        <w:rPr>
          <w:b/>
          <w:i/>
          <w:sz w:val="22"/>
          <w:szCs w:val="22"/>
        </w:rPr>
        <w:t>--------(endereço)-------</w:t>
      </w:r>
    </w:p>
    <w:p w:rsidR="00FF76A0" w:rsidRPr="004F16EE" w:rsidRDefault="00FF76A0" w:rsidP="004F16EE">
      <w:pPr>
        <w:jc w:val="center"/>
        <w:rPr>
          <w:b/>
          <w:sz w:val="22"/>
          <w:szCs w:val="22"/>
        </w:rPr>
      </w:pPr>
    </w:p>
    <w:p w:rsidR="008B71F7" w:rsidRPr="004F16EE" w:rsidRDefault="00B00669" w:rsidP="004F16EE">
      <w:pPr>
        <w:jc w:val="center"/>
        <w:rPr>
          <w:b/>
          <w:sz w:val="22"/>
          <w:szCs w:val="22"/>
        </w:rPr>
      </w:pPr>
      <w:r w:rsidRPr="004F16EE">
        <w:rPr>
          <w:b/>
          <w:sz w:val="22"/>
          <w:szCs w:val="22"/>
        </w:rPr>
        <w:br w:type="page"/>
      </w:r>
      <w:r w:rsidR="008B71F7" w:rsidRPr="00CD7471">
        <w:rPr>
          <w:b/>
          <w:sz w:val="22"/>
          <w:szCs w:val="22"/>
        </w:rPr>
        <w:lastRenderedPageBreak/>
        <w:t>ANEXO III</w:t>
      </w:r>
      <w:r w:rsidR="00FD2CEE" w:rsidRPr="00CD7471">
        <w:rPr>
          <w:b/>
          <w:sz w:val="22"/>
          <w:szCs w:val="22"/>
        </w:rPr>
        <w:t xml:space="preserve"> </w:t>
      </w:r>
      <w:r w:rsidR="00F102E3" w:rsidRPr="00CD7471">
        <w:rPr>
          <w:b/>
          <w:sz w:val="22"/>
          <w:szCs w:val="22"/>
        </w:rPr>
        <w:t>– EDITAL Nº</w:t>
      </w:r>
      <w:r w:rsidR="00F102E3" w:rsidRPr="004F16EE">
        <w:rPr>
          <w:b/>
          <w:sz w:val="22"/>
          <w:szCs w:val="22"/>
        </w:rPr>
        <w:t xml:space="preserve"> </w:t>
      </w:r>
      <w:r w:rsidR="004D6573">
        <w:rPr>
          <w:b/>
          <w:sz w:val="22"/>
          <w:szCs w:val="22"/>
        </w:rPr>
        <w:t>001</w:t>
      </w:r>
      <w:r w:rsidR="00CD7471">
        <w:rPr>
          <w:b/>
          <w:sz w:val="22"/>
          <w:szCs w:val="22"/>
        </w:rPr>
        <w:t>/2018</w:t>
      </w:r>
    </w:p>
    <w:p w:rsidR="00FF76A0" w:rsidRPr="004F16EE" w:rsidRDefault="00EB2F9A" w:rsidP="004F16EE">
      <w:pPr>
        <w:jc w:val="center"/>
        <w:rPr>
          <w:b/>
          <w:sz w:val="22"/>
          <w:szCs w:val="22"/>
        </w:rPr>
      </w:pPr>
      <w:r w:rsidRPr="004F16EE">
        <w:rPr>
          <w:b/>
          <w:sz w:val="22"/>
          <w:szCs w:val="22"/>
        </w:rPr>
        <w:t>MODELO DE</w:t>
      </w:r>
      <w:r w:rsidR="00FF76A0" w:rsidRPr="004F16EE">
        <w:rPr>
          <w:b/>
          <w:sz w:val="22"/>
          <w:szCs w:val="22"/>
        </w:rPr>
        <w:t xml:space="preserve"> TERMO DE CREDENCIAMENTO</w:t>
      </w:r>
    </w:p>
    <w:p w:rsidR="00FF76A0" w:rsidRPr="004F16EE" w:rsidRDefault="00FF76A0" w:rsidP="004F16EE">
      <w:pPr>
        <w:jc w:val="both"/>
        <w:rPr>
          <w:b/>
          <w:sz w:val="22"/>
          <w:szCs w:val="22"/>
        </w:rPr>
      </w:pPr>
    </w:p>
    <w:p w:rsidR="00FF76A0" w:rsidRDefault="00FF76A0" w:rsidP="004F16EE">
      <w:pPr>
        <w:jc w:val="both"/>
        <w:rPr>
          <w:b/>
          <w:sz w:val="22"/>
          <w:szCs w:val="22"/>
        </w:rPr>
      </w:pPr>
    </w:p>
    <w:p w:rsidR="008D4A40" w:rsidRDefault="008D4A40" w:rsidP="004F16EE">
      <w:pPr>
        <w:jc w:val="both"/>
        <w:rPr>
          <w:b/>
          <w:sz w:val="22"/>
          <w:szCs w:val="22"/>
        </w:rPr>
      </w:pPr>
    </w:p>
    <w:p w:rsidR="008D4A40" w:rsidRDefault="008D4A40" w:rsidP="004F16EE">
      <w:pPr>
        <w:jc w:val="both"/>
        <w:rPr>
          <w:b/>
          <w:sz w:val="22"/>
          <w:szCs w:val="22"/>
        </w:rPr>
      </w:pPr>
    </w:p>
    <w:p w:rsidR="008D4A40" w:rsidRPr="004F16EE" w:rsidRDefault="008D4A40" w:rsidP="004F16EE">
      <w:pPr>
        <w:jc w:val="both"/>
        <w:rPr>
          <w:b/>
          <w:sz w:val="22"/>
          <w:szCs w:val="22"/>
        </w:rPr>
      </w:pPr>
    </w:p>
    <w:p w:rsidR="00FF76A0" w:rsidRPr="004F16EE" w:rsidRDefault="00FF76A0" w:rsidP="004F16EE">
      <w:pPr>
        <w:pStyle w:val="Corpodetexto2"/>
        <w:jc w:val="both"/>
        <w:rPr>
          <w:b w:val="0"/>
          <w:sz w:val="22"/>
          <w:szCs w:val="22"/>
        </w:rPr>
      </w:pPr>
      <w:r w:rsidRPr="004F16EE">
        <w:rPr>
          <w:b w:val="0"/>
          <w:sz w:val="22"/>
          <w:szCs w:val="22"/>
        </w:rPr>
        <w:t xml:space="preserve">A empresa ___________________________________________________, com sede na __________________________________________________, </w:t>
      </w:r>
      <w:proofErr w:type="spellStart"/>
      <w:r w:rsidRPr="004F16EE">
        <w:rPr>
          <w:b w:val="0"/>
          <w:sz w:val="22"/>
          <w:szCs w:val="22"/>
        </w:rPr>
        <w:t>C.N.P.J.</w:t>
      </w:r>
      <w:proofErr w:type="spellEnd"/>
      <w:r w:rsidRPr="004F16EE">
        <w:rPr>
          <w:b w:val="0"/>
          <w:sz w:val="22"/>
          <w:szCs w:val="22"/>
        </w:rPr>
        <w:t xml:space="preserve"> </w:t>
      </w:r>
      <w:proofErr w:type="gramStart"/>
      <w:r w:rsidRPr="004F16EE">
        <w:rPr>
          <w:b w:val="0"/>
          <w:sz w:val="22"/>
          <w:szCs w:val="22"/>
        </w:rPr>
        <w:t>nº</w:t>
      </w:r>
      <w:proofErr w:type="gramEnd"/>
      <w:r w:rsidRPr="004F16EE">
        <w:rPr>
          <w:b w:val="0"/>
          <w:sz w:val="22"/>
          <w:szCs w:val="22"/>
        </w:rPr>
        <w:t xml:space="preserve"> ___________, representada pelo(a) Sr.(a) ____________,  CREDENCIA o(a) Sr.(a) ____________________________ (CARGO), portador(a) do </w:t>
      </w:r>
      <w:proofErr w:type="spellStart"/>
      <w:r w:rsidRPr="004F16EE">
        <w:rPr>
          <w:b w:val="0"/>
          <w:sz w:val="22"/>
          <w:szCs w:val="22"/>
        </w:rPr>
        <w:t>R.G.</w:t>
      </w:r>
      <w:proofErr w:type="spellEnd"/>
      <w:r w:rsidRPr="004F16EE">
        <w:rPr>
          <w:b w:val="0"/>
          <w:sz w:val="22"/>
          <w:szCs w:val="22"/>
        </w:rPr>
        <w:t xml:space="preserve"> nº ______________ e </w:t>
      </w:r>
      <w:proofErr w:type="spellStart"/>
      <w:r w:rsidRPr="004F16EE">
        <w:rPr>
          <w:b w:val="0"/>
          <w:sz w:val="22"/>
          <w:szCs w:val="22"/>
        </w:rPr>
        <w:t>C.P.F.</w:t>
      </w:r>
      <w:proofErr w:type="spellEnd"/>
      <w:r w:rsidRPr="004F16EE">
        <w:rPr>
          <w:b w:val="0"/>
          <w:sz w:val="22"/>
          <w:szCs w:val="22"/>
        </w:rPr>
        <w:t xml:space="preserve"> nº _____________________</w:t>
      </w:r>
      <w:r w:rsidR="00D96A42" w:rsidRPr="004F16EE">
        <w:rPr>
          <w:b w:val="0"/>
          <w:sz w:val="22"/>
          <w:szCs w:val="22"/>
        </w:rPr>
        <w:t xml:space="preserve">__, para representá-la perante </w:t>
      </w:r>
      <w:r w:rsidR="008D4A40">
        <w:rPr>
          <w:b w:val="0"/>
          <w:sz w:val="22"/>
          <w:szCs w:val="22"/>
        </w:rPr>
        <w:t>a</w:t>
      </w:r>
      <w:r w:rsidRPr="004F16EE">
        <w:rPr>
          <w:b w:val="0"/>
          <w:sz w:val="22"/>
          <w:szCs w:val="22"/>
        </w:rPr>
        <w:t xml:space="preserve"> licitação na modalidade Pregão </w:t>
      </w:r>
      <w:r w:rsidRPr="00CD7471">
        <w:rPr>
          <w:b w:val="0"/>
          <w:sz w:val="22"/>
          <w:szCs w:val="22"/>
        </w:rPr>
        <w:t>Presencial nº</w:t>
      </w:r>
      <w:r w:rsidR="00D96A42" w:rsidRPr="004F16EE">
        <w:rPr>
          <w:b w:val="0"/>
          <w:sz w:val="22"/>
          <w:szCs w:val="22"/>
        </w:rPr>
        <w:t xml:space="preserve">, </w:t>
      </w:r>
      <w:r w:rsidRPr="004F16EE">
        <w:rPr>
          <w:b w:val="0"/>
          <w:sz w:val="22"/>
          <w:szCs w:val="22"/>
        </w:rPr>
        <w:t xml:space="preserve">para </w:t>
      </w:r>
      <w:r w:rsidR="00273FC1" w:rsidRPr="004F16EE">
        <w:rPr>
          <w:b w:val="0"/>
          <w:sz w:val="22"/>
          <w:szCs w:val="22"/>
        </w:rPr>
        <w:t>prestação de serviços</w:t>
      </w:r>
      <w:r w:rsidRPr="004F16EE">
        <w:rPr>
          <w:b w:val="0"/>
          <w:sz w:val="22"/>
          <w:szCs w:val="22"/>
        </w:rPr>
        <w:t xml:space="preserve"> </w:t>
      </w:r>
      <w:r w:rsidR="00EB2FBD" w:rsidRPr="004F16EE">
        <w:rPr>
          <w:b w:val="0"/>
          <w:sz w:val="22"/>
          <w:szCs w:val="22"/>
        </w:rPr>
        <w:t>de</w:t>
      </w:r>
      <w:r w:rsidR="00F42725" w:rsidRPr="004F16EE">
        <w:rPr>
          <w:b w:val="0"/>
          <w:sz w:val="22"/>
          <w:szCs w:val="22"/>
        </w:rPr>
        <w:t xml:space="preserve"> </w:t>
      </w:r>
      <w:r w:rsidR="008D4A40" w:rsidRPr="008D4A40">
        <w:rPr>
          <w:b w:val="0"/>
          <w:bCs/>
          <w:sz w:val="22"/>
          <w:szCs w:val="22"/>
        </w:rPr>
        <w:t>consultoria técnica especializada em previdência pública,  para apoio à operação e à gestão do RPPS – Regime Próprio de Previdência Social do Municípi</w:t>
      </w:r>
      <w:r w:rsidR="008D4A40">
        <w:rPr>
          <w:b w:val="0"/>
          <w:bCs/>
          <w:sz w:val="22"/>
          <w:szCs w:val="22"/>
        </w:rPr>
        <w:t>o</w:t>
      </w:r>
      <w:r w:rsidR="00F42725" w:rsidRPr="008D4A40">
        <w:rPr>
          <w:b w:val="0"/>
          <w:sz w:val="22"/>
          <w:szCs w:val="22"/>
        </w:rPr>
        <w:t xml:space="preserve">, </w:t>
      </w:r>
      <w:r w:rsidR="00F42725" w:rsidRPr="004F16EE">
        <w:rPr>
          <w:b w:val="0"/>
          <w:sz w:val="22"/>
          <w:szCs w:val="22"/>
        </w:rPr>
        <w:t xml:space="preserve">conforme especificado no Termo de Referência – Anexo I, </w:t>
      </w:r>
      <w:r w:rsidR="00F42725" w:rsidRPr="00CD7471">
        <w:rPr>
          <w:b w:val="0"/>
          <w:sz w:val="22"/>
          <w:szCs w:val="22"/>
        </w:rPr>
        <w:t xml:space="preserve">pelo prazo de </w:t>
      </w:r>
      <w:r w:rsidR="008D4A40" w:rsidRPr="00CD7471">
        <w:rPr>
          <w:b w:val="0"/>
          <w:sz w:val="22"/>
          <w:szCs w:val="22"/>
        </w:rPr>
        <w:t>12</w:t>
      </w:r>
      <w:r w:rsidR="001B4283" w:rsidRPr="00CD7471">
        <w:rPr>
          <w:b w:val="0"/>
          <w:sz w:val="22"/>
          <w:szCs w:val="22"/>
        </w:rPr>
        <w:t xml:space="preserve"> </w:t>
      </w:r>
      <w:r w:rsidR="00F42725" w:rsidRPr="00CD7471">
        <w:rPr>
          <w:b w:val="0"/>
          <w:sz w:val="22"/>
          <w:szCs w:val="22"/>
        </w:rPr>
        <w:t>(</w:t>
      </w:r>
      <w:r w:rsidR="008D4A40" w:rsidRPr="00CD7471">
        <w:rPr>
          <w:b w:val="0"/>
          <w:sz w:val="22"/>
          <w:szCs w:val="22"/>
        </w:rPr>
        <w:t>doze</w:t>
      </w:r>
      <w:r w:rsidR="00F42725" w:rsidRPr="00CD7471">
        <w:rPr>
          <w:b w:val="0"/>
          <w:sz w:val="22"/>
          <w:szCs w:val="22"/>
        </w:rPr>
        <w:t>) meses</w:t>
      </w:r>
      <w:r w:rsidRPr="004F16EE">
        <w:rPr>
          <w:b w:val="0"/>
          <w:sz w:val="22"/>
          <w:szCs w:val="22"/>
        </w:rPr>
        <w:t>, podendo formular lances, negociar preços e praticar todos os atos inerentes ao certame, inclusive interpor e desistir de recursos em todas as fases licitatórias.</w:t>
      </w:r>
    </w:p>
    <w:p w:rsidR="00FF76A0" w:rsidRDefault="00FF76A0" w:rsidP="004F16EE">
      <w:pPr>
        <w:jc w:val="both"/>
        <w:rPr>
          <w:sz w:val="22"/>
          <w:szCs w:val="22"/>
        </w:rPr>
      </w:pPr>
    </w:p>
    <w:p w:rsidR="008D4A40" w:rsidRDefault="008D4A40" w:rsidP="004F16EE">
      <w:pPr>
        <w:jc w:val="both"/>
        <w:rPr>
          <w:sz w:val="22"/>
          <w:szCs w:val="22"/>
        </w:rPr>
      </w:pPr>
    </w:p>
    <w:p w:rsidR="008D4A40" w:rsidRDefault="008D4A40" w:rsidP="004F16EE">
      <w:pPr>
        <w:jc w:val="both"/>
        <w:rPr>
          <w:sz w:val="22"/>
          <w:szCs w:val="22"/>
        </w:rPr>
      </w:pPr>
    </w:p>
    <w:p w:rsidR="008D4A40" w:rsidRPr="004F16EE" w:rsidRDefault="008D4A40" w:rsidP="004F16EE">
      <w:pPr>
        <w:jc w:val="both"/>
        <w:rPr>
          <w:sz w:val="22"/>
          <w:szCs w:val="22"/>
        </w:rPr>
      </w:pPr>
    </w:p>
    <w:p w:rsidR="00FF76A0" w:rsidRPr="004F16EE" w:rsidRDefault="00FF76A0" w:rsidP="004F16EE">
      <w:pPr>
        <w:jc w:val="both"/>
        <w:rPr>
          <w:sz w:val="22"/>
          <w:szCs w:val="22"/>
        </w:rPr>
      </w:pPr>
    </w:p>
    <w:p w:rsidR="00FF76A0" w:rsidRPr="004F16EE" w:rsidRDefault="00FF76A0" w:rsidP="004F16EE">
      <w:pPr>
        <w:pStyle w:val="Corpodetexto"/>
        <w:tabs>
          <w:tab w:val="left" w:pos="-180"/>
          <w:tab w:val="left" w:pos="4678"/>
        </w:tabs>
        <w:rPr>
          <w:sz w:val="22"/>
          <w:szCs w:val="22"/>
        </w:rPr>
      </w:pPr>
      <w:r w:rsidRPr="004F16EE">
        <w:rPr>
          <w:sz w:val="22"/>
          <w:szCs w:val="22"/>
        </w:rPr>
        <w:t>-------(local e data)-----</w:t>
      </w:r>
    </w:p>
    <w:p w:rsidR="00FF76A0" w:rsidRPr="004F16EE" w:rsidRDefault="00FF76A0" w:rsidP="004F16EE">
      <w:pPr>
        <w:pStyle w:val="Corpodetexto"/>
        <w:tabs>
          <w:tab w:val="left" w:pos="-180"/>
          <w:tab w:val="left" w:pos="4678"/>
        </w:tabs>
        <w:rPr>
          <w:sz w:val="22"/>
          <w:szCs w:val="22"/>
        </w:rPr>
      </w:pPr>
      <w:r w:rsidRPr="004F16EE">
        <w:rPr>
          <w:sz w:val="22"/>
          <w:szCs w:val="22"/>
        </w:rPr>
        <w:t>-------(assinatura autorizada/ Rg.)------</w:t>
      </w:r>
    </w:p>
    <w:p w:rsidR="00FF76A0" w:rsidRPr="004F16EE" w:rsidRDefault="00FF76A0" w:rsidP="004F16EE">
      <w:pPr>
        <w:pStyle w:val="Corpodetexto"/>
        <w:tabs>
          <w:tab w:val="left" w:pos="-180"/>
          <w:tab w:val="left" w:pos="4678"/>
        </w:tabs>
        <w:rPr>
          <w:sz w:val="22"/>
          <w:szCs w:val="22"/>
        </w:rPr>
      </w:pPr>
      <w:r w:rsidRPr="004F16EE">
        <w:rPr>
          <w:sz w:val="22"/>
          <w:szCs w:val="22"/>
        </w:rPr>
        <w:t xml:space="preserve">------(nome, </w:t>
      </w:r>
      <w:proofErr w:type="spellStart"/>
      <w:proofErr w:type="gramStart"/>
      <w:r w:rsidRPr="004F16EE">
        <w:rPr>
          <w:sz w:val="22"/>
          <w:szCs w:val="22"/>
        </w:rPr>
        <w:t>rg</w:t>
      </w:r>
      <w:proofErr w:type="spellEnd"/>
      <w:proofErr w:type="gramEnd"/>
      <w:r w:rsidRPr="004F16EE">
        <w:rPr>
          <w:sz w:val="22"/>
          <w:szCs w:val="22"/>
        </w:rPr>
        <w:t>, e cargo do signatário)-----</w:t>
      </w:r>
    </w:p>
    <w:p w:rsidR="00FF76A0" w:rsidRPr="004F16EE" w:rsidRDefault="00FF76A0" w:rsidP="004F16EE">
      <w:pPr>
        <w:pStyle w:val="Corpodetexto"/>
        <w:tabs>
          <w:tab w:val="left" w:pos="-180"/>
          <w:tab w:val="left" w:pos="4678"/>
        </w:tabs>
        <w:rPr>
          <w:sz w:val="22"/>
          <w:szCs w:val="22"/>
        </w:rPr>
      </w:pPr>
      <w:r w:rsidRPr="004F16EE">
        <w:rPr>
          <w:sz w:val="22"/>
          <w:szCs w:val="22"/>
        </w:rPr>
        <w:t>------(nome da empresa)—(CNPJ)-----</w:t>
      </w:r>
    </w:p>
    <w:p w:rsidR="00FF76A0" w:rsidRPr="004F16EE" w:rsidRDefault="00FF76A0" w:rsidP="004F16EE">
      <w:pPr>
        <w:jc w:val="center"/>
        <w:rPr>
          <w:b/>
          <w:i/>
          <w:sz w:val="22"/>
          <w:szCs w:val="22"/>
        </w:rPr>
      </w:pPr>
      <w:r w:rsidRPr="004F16EE">
        <w:rPr>
          <w:b/>
          <w:i/>
          <w:sz w:val="22"/>
          <w:szCs w:val="22"/>
        </w:rPr>
        <w:t>--------(endereço)-------</w:t>
      </w:r>
    </w:p>
    <w:p w:rsidR="00FF76A0" w:rsidRPr="004F16EE" w:rsidRDefault="00FF76A0" w:rsidP="004F16EE">
      <w:pPr>
        <w:jc w:val="both"/>
        <w:rPr>
          <w:sz w:val="22"/>
          <w:szCs w:val="22"/>
        </w:rPr>
      </w:pPr>
    </w:p>
    <w:p w:rsidR="00FF76A0" w:rsidRPr="004F16EE" w:rsidRDefault="00FF76A0" w:rsidP="004F16EE">
      <w:pPr>
        <w:jc w:val="both"/>
        <w:rPr>
          <w:sz w:val="22"/>
          <w:szCs w:val="22"/>
        </w:rPr>
      </w:pPr>
    </w:p>
    <w:p w:rsidR="00FF76A0" w:rsidRPr="004F16EE" w:rsidRDefault="00FF76A0" w:rsidP="004F16EE">
      <w:pPr>
        <w:jc w:val="both"/>
        <w:rPr>
          <w:sz w:val="22"/>
          <w:szCs w:val="22"/>
        </w:rPr>
      </w:pPr>
    </w:p>
    <w:p w:rsidR="00FF76A0" w:rsidRPr="004F16EE" w:rsidRDefault="00FF76A0" w:rsidP="004F16EE">
      <w:pPr>
        <w:jc w:val="both"/>
        <w:rPr>
          <w:sz w:val="22"/>
          <w:szCs w:val="22"/>
        </w:rPr>
      </w:pPr>
    </w:p>
    <w:p w:rsidR="00FF76A0" w:rsidRPr="004F16EE" w:rsidRDefault="00FF76A0" w:rsidP="004F16EE">
      <w:pPr>
        <w:jc w:val="both"/>
        <w:rPr>
          <w:sz w:val="22"/>
          <w:szCs w:val="22"/>
        </w:rPr>
      </w:pPr>
    </w:p>
    <w:p w:rsidR="00FF76A0" w:rsidRPr="004F16EE" w:rsidRDefault="00FF76A0" w:rsidP="004F16EE">
      <w:pPr>
        <w:jc w:val="both"/>
        <w:rPr>
          <w:sz w:val="22"/>
          <w:szCs w:val="22"/>
        </w:rPr>
      </w:pPr>
    </w:p>
    <w:p w:rsidR="00FF76A0" w:rsidRPr="004F16EE" w:rsidRDefault="00FF76A0" w:rsidP="004F16EE">
      <w:pPr>
        <w:jc w:val="both"/>
        <w:rPr>
          <w:sz w:val="22"/>
          <w:szCs w:val="22"/>
        </w:rPr>
      </w:pPr>
    </w:p>
    <w:p w:rsidR="00FF76A0" w:rsidRPr="004F16EE" w:rsidRDefault="00FF76A0" w:rsidP="004F16EE">
      <w:pPr>
        <w:jc w:val="both"/>
        <w:rPr>
          <w:sz w:val="22"/>
          <w:szCs w:val="22"/>
        </w:rPr>
      </w:pPr>
    </w:p>
    <w:p w:rsidR="00D24905" w:rsidRPr="004F16EE" w:rsidRDefault="00D24905" w:rsidP="004F16EE">
      <w:pPr>
        <w:jc w:val="both"/>
        <w:rPr>
          <w:sz w:val="22"/>
          <w:szCs w:val="22"/>
        </w:rPr>
      </w:pPr>
    </w:p>
    <w:p w:rsidR="00FF76A0" w:rsidRPr="004F16EE" w:rsidRDefault="00FF76A0" w:rsidP="004F16EE">
      <w:pPr>
        <w:jc w:val="both"/>
        <w:rPr>
          <w:sz w:val="22"/>
          <w:szCs w:val="22"/>
        </w:rPr>
      </w:pPr>
    </w:p>
    <w:p w:rsidR="00750F49" w:rsidRPr="004F16EE" w:rsidRDefault="00B00669" w:rsidP="004F16EE">
      <w:pPr>
        <w:tabs>
          <w:tab w:val="left" w:pos="4678"/>
        </w:tabs>
        <w:jc w:val="center"/>
        <w:rPr>
          <w:b/>
          <w:sz w:val="22"/>
          <w:szCs w:val="22"/>
        </w:rPr>
      </w:pPr>
      <w:r w:rsidRPr="004F16EE">
        <w:rPr>
          <w:b/>
          <w:sz w:val="22"/>
          <w:szCs w:val="22"/>
        </w:rPr>
        <w:br w:type="page"/>
      </w:r>
      <w:r w:rsidR="00FF76A0" w:rsidRPr="004F16EE">
        <w:rPr>
          <w:b/>
          <w:sz w:val="22"/>
          <w:szCs w:val="22"/>
        </w:rPr>
        <w:lastRenderedPageBreak/>
        <w:t xml:space="preserve">ANEXO </w:t>
      </w:r>
      <w:r w:rsidR="00FF76A0" w:rsidRPr="00CD7471">
        <w:rPr>
          <w:b/>
          <w:sz w:val="22"/>
          <w:szCs w:val="22"/>
        </w:rPr>
        <w:t>IV</w:t>
      </w:r>
      <w:r w:rsidR="00F102E3" w:rsidRPr="00CD7471">
        <w:rPr>
          <w:b/>
          <w:sz w:val="22"/>
          <w:szCs w:val="22"/>
        </w:rPr>
        <w:t xml:space="preserve"> – EDITAL Nº</w:t>
      </w:r>
      <w:r w:rsidR="00F102E3" w:rsidRPr="004F16EE">
        <w:rPr>
          <w:b/>
          <w:sz w:val="22"/>
          <w:szCs w:val="22"/>
        </w:rPr>
        <w:t xml:space="preserve"> </w:t>
      </w:r>
      <w:r w:rsidR="004D6573">
        <w:rPr>
          <w:b/>
          <w:sz w:val="22"/>
          <w:szCs w:val="22"/>
        </w:rPr>
        <w:t>001</w:t>
      </w:r>
      <w:r w:rsidR="00CD7471">
        <w:rPr>
          <w:b/>
          <w:sz w:val="22"/>
          <w:szCs w:val="22"/>
        </w:rPr>
        <w:t>/2018</w:t>
      </w:r>
    </w:p>
    <w:p w:rsidR="00FF76A0" w:rsidRDefault="00FF76A0" w:rsidP="004F16EE">
      <w:pPr>
        <w:tabs>
          <w:tab w:val="left" w:pos="4678"/>
        </w:tabs>
        <w:jc w:val="center"/>
        <w:rPr>
          <w:b/>
          <w:sz w:val="22"/>
          <w:szCs w:val="22"/>
        </w:rPr>
      </w:pPr>
      <w:r w:rsidRPr="004F16EE">
        <w:rPr>
          <w:b/>
          <w:sz w:val="22"/>
          <w:szCs w:val="22"/>
        </w:rPr>
        <w:t xml:space="preserve">MODELO DE DECLARAÇÃO REGULARIDADE </w:t>
      </w:r>
      <w:r w:rsidR="00EB2F9A" w:rsidRPr="004F16EE">
        <w:rPr>
          <w:b/>
          <w:sz w:val="22"/>
          <w:szCs w:val="22"/>
        </w:rPr>
        <w:t xml:space="preserve">PERANTE </w:t>
      </w:r>
      <w:r w:rsidR="00535569" w:rsidRPr="004F16EE">
        <w:rPr>
          <w:b/>
          <w:sz w:val="22"/>
          <w:szCs w:val="22"/>
        </w:rPr>
        <w:t>O MINISTÉRIO</w:t>
      </w:r>
      <w:r w:rsidRPr="004F16EE">
        <w:rPr>
          <w:b/>
          <w:sz w:val="22"/>
          <w:szCs w:val="22"/>
        </w:rPr>
        <w:t xml:space="preserve"> DO TRABALHO</w:t>
      </w:r>
    </w:p>
    <w:p w:rsidR="008D4A40" w:rsidRDefault="008D4A40" w:rsidP="004F16EE">
      <w:pPr>
        <w:tabs>
          <w:tab w:val="left" w:pos="4678"/>
        </w:tabs>
        <w:jc w:val="center"/>
        <w:rPr>
          <w:b/>
          <w:sz w:val="22"/>
          <w:szCs w:val="22"/>
        </w:rPr>
      </w:pPr>
    </w:p>
    <w:p w:rsidR="008D4A40" w:rsidRDefault="008D4A40" w:rsidP="004F16EE">
      <w:pPr>
        <w:tabs>
          <w:tab w:val="left" w:pos="4678"/>
        </w:tabs>
        <w:jc w:val="center"/>
        <w:rPr>
          <w:b/>
          <w:sz w:val="22"/>
          <w:szCs w:val="22"/>
        </w:rPr>
      </w:pPr>
    </w:p>
    <w:p w:rsidR="008D4A40" w:rsidRPr="004F16EE" w:rsidRDefault="008D4A40" w:rsidP="004F16EE">
      <w:pPr>
        <w:tabs>
          <w:tab w:val="left" w:pos="4678"/>
        </w:tabs>
        <w:jc w:val="center"/>
        <w:rPr>
          <w:b/>
          <w:sz w:val="22"/>
          <w:szCs w:val="22"/>
        </w:rPr>
      </w:pPr>
    </w:p>
    <w:p w:rsidR="00FF76A0" w:rsidRPr="004F16EE" w:rsidRDefault="00FF76A0" w:rsidP="004F16EE">
      <w:pPr>
        <w:pStyle w:val="Corpodetexto"/>
        <w:tabs>
          <w:tab w:val="left" w:pos="-180"/>
          <w:tab w:val="left" w:pos="4678"/>
        </w:tabs>
        <w:jc w:val="both"/>
        <w:rPr>
          <w:b w:val="0"/>
          <w:sz w:val="22"/>
          <w:szCs w:val="22"/>
        </w:rPr>
      </w:pPr>
    </w:p>
    <w:p w:rsidR="00FF76A0" w:rsidRPr="004F16EE" w:rsidRDefault="00FF76A0" w:rsidP="008D4A40">
      <w:pPr>
        <w:pStyle w:val="Corpodetexto21"/>
        <w:tabs>
          <w:tab w:val="left" w:pos="4678"/>
        </w:tabs>
        <w:ind w:right="0" w:firstLine="2126"/>
        <w:rPr>
          <w:rFonts w:ascii="Times New Roman" w:hAnsi="Times New Roman"/>
          <w:i w:val="0"/>
          <w:color w:val="auto"/>
          <w:sz w:val="22"/>
          <w:szCs w:val="22"/>
        </w:rPr>
      </w:pPr>
      <w:r w:rsidRPr="004F16EE">
        <w:rPr>
          <w:rFonts w:ascii="Times New Roman" w:hAnsi="Times New Roman"/>
          <w:i w:val="0"/>
          <w:color w:val="auto"/>
          <w:sz w:val="22"/>
          <w:szCs w:val="22"/>
        </w:rPr>
        <w:t xml:space="preserve">Eu </w:t>
      </w:r>
      <w:r w:rsidRPr="004F16EE">
        <w:rPr>
          <w:rFonts w:ascii="Times New Roman" w:hAnsi="Times New Roman"/>
          <w:b/>
          <w:color w:val="auto"/>
          <w:sz w:val="22"/>
          <w:szCs w:val="22"/>
        </w:rPr>
        <w:t>(nome completo</w:t>
      </w:r>
      <w:r w:rsidRPr="004F16EE">
        <w:rPr>
          <w:rFonts w:ascii="Times New Roman" w:hAnsi="Times New Roman"/>
          <w:color w:val="auto"/>
          <w:sz w:val="22"/>
          <w:szCs w:val="22"/>
        </w:rPr>
        <w:t>),</w:t>
      </w:r>
      <w:r w:rsidRPr="004F16EE">
        <w:rPr>
          <w:rFonts w:ascii="Times New Roman" w:hAnsi="Times New Roman"/>
          <w:i w:val="0"/>
          <w:color w:val="auto"/>
          <w:sz w:val="22"/>
          <w:szCs w:val="22"/>
        </w:rPr>
        <w:t xml:space="preserve"> representante legal da empresa </w:t>
      </w:r>
      <w:r w:rsidRPr="004F16EE">
        <w:rPr>
          <w:rFonts w:ascii="Times New Roman" w:hAnsi="Times New Roman"/>
          <w:b/>
          <w:i w:val="0"/>
          <w:color w:val="auto"/>
          <w:sz w:val="22"/>
          <w:szCs w:val="22"/>
        </w:rPr>
        <w:t>(</w:t>
      </w:r>
      <w:r w:rsidRPr="004F16EE">
        <w:rPr>
          <w:rFonts w:ascii="Times New Roman" w:hAnsi="Times New Roman"/>
          <w:b/>
          <w:color w:val="auto"/>
          <w:sz w:val="22"/>
          <w:szCs w:val="22"/>
        </w:rPr>
        <w:t>nome da pessoa jurídica)</w:t>
      </w:r>
      <w:r w:rsidRPr="004F16EE">
        <w:rPr>
          <w:rFonts w:ascii="Times New Roman" w:hAnsi="Times New Roman"/>
          <w:b/>
          <w:i w:val="0"/>
          <w:color w:val="auto"/>
          <w:sz w:val="22"/>
          <w:szCs w:val="22"/>
        </w:rPr>
        <w:t>,</w:t>
      </w:r>
      <w:r w:rsidRPr="004F16EE">
        <w:rPr>
          <w:rFonts w:ascii="Times New Roman" w:hAnsi="Times New Roman"/>
          <w:i w:val="0"/>
          <w:color w:val="auto"/>
          <w:sz w:val="22"/>
          <w:szCs w:val="22"/>
        </w:rPr>
        <w:t xml:space="preserve"> interessada em participar do Pregão Presencial </w:t>
      </w:r>
      <w:r w:rsidR="002E0AD4">
        <w:rPr>
          <w:rFonts w:ascii="Times New Roman" w:hAnsi="Times New Roman"/>
          <w:i w:val="0"/>
          <w:color w:val="auto"/>
          <w:sz w:val="22"/>
          <w:szCs w:val="22"/>
        </w:rPr>
        <w:t>nº,</w:t>
      </w:r>
      <w:r w:rsidRPr="004F16EE">
        <w:rPr>
          <w:rFonts w:ascii="Times New Roman" w:hAnsi="Times New Roman"/>
          <w:b/>
          <w:i w:val="0"/>
          <w:color w:val="auto"/>
          <w:sz w:val="22"/>
          <w:szCs w:val="22"/>
        </w:rPr>
        <w:t xml:space="preserve"> tipo menor preço</w:t>
      </w:r>
      <w:r w:rsidR="00C01FE7" w:rsidRPr="004F16EE">
        <w:rPr>
          <w:rFonts w:ascii="Times New Roman" w:hAnsi="Times New Roman"/>
          <w:b/>
          <w:i w:val="0"/>
          <w:color w:val="auto"/>
          <w:sz w:val="22"/>
          <w:szCs w:val="22"/>
        </w:rPr>
        <w:t xml:space="preserve"> </w:t>
      </w:r>
      <w:r w:rsidR="004C310D" w:rsidRPr="004F16EE">
        <w:rPr>
          <w:rFonts w:ascii="Times New Roman" w:hAnsi="Times New Roman"/>
          <w:b/>
          <w:i w:val="0"/>
          <w:color w:val="auto"/>
          <w:sz w:val="22"/>
          <w:szCs w:val="22"/>
        </w:rPr>
        <w:t>global</w:t>
      </w:r>
      <w:r w:rsidRPr="004F16EE">
        <w:rPr>
          <w:rFonts w:ascii="Times New Roman" w:hAnsi="Times New Roman"/>
          <w:b/>
          <w:i w:val="0"/>
          <w:color w:val="auto"/>
          <w:sz w:val="22"/>
          <w:szCs w:val="22"/>
        </w:rPr>
        <w:t>,</w:t>
      </w:r>
      <w:r w:rsidR="00750F49" w:rsidRPr="004F16EE">
        <w:rPr>
          <w:rFonts w:ascii="Times New Roman" w:hAnsi="Times New Roman"/>
          <w:i w:val="0"/>
          <w:color w:val="auto"/>
          <w:sz w:val="22"/>
          <w:szCs w:val="22"/>
        </w:rPr>
        <w:t xml:space="preserve"> </w:t>
      </w:r>
      <w:r w:rsidRPr="004F16EE">
        <w:rPr>
          <w:rFonts w:ascii="Times New Roman" w:hAnsi="Times New Roman"/>
          <w:i w:val="0"/>
          <w:color w:val="auto"/>
          <w:sz w:val="22"/>
          <w:szCs w:val="22"/>
        </w:rPr>
        <w:t>declaro, sob as penas da lei, atender as normas relativas à saúde e segurança do trabalho nos termos do Decreto Estadual nº 42.911/98 e nos termos do parágrafo 6º do artigo 27 da Lei Nº 6.544, de 22 de novembro de 1989,</w:t>
      </w:r>
      <w:proofErr w:type="gramStart"/>
      <w:r w:rsidRPr="004F16EE">
        <w:rPr>
          <w:rFonts w:ascii="Times New Roman" w:hAnsi="Times New Roman"/>
          <w:i w:val="0"/>
          <w:color w:val="auto"/>
          <w:sz w:val="22"/>
          <w:szCs w:val="22"/>
        </w:rPr>
        <w:t xml:space="preserve">  </w:t>
      </w:r>
      <w:proofErr w:type="gramEnd"/>
      <w:r w:rsidRPr="004F16EE">
        <w:rPr>
          <w:rFonts w:ascii="Times New Roman" w:hAnsi="Times New Roman"/>
          <w:i w:val="0"/>
          <w:color w:val="auto"/>
          <w:sz w:val="22"/>
          <w:szCs w:val="22"/>
        </w:rPr>
        <w:t>encontra-se em situação regular perante o Ministério do Trabalho, no que se refere à observância do disposto no inciso XXXIII do artigo 7º da Constituição Federal, combinado com a Emenda Constitucional nº 20/98.</w:t>
      </w:r>
    </w:p>
    <w:p w:rsidR="00FF76A0" w:rsidRPr="004F16EE" w:rsidRDefault="00FF76A0" w:rsidP="004F16EE">
      <w:pPr>
        <w:tabs>
          <w:tab w:val="left" w:pos="4678"/>
        </w:tabs>
        <w:jc w:val="both"/>
        <w:rPr>
          <w:sz w:val="22"/>
          <w:szCs w:val="22"/>
        </w:rPr>
      </w:pPr>
    </w:p>
    <w:p w:rsidR="00FF76A0" w:rsidRDefault="00FF76A0" w:rsidP="004F16EE">
      <w:pPr>
        <w:tabs>
          <w:tab w:val="left" w:pos="4678"/>
        </w:tabs>
        <w:jc w:val="both"/>
        <w:rPr>
          <w:sz w:val="22"/>
          <w:szCs w:val="22"/>
        </w:rPr>
      </w:pPr>
    </w:p>
    <w:p w:rsidR="008D4A40" w:rsidRDefault="008D4A40" w:rsidP="004F16EE">
      <w:pPr>
        <w:tabs>
          <w:tab w:val="left" w:pos="4678"/>
        </w:tabs>
        <w:jc w:val="both"/>
        <w:rPr>
          <w:sz w:val="22"/>
          <w:szCs w:val="22"/>
        </w:rPr>
      </w:pPr>
    </w:p>
    <w:p w:rsidR="008D4A40" w:rsidRDefault="008D4A40" w:rsidP="004F16EE">
      <w:pPr>
        <w:tabs>
          <w:tab w:val="left" w:pos="4678"/>
        </w:tabs>
        <w:jc w:val="both"/>
        <w:rPr>
          <w:sz w:val="22"/>
          <w:szCs w:val="22"/>
        </w:rPr>
      </w:pPr>
    </w:p>
    <w:p w:rsidR="008D4A40" w:rsidRDefault="008D4A40" w:rsidP="004F16EE">
      <w:pPr>
        <w:tabs>
          <w:tab w:val="left" w:pos="4678"/>
        </w:tabs>
        <w:jc w:val="both"/>
        <w:rPr>
          <w:sz w:val="22"/>
          <w:szCs w:val="22"/>
        </w:rPr>
      </w:pPr>
    </w:p>
    <w:p w:rsidR="008D4A40" w:rsidRPr="004F16EE" w:rsidRDefault="008D4A40" w:rsidP="004F16EE">
      <w:pPr>
        <w:tabs>
          <w:tab w:val="left" w:pos="4678"/>
        </w:tabs>
        <w:jc w:val="both"/>
        <w:rPr>
          <w:sz w:val="22"/>
          <w:szCs w:val="22"/>
        </w:rPr>
      </w:pPr>
    </w:p>
    <w:p w:rsidR="00FF76A0" w:rsidRPr="004F16EE" w:rsidRDefault="00FF76A0" w:rsidP="004F16EE">
      <w:pPr>
        <w:pStyle w:val="Corpodetexto"/>
        <w:tabs>
          <w:tab w:val="left" w:pos="-180"/>
          <w:tab w:val="left" w:pos="4678"/>
        </w:tabs>
        <w:rPr>
          <w:sz w:val="22"/>
          <w:szCs w:val="22"/>
        </w:rPr>
      </w:pPr>
      <w:r w:rsidRPr="004F16EE">
        <w:rPr>
          <w:sz w:val="22"/>
          <w:szCs w:val="22"/>
        </w:rPr>
        <w:t>-------(local e data)-----</w:t>
      </w:r>
    </w:p>
    <w:p w:rsidR="00FF76A0" w:rsidRPr="004F16EE" w:rsidRDefault="00FF76A0" w:rsidP="004F16EE">
      <w:pPr>
        <w:pStyle w:val="Corpodetexto"/>
        <w:tabs>
          <w:tab w:val="left" w:pos="-180"/>
          <w:tab w:val="left" w:pos="4678"/>
        </w:tabs>
        <w:rPr>
          <w:sz w:val="22"/>
          <w:szCs w:val="22"/>
        </w:rPr>
      </w:pPr>
      <w:r w:rsidRPr="004F16EE">
        <w:rPr>
          <w:sz w:val="22"/>
          <w:szCs w:val="22"/>
        </w:rPr>
        <w:t>-------(assinatura autorizada)------</w:t>
      </w:r>
    </w:p>
    <w:p w:rsidR="00FF76A0" w:rsidRPr="004F16EE" w:rsidRDefault="00FF76A0" w:rsidP="004F16EE">
      <w:pPr>
        <w:pStyle w:val="Corpodetexto"/>
        <w:tabs>
          <w:tab w:val="left" w:pos="-180"/>
          <w:tab w:val="left" w:pos="4678"/>
        </w:tabs>
        <w:rPr>
          <w:sz w:val="22"/>
          <w:szCs w:val="22"/>
        </w:rPr>
      </w:pPr>
      <w:r w:rsidRPr="004F16EE">
        <w:rPr>
          <w:sz w:val="22"/>
          <w:szCs w:val="22"/>
        </w:rPr>
        <w:t>------(nome e cargo do signatário)-----</w:t>
      </w:r>
    </w:p>
    <w:p w:rsidR="00FF76A0" w:rsidRPr="004F16EE" w:rsidRDefault="00FF76A0" w:rsidP="004F16EE">
      <w:pPr>
        <w:pStyle w:val="Corpodetexto"/>
        <w:tabs>
          <w:tab w:val="left" w:pos="-180"/>
          <w:tab w:val="left" w:pos="4678"/>
        </w:tabs>
        <w:rPr>
          <w:sz w:val="22"/>
          <w:szCs w:val="22"/>
        </w:rPr>
      </w:pPr>
      <w:r w:rsidRPr="004F16EE">
        <w:rPr>
          <w:sz w:val="22"/>
          <w:szCs w:val="22"/>
        </w:rPr>
        <w:t>------(nome da empresa)—(CNPJ)-----</w:t>
      </w:r>
    </w:p>
    <w:p w:rsidR="00FF76A0" w:rsidRPr="004F16EE" w:rsidRDefault="00FF76A0" w:rsidP="004F16EE">
      <w:pPr>
        <w:pStyle w:val="Corpodetexto"/>
        <w:tabs>
          <w:tab w:val="left" w:pos="-180"/>
          <w:tab w:val="left" w:pos="4678"/>
        </w:tabs>
        <w:rPr>
          <w:sz w:val="22"/>
          <w:szCs w:val="22"/>
        </w:rPr>
      </w:pPr>
      <w:r w:rsidRPr="004F16EE">
        <w:rPr>
          <w:sz w:val="22"/>
          <w:szCs w:val="22"/>
        </w:rPr>
        <w:t>--------(endereço)-------</w:t>
      </w:r>
    </w:p>
    <w:p w:rsidR="00FF76A0" w:rsidRPr="004F16EE" w:rsidRDefault="00FF76A0" w:rsidP="004F16EE">
      <w:pPr>
        <w:pStyle w:val="Corpodetexto"/>
        <w:tabs>
          <w:tab w:val="left" w:pos="-180"/>
          <w:tab w:val="left" w:pos="4678"/>
        </w:tabs>
        <w:jc w:val="both"/>
        <w:rPr>
          <w:sz w:val="22"/>
          <w:szCs w:val="22"/>
        </w:rPr>
      </w:pPr>
      <w:r w:rsidRPr="004F16EE">
        <w:rPr>
          <w:sz w:val="22"/>
          <w:szCs w:val="22"/>
        </w:rPr>
        <w:t xml:space="preserve">     </w:t>
      </w:r>
    </w:p>
    <w:p w:rsidR="00FF76A0" w:rsidRPr="004F16EE" w:rsidRDefault="00FF76A0" w:rsidP="004F16EE">
      <w:pPr>
        <w:tabs>
          <w:tab w:val="left" w:pos="4678"/>
        </w:tabs>
        <w:jc w:val="both"/>
        <w:rPr>
          <w:sz w:val="22"/>
          <w:szCs w:val="22"/>
        </w:rPr>
      </w:pPr>
    </w:p>
    <w:p w:rsidR="00203375" w:rsidRPr="004F16EE" w:rsidRDefault="00203375" w:rsidP="004F16EE">
      <w:pPr>
        <w:tabs>
          <w:tab w:val="left" w:pos="4678"/>
        </w:tabs>
        <w:jc w:val="both"/>
        <w:rPr>
          <w:sz w:val="22"/>
          <w:szCs w:val="22"/>
        </w:rPr>
      </w:pPr>
    </w:p>
    <w:p w:rsidR="00203375" w:rsidRPr="004F16EE" w:rsidRDefault="00203375" w:rsidP="004F16EE">
      <w:pPr>
        <w:tabs>
          <w:tab w:val="left" w:pos="4678"/>
        </w:tabs>
        <w:jc w:val="both"/>
        <w:rPr>
          <w:sz w:val="22"/>
          <w:szCs w:val="22"/>
        </w:rPr>
      </w:pPr>
    </w:p>
    <w:p w:rsidR="00203375" w:rsidRPr="004F16EE" w:rsidRDefault="00203375" w:rsidP="004F16EE">
      <w:pPr>
        <w:tabs>
          <w:tab w:val="left" w:pos="4678"/>
        </w:tabs>
        <w:jc w:val="both"/>
        <w:rPr>
          <w:sz w:val="22"/>
          <w:szCs w:val="22"/>
        </w:rPr>
      </w:pPr>
    </w:p>
    <w:p w:rsidR="00203375" w:rsidRPr="004F16EE" w:rsidRDefault="00203375" w:rsidP="004F16EE">
      <w:pPr>
        <w:tabs>
          <w:tab w:val="left" w:pos="4678"/>
        </w:tabs>
        <w:jc w:val="both"/>
        <w:rPr>
          <w:sz w:val="22"/>
          <w:szCs w:val="22"/>
        </w:rPr>
      </w:pPr>
    </w:p>
    <w:p w:rsidR="00FF76A0" w:rsidRPr="004F16EE" w:rsidRDefault="00FF76A0" w:rsidP="004F16EE">
      <w:pPr>
        <w:tabs>
          <w:tab w:val="left" w:pos="4678"/>
        </w:tabs>
        <w:jc w:val="both"/>
        <w:rPr>
          <w:sz w:val="22"/>
          <w:szCs w:val="22"/>
        </w:rPr>
      </w:pPr>
    </w:p>
    <w:p w:rsidR="00FF76A0" w:rsidRPr="004F16EE" w:rsidRDefault="00FF76A0" w:rsidP="004F16EE">
      <w:pPr>
        <w:tabs>
          <w:tab w:val="left" w:pos="4678"/>
        </w:tabs>
        <w:jc w:val="both"/>
        <w:rPr>
          <w:sz w:val="22"/>
          <w:szCs w:val="22"/>
        </w:rPr>
      </w:pPr>
    </w:p>
    <w:p w:rsidR="00FF76A0" w:rsidRPr="004F16EE" w:rsidRDefault="00FF76A0" w:rsidP="004F16EE">
      <w:pPr>
        <w:tabs>
          <w:tab w:val="left" w:pos="4678"/>
        </w:tabs>
        <w:jc w:val="both"/>
        <w:rPr>
          <w:sz w:val="22"/>
          <w:szCs w:val="22"/>
        </w:rPr>
      </w:pPr>
    </w:p>
    <w:p w:rsidR="00FF76A0" w:rsidRPr="004F16EE" w:rsidRDefault="00FF76A0" w:rsidP="004F16EE">
      <w:pPr>
        <w:tabs>
          <w:tab w:val="left" w:pos="4678"/>
        </w:tabs>
        <w:jc w:val="both"/>
        <w:rPr>
          <w:sz w:val="22"/>
          <w:szCs w:val="22"/>
        </w:rPr>
      </w:pPr>
    </w:p>
    <w:p w:rsidR="00AA608C" w:rsidRPr="004F16EE" w:rsidRDefault="00AA608C" w:rsidP="004F16EE">
      <w:pPr>
        <w:tabs>
          <w:tab w:val="left" w:pos="4678"/>
        </w:tabs>
        <w:jc w:val="both"/>
        <w:rPr>
          <w:sz w:val="22"/>
          <w:szCs w:val="22"/>
        </w:rPr>
      </w:pPr>
    </w:p>
    <w:p w:rsidR="00AA608C" w:rsidRPr="004F16EE" w:rsidRDefault="00AA608C" w:rsidP="004F16EE">
      <w:pPr>
        <w:tabs>
          <w:tab w:val="left" w:pos="4678"/>
        </w:tabs>
        <w:jc w:val="both"/>
        <w:rPr>
          <w:sz w:val="22"/>
          <w:szCs w:val="22"/>
        </w:rPr>
      </w:pPr>
    </w:p>
    <w:p w:rsidR="008A74ED" w:rsidRPr="004F16EE" w:rsidRDefault="008A74ED" w:rsidP="004F16EE">
      <w:pPr>
        <w:tabs>
          <w:tab w:val="left" w:pos="4678"/>
        </w:tabs>
        <w:jc w:val="both"/>
        <w:rPr>
          <w:sz w:val="22"/>
          <w:szCs w:val="22"/>
        </w:rPr>
      </w:pPr>
    </w:p>
    <w:p w:rsidR="00A915D5" w:rsidRPr="004F16EE" w:rsidRDefault="00A915D5" w:rsidP="004F16EE">
      <w:pPr>
        <w:tabs>
          <w:tab w:val="left" w:pos="4678"/>
        </w:tabs>
        <w:jc w:val="both"/>
        <w:rPr>
          <w:sz w:val="22"/>
          <w:szCs w:val="22"/>
        </w:rPr>
      </w:pPr>
    </w:p>
    <w:p w:rsidR="00333D65" w:rsidRPr="004F16EE" w:rsidRDefault="00333D65" w:rsidP="004F16EE">
      <w:pPr>
        <w:tabs>
          <w:tab w:val="left" w:pos="4678"/>
        </w:tabs>
        <w:jc w:val="both"/>
        <w:rPr>
          <w:sz w:val="22"/>
          <w:szCs w:val="22"/>
        </w:rPr>
      </w:pPr>
    </w:p>
    <w:p w:rsidR="00333D65" w:rsidRPr="004F16EE" w:rsidRDefault="00333D65" w:rsidP="004F16EE">
      <w:pPr>
        <w:tabs>
          <w:tab w:val="left" w:pos="4678"/>
        </w:tabs>
        <w:jc w:val="both"/>
        <w:rPr>
          <w:sz w:val="22"/>
          <w:szCs w:val="22"/>
        </w:rPr>
      </w:pPr>
    </w:p>
    <w:p w:rsidR="00750F49" w:rsidRPr="004F16EE" w:rsidRDefault="00750F49" w:rsidP="004F16EE">
      <w:pPr>
        <w:tabs>
          <w:tab w:val="left" w:pos="4678"/>
        </w:tabs>
        <w:jc w:val="both"/>
        <w:rPr>
          <w:sz w:val="22"/>
          <w:szCs w:val="22"/>
        </w:rPr>
      </w:pPr>
    </w:p>
    <w:p w:rsidR="00556486" w:rsidRPr="004F16EE" w:rsidRDefault="00B00669" w:rsidP="004F16EE">
      <w:pPr>
        <w:pStyle w:val="NormalWeb"/>
        <w:spacing w:before="0" w:beforeAutospacing="0" w:after="0" w:afterAutospacing="0"/>
        <w:jc w:val="center"/>
        <w:rPr>
          <w:rFonts w:ascii="Times New Roman" w:hAnsi="Times New Roman" w:cs="Times New Roman"/>
          <w:b/>
          <w:sz w:val="22"/>
          <w:szCs w:val="22"/>
        </w:rPr>
      </w:pPr>
      <w:r w:rsidRPr="004F16EE">
        <w:rPr>
          <w:rFonts w:ascii="Times New Roman" w:hAnsi="Times New Roman" w:cs="Times New Roman"/>
          <w:b/>
          <w:sz w:val="22"/>
          <w:szCs w:val="22"/>
        </w:rPr>
        <w:br w:type="page"/>
      </w:r>
      <w:r w:rsidRPr="004F16EE">
        <w:rPr>
          <w:rFonts w:ascii="Times New Roman" w:hAnsi="Times New Roman" w:cs="Times New Roman"/>
          <w:b/>
          <w:sz w:val="22"/>
          <w:szCs w:val="22"/>
        </w:rPr>
        <w:lastRenderedPageBreak/>
        <w:t>A</w:t>
      </w:r>
      <w:r w:rsidR="008B541D" w:rsidRPr="004F16EE">
        <w:rPr>
          <w:rFonts w:ascii="Times New Roman" w:hAnsi="Times New Roman" w:cs="Times New Roman"/>
          <w:b/>
          <w:sz w:val="22"/>
          <w:szCs w:val="22"/>
        </w:rPr>
        <w:t xml:space="preserve">NEXO </w:t>
      </w:r>
      <w:r w:rsidR="00F102E3" w:rsidRPr="004F16EE">
        <w:rPr>
          <w:rFonts w:ascii="Times New Roman" w:hAnsi="Times New Roman" w:cs="Times New Roman"/>
          <w:b/>
          <w:sz w:val="22"/>
          <w:szCs w:val="22"/>
        </w:rPr>
        <w:t>V –</w:t>
      </w:r>
      <w:r w:rsidR="00556486" w:rsidRPr="004F16EE">
        <w:rPr>
          <w:rFonts w:ascii="Times New Roman" w:hAnsi="Times New Roman" w:cs="Times New Roman"/>
          <w:b/>
          <w:sz w:val="22"/>
          <w:szCs w:val="22"/>
        </w:rPr>
        <w:t xml:space="preserve"> MODELO DE PROPOSTA</w:t>
      </w:r>
    </w:p>
    <w:p w:rsidR="00F42725" w:rsidRDefault="00F102E3" w:rsidP="004F16EE">
      <w:pPr>
        <w:pStyle w:val="NormalWeb"/>
        <w:spacing w:before="0" w:beforeAutospacing="0" w:after="0" w:afterAutospacing="0"/>
        <w:jc w:val="center"/>
        <w:rPr>
          <w:rFonts w:ascii="Times New Roman" w:hAnsi="Times New Roman" w:cs="Times New Roman"/>
          <w:b/>
          <w:sz w:val="22"/>
          <w:szCs w:val="22"/>
        </w:rPr>
      </w:pPr>
      <w:r w:rsidRPr="004F16EE">
        <w:rPr>
          <w:rFonts w:ascii="Times New Roman" w:hAnsi="Times New Roman" w:cs="Times New Roman"/>
          <w:b/>
          <w:sz w:val="22"/>
          <w:szCs w:val="22"/>
        </w:rPr>
        <w:t xml:space="preserve">EDITAL </w:t>
      </w:r>
      <w:r w:rsidR="004D6573">
        <w:rPr>
          <w:rFonts w:ascii="Times New Roman" w:hAnsi="Times New Roman" w:cs="Times New Roman"/>
          <w:b/>
          <w:sz w:val="22"/>
          <w:szCs w:val="22"/>
          <w:shd w:val="clear" w:color="auto" w:fill="FFFFFF" w:themeFill="background1"/>
        </w:rPr>
        <w:t>Nº 001</w:t>
      </w:r>
      <w:r w:rsidR="002E0AD4">
        <w:rPr>
          <w:rFonts w:ascii="Times New Roman" w:hAnsi="Times New Roman" w:cs="Times New Roman"/>
          <w:b/>
          <w:sz w:val="22"/>
          <w:szCs w:val="22"/>
          <w:shd w:val="clear" w:color="auto" w:fill="FFFFFF" w:themeFill="background1"/>
        </w:rPr>
        <w:t>/2018</w:t>
      </w:r>
    </w:p>
    <w:p w:rsidR="00823AA4" w:rsidRPr="004F16EE" w:rsidRDefault="00556486" w:rsidP="004F16EE">
      <w:pPr>
        <w:jc w:val="center"/>
        <w:rPr>
          <w:b/>
          <w:sz w:val="22"/>
          <w:szCs w:val="22"/>
        </w:rPr>
      </w:pPr>
      <w:r w:rsidRPr="004F16EE">
        <w:rPr>
          <w:b/>
          <w:sz w:val="22"/>
          <w:szCs w:val="22"/>
        </w:rPr>
        <w:t xml:space="preserve"> </w:t>
      </w:r>
      <w:r w:rsidR="00F67E72" w:rsidRPr="004F16EE">
        <w:rPr>
          <w:b/>
          <w:sz w:val="22"/>
          <w:szCs w:val="22"/>
        </w:rPr>
        <w:t>(Papel timbrado da empresa)</w:t>
      </w:r>
    </w:p>
    <w:p w:rsidR="00D11AFE" w:rsidRPr="004F16EE" w:rsidRDefault="00D11AFE" w:rsidP="004F16EE">
      <w:pPr>
        <w:jc w:val="center"/>
        <w:rPr>
          <w:b/>
          <w:bCs/>
          <w:sz w:val="22"/>
          <w:szCs w:val="22"/>
        </w:rPr>
      </w:pPr>
      <w:r w:rsidRPr="004F16EE">
        <w:rPr>
          <w:b/>
          <w:sz w:val="22"/>
          <w:szCs w:val="22"/>
        </w:rPr>
        <w:t xml:space="preserve">EDITAL </w:t>
      </w:r>
      <w:r w:rsidR="002E0AD4">
        <w:rPr>
          <w:b/>
          <w:sz w:val="22"/>
          <w:szCs w:val="22"/>
          <w:shd w:val="clear" w:color="auto" w:fill="FFFFFF" w:themeFill="background1"/>
        </w:rPr>
        <w:t>Nº</w:t>
      </w:r>
      <w:r w:rsidR="00F42725" w:rsidRPr="004F16EE">
        <w:rPr>
          <w:b/>
          <w:sz w:val="22"/>
          <w:szCs w:val="22"/>
        </w:rPr>
        <w:t xml:space="preserve"> </w:t>
      </w:r>
      <w:r w:rsidR="00750F49" w:rsidRPr="004F16EE">
        <w:rPr>
          <w:b/>
          <w:sz w:val="22"/>
          <w:szCs w:val="22"/>
        </w:rPr>
        <w:t xml:space="preserve">- </w:t>
      </w:r>
      <w:r w:rsidRPr="004F16EE">
        <w:rPr>
          <w:b/>
          <w:bCs/>
          <w:sz w:val="22"/>
          <w:szCs w:val="22"/>
        </w:rPr>
        <w:t xml:space="preserve">PREGÃO PRESENCIAL </w:t>
      </w:r>
      <w:r w:rsidR="002E0AD4">
        <w:rPr>
          <w:b/>
          <w:sz w:val="22"/>
          <w:szCs w:val="22"/>
          <w:shd w:val="clear" w:color="auto" w:fill="FFFFFF" w:themeFill="background1"/>
        </w:rPr>
        <w:t>Nº</w:t>
      </w:r>
    </w:p>
    <w:p w:rsidR="005762DF" w:rsidRPr="004F16EE" w:rsidRDefault="005762DF" w:rsidP="004F16EE">
      <w:pPr>
        <w:jc w:val="both"/>
        <w:rPr>
          <w:b/>
          <w:sz w:val="22"/>
          <w:szCs w:val="22"/>
        </w:rPr>
      </w:pPr>
    </w:p>
    <w:p w:rsidR="00FF76A0" w:rsidRPr="004F16EE" w:rsidRDefault="00750F49" w:rsidP="004F16EE">
      <w:pPr>
        <w:jc w:val="both"/>
        <w:rPr>
          <w:b/>
          <w:sz w:val="22"/>
          <w:szCs w:val="22"/>
        </w:rPr>
      </w:pPr>
      <w:r w:rsidRPr="004F16EE">
        <w:rPr>
          <w:b/>
          <w:sz w:val="22"/>
          <w:szCs w:val="22"/>
        </w:rPr>
        <w:t>Ao</w:t>
      </w:r>
    </w:p>
    <w:p w:rsidR="00750F49" w:rsidRPr="004F16EE" w:rsidRDefault="002E0AD4" w:rsidP="004F16EE">
      <w:pPr>
        <w:jc w:val="both"/>
        <w:rPr>
          <w:b/>
          <w:sz w:val="22"/>
          <w:szCs w:val="22"/>
        </w:rPr>
      </w:pPr>
      <w:proofErr w:type="spellStart"/>
      <w:r>
        <w:rPr>
          <w:b/>
          <w:sz w:val="22"/>
          <w:szCs w:val="22"/>
        </w:rPr>
        <w:t>Rolândia</w:t>
      </w:r>
      <w:proofErr w:type="spellEnd"/>
      <w:r>
        <w:rPr>
          <w:b/>
          <w:sz w:val="22"/>
          <w:szCs w:val="22"/>
        </w:rPr>
        <w:t xml:space="preserve"> Previdência</w:t>
      </w:r>
    </w:p>
    <w:p w:rsidR="00EB2FBD" w:rsidRPr="004F16EE" w:rsidRDefault="00EB2FBD" w:rsidP="004F16EE">
      <w:pPr>
        <w:jc w:val="both"/>
        <w:rPr>
          <w:b/>
          <w:sz w:val="22"/>
          <w:szCs w:val="22"/>
        </w:rPr>
      </w:pPr>
      <w:r w:rsidRPr="004F16EE">
        <w:rPr>
          <w:b/>
          <w:sz w:val="22"/>
          <w:szCs w:val="22"/>
        </w:rPr>
        <w:t xml:space="preserve">At. </w:t>
      </w:r>
      <w:proofErr w:type="gramStart"/>
      <w:r w:rsidRPr="004F16EE">
        <w:rPr>
          <w:b/>
          <w:sz w:val="22"/>
          <w:szCs w:val="22"/>
        </w:rPr>
        <w:t>Sr.</w:t>
      </w:r>
      <w:proofErr w:type="gramEnd"/>
      <w:r w:rsidRPr="004F16EE">
        <w:rPr>
          <w:b/>
          <w:sz w:val="22"/>
          <w:szCs w:val="22"/>
        </w:rPr>
        <w:t>(a) Pregoeiro (a)</w:t>
      </w:r>
    </w:p>
    <w:p w:rsidR="0098209B" w:rsidRPr="004F16EE" w:rsidRDefault="0098209B" w:rsidP="004F16EE">
      <w:pPr>
        <w:jc w:val="both"/>
        <w:rPr>
          <w:snapToGrid w:val="0"/>
          <w:sz w:val="22"/>
          <w:szCs w:val="22"/>
        </w:rPr>
      </w:pPr>
    </w:p>
    <w:p w:rsidR="0098209B" w:rsidRPr="004F16EE" w:rsidRDefault="0098209B" w:rsidP="004F16EE">
      <w:pPr>
        <w:jc w:val="both"/>
        <w:rPr>
          <w:snapToGrid w:val="0"/>
          <w:sz w:val="22"/>
          <w:szCs w:val="22"/>
        </w:rPr>
      </w:pPr>
      <w:r w:rsidRPr="004F16EE">
        <w:rPr>
          <w:snapToGrid w:val="0"/>
          <w:sz w:val="22"/>
          <w:szCs w:val="22"/>
        </w:rPr>
        <w:t>A empresa ________________,</w:t>
      </w:r>
      <w:proofErr w:type="gramStart"/>
      <w:r w:rsidRPr="004F16EE">
        <w:rPr>
          <w:snapToGrid w:val="0"/>
          <w:sz w:val="22"/>
          <w:szCs w:val="22"/>
        </w:rPr>
        <w:t xml:space="preserve">  </w:t>
      </w:r>
      <w:proofErr w:type="gramEnd"/>
      <w:r w:rsidRPr="004F16EE">
        <w:rPr>
          <w:snapToGrid w:val="0"/>
          <w:sz w:val="22"/>
          <w:szCs w:val="22"/>
        </w:rPr>
        <w:t xml:space="preserve">estabelecida na ________ </w:t>
      </w:r>
      <w:r w:rsidRPr="004F16EE">
        <w:rPr>
          <w:i/>
          <w:snapToGrid w:val="0"/>
          <w:sz w:val="22"/>
          <w:szCs w:val="22"/>
        </w:rPr>
        <w:t>(endereço completo)</w:t>
      </w:r>
      <w:r w:rsidRPr="004F16EE">
        <w:rPr>
          <w:snapToGrid w:val="0"/>
          <w:sz w:val="22"/>
          <w:szCs w:val="22"/>
        </w:rPr>
        <w:t xml:space="preserve"> , CNPJ nº _______________, pelo presente propõe fornecer os serviços </w:t>
      </w:r>
      <w:r w:rsidR="008D4A40" w:rsidRPr="004F16EE">
        <w:rPr>
          <w:bCs/>
          <w:sz w:val="22"/>
          <w:szCs w:val="22"/>
        </w:rPr>
        <w:t xml:space="preserve">de </w:t>
      </w:r>
      <w:r w:rsidR="008D4A40" w:rsidRPr="00882013">
        <w:rPr>
          <w:b/>
          <w:bCs/>
          <w:sz w:val="22"/>
          <w:szCs w:val="22"/>
        </w:rPr>
        <w:t xml:space="preserve">consultoria técnica especializada </w:t>
      </w:r>
      <w:r w:rsidR="008D4A40">
        <w:rPr>
          <w:b/>
          <w:bCs/>
          <w:sz w:val="22"/>
          <w:szCs w:val="22"/>
        </w:rPr>
        <w:t>em previdência pública</w:t>
      </w:r>
      <w:r w:rsidR="008D4A40" w:rsidRPr="00882013">
        <w:rPr>
          <w:b/>
          <w:bCs/>
          <w:sz w:val="22"/>
          <w:szCs w:val="22"/>
        </w:rPr>
        <w:t xml:space="preserve">, </w:t>
      </w:r>
      <w:r w:rsidR="008D4A40" w:rsidRPr="004F16EE">
        <w:rPr>
          <w:bCs/>
          <w:sz w:val="22"/>
          <w:szCs w:val="22"/>
        </w:rPr>
        <w:t xml:space="preserve"> conforme especificado no Termo de Referência – Anexo I, para apoio à operação e à gestão do</w:t>
      </w:r>
      <w:r w:rsidR="008D4A40">
        <w:rPr>
          <w:bCs/>
          <w:sz w:val="22"/>
          <w:szCs w:val="22"/>
        </w:rPr>
        <w:t xml:space="preserve"> RPPS – Regime Próprio de Previdência Social do Município</w:t>
      </w:r>
      <w:r w:rsidRPr="004F16EE">
        <w:rPr>
          <w:snapToGrid w:val="0"/>
          <w:sz w:val="22"/>
          <w:szCs w:val="22"/>
        </w:rPr>
        <w:t>, na seguinte forma:</w:t>
      </w:r>
    </w:p>
    <w:p w:rsidR="008D4A40" w:rsidRPr="00F54A12" w:rsidRDefault="008D4A40" w:rsidP="008D4A40">
      <w:pPr>
        <w:pStyle w:val="PargrafodaLista"/>
        <w:shd w:val="clear" w:color="auto" w:fill="FFFFFF"/>
        <w:spacing w:after="0"/>
        <w:jc w:val="both"/>
        <w:rPr>
          <w:rFonts w:ascii="Times New Roman" w:eastAsia="Times New Roman" w:hAnsi="Times New Roman"/>
          <w:b/>
          <w:lang w:eastAsia="pt-BR"/>
        </w:rPr>
      </w:pPr>
    </w:p>
    <w:tbl>
      <w:tblPr>
        <w:tblW w:w="8828" w:type="dxa"/>
        <w:tblCellMar>
          <w:top w:w="15" w:type="dxa"/>
          <w:left w:w="70" w:type="dxa"/>
          <w:bottom w:w="15" w:type="dxa"/>
          <w:right w:w="70" w:type="dxa"/>
        </w:tblCellMar>
        <w:tblLook w:val="04A0"/>
      </w:tblPr>
      <w:tblGrid>
        <w:gridCol w:w="959"/>
        <w:gridCol w:w="3835"/>
        <w:gridCol w:w="1238"/>
        <w:gridCol w:w="1458"/>
        <w:gridCol w:w="1338"/>
      </w:tblGrid>
      <w:tr w:rsidR="008D4A40" w:rsidRPr="00F54A12" w:rsidTr="00F54A12">
        <w:trPr>
          <w:trHeight w:val="128"/>
        </w:trPr>
        <w:tc>
          <w:tcPr>
            <w:tcW w:w="959" w:type="dxa"/>
            <w:tcBorders>
              <w:top w:val="single" w:sz="4" w:space="0" w:color="auto"/>
              <w:left w:val="single" w:sz="4" w:space="0" w:color="auto"/>
              <w:bottom w:val="single" w:sz="4" w:space="0" w:color="auto"/>
              <w:right w:val="single" w:sz="4" w:space="0" w:color="auto"/>
            </w:tcBorders>
            <w:noWrap/>
            <w:vAlign w:val="bottom"/>
            <w:hideMark/>
          </w:tcPr>
          <w:p w:rsidR="008D4A40" w:rsidRPr="00F54A12" w:rsidRDefault="008D4A40" w:rsidP="00F54A12">
            <w:pPr>
              <w:jc w:val="center"/>
              <w:rPr>
                <w:b/>
                <w:bCs/>
                <w:color w:val="000000"/>
                <w:sz w:val="20"/>
              </w:rPr>
            </w:pPr>
            <w:r w:rsidRPr="00F54A12">
              <w:rPr>
                <w:b/>
                <w:bCs/>
                <w:color w:val="000000"/>
                <w:sz w:val="20"/>
              </w:rPr>
              <w:t>ITEM</w:t>
            </w:r>
          </w:p>
        </w:tc>
        <w:tc>
          <w:tcPr>
            <w:tcW w:w="3835" w:type="dxa"/>
            <w:tcBorders>
              <w:top w:val="single" w:sz="4" w:space="0" w:color="auto"/>
              <w:left w:val="single" w:sz="4" w:space="0" w:color="auto"/>
              <w:bottom w:val="single" w:sz="4" w:space="0" w:color="auto"/>
              <w:right w:val="single" w:sz="4" w:space="0" w:color="auto"/>
            </w:tcBorders>
            <w:noWrap/>
            <w:vAlign w:val="bottom"/>
            <w:hideMark/>
          </w:tcPr>
          <w:p w:rsidR="008D4A40" w:rsidRPr="00F54A12" w:rsidRDefault="008D4A40" w:rsidP="00F54A12">
            <w:pPr>
              <w:jc w:val="center"/>
              <w:rPr>
                <w:b/>
                <w:bCs/>
                <w:color w:val="000000"/>
                <w:sz w:val="20"/>
              </w:rPr>
            </w:pPr>
            <w:r w:rsidRPr="00F54A12">
              <w:rPr>
                <w:b/>
                <w:bCs/>
                <w:color w:val="000000"/>
                <w:sz w:val="20"/>
              </w:rPr>
              <w:t>DESCRIÇÃO</w:t>
            </w:r>
          </w:p>
        </w:tc>
        <w:tc>
          <w:tcPr>
            <w:tcW w:w="1238" w:type="dxa"/>
            <w:tcBorders>
              <w:top w:val="single" w:sz="4" w:space="0" w:color="auto"/>
              <w:left w:val="single" w:sz="4" w:space="0" w:color="auto"/>
              <w:bottom w:val="single" w:sz="4" w:space="0" w:color="auto"/>
              <w:right w:val="single" w:sz="4" w:space="0" w:color="auto"/>
            </w:tcBorders>
            <w:noWrap/>
            <w:vAlign w:val="bottom"/>
            <w:hideMark/>
          </w:tcPr>
          <w:p w:rsidR="008D4A40" w:rsidRPr="00F54A12" w:rsidRDefault="008D4A40" w:rsidP="00F54A12">
            <w:pPr>
              <w:jc w:val="center"/>
              <w:rPr>
                <w:b/>
                <w:bCs/>
                <w:color w:val="000000"/>
                <w:sz w:val="20"/>
              </w:rPr>
            </w:pPr>
            <w:r w:rsidRPr="00F54A12">
              <w:rPr>
                <w:b/>
                <w:bCs/>
                <w:color w:val="000000"/>
                <w:sz w:val="20"/>
              </w:rPr>
              <w:t>PERÍODO</w:t>
            </w:r>
          </w:p>
        </w:tc>
        <w:tc>
          <w:tcPr>
            <w:tcW w:w="1458" w:type="dxa"/>
            <w:tcBorders>
              <w:top w:val="single" w:sz="4" w:space="0" w:color="auto"/>
              <w:left w:val="single" w:sz="4" w:space="0" w:color="auto"/>
              <w:bottom w:val="single" w:sz="4" w:space="0" w:color="auto"/>
              <w:right w:val="single" w:sz="4" w:space="0" w:color="auto"/>
            </w:tcBorders>
            <w:noWrap/>
            <w:vAlign w:val="bottom"/>
            <w:hideMark/>
          </w:tcPr>
          <w:p w:rsidR="008D4A40" w:rsidRPr="00F54A12" w:rsidRDefault="00F54A12" w:rsidP="00F54A12">
            <w:pPr>
              <w:jc w:val="center"/>
              <w:rPr>
                <w:b/>
                <w:bCs/>
                <w:color w:val="000000"/>
                <w:sz w:val="20"/>
              </w:rPr>
            </w:pPr>
            <w:r>
              <w:rPr>
                <w:b/>
                <w:bCs/>
                <w:color w:val="000000"/>
                <w:sz w:val="20"/>
              </w:rPr>
              <w:t>Valor Mensal</w:t>
            </w:r>
          </w:p>
        </w:tc>
        <w:tc>
          <w:tcPr>
            <w:tcW w:w="1338" w:type="dxa"/>
            <w:tcBorders>
              <w:top w:val="single" w:sz="4" w:space="0" w:color="auto"/>
              <w:left w:val="single" w:sz="4" w:space="0" w:color="auto"/>
              <w:bottom w:val="single" w:sz="4" w:space="0" w:color="auto"/>
              <w:right w:val="single" w:sz="4" w:space="0" w:color="auto"/>
            </w:tcBorders>
            <w:noWrap/>
            <w:vAlign w:val="bottom"/>
            <w:hideMark/>
          </w:tcPr>
          <w:p w:rsidR="008D4A40" w:rsidRPr="00F54A12" w:rsidRDefault="00F54A12" w:rsidP="00F54A12">
            <w:pPr>
              <w:jc w:val="center"/>
              <w:rPr>
                <w:b/>
                <w:bCs/>
                <w:color w:val="000000"/>
                <w:sz w:val="20"/>
              </w:rPr>
            </w:pPr>
            <w:r>
              <w:rPr>
                <w:b/>
                <w:bCs/>
                <w:color w:val="000000"/>
                <w:sz w:val="20"/>
              </w:rPr>
              <w:t>Valor Global</w:t>
            </w:r>
          </w:p>
        </w:tc>
      </w:tr>
      <w:tr w:rsidR="008D4A40" w:rsidRPr="00F54A12" w:rsidTr="00F54A12">
        <w:trPr>
          <w:trHeight w:val="146"/>
        </w:trPr>
        <w:tc>
          <w:tcPr>
            <w:tcW w:w="959" w:type="dxa"/>
            <w:tcBorders>
              <w:top w:val="single" w:sz="4" w:space="0" w:color="auto"/>
              <w:left w:val="single" w:sz="4" w:space="0" w:color="auto"/>
              <w:bottom w:val="single" w:sz="4" w:space="0" w:color="auto"/>
              <w:right w:val="single" w:sz="4" w:space="0" w:color="auto"/>
            </w:tcBorders>
            <w:noWrap/>
            <w:vAlign w:val="center"/>
            <w:hideMark/>
          </w:tcPr>
          <w:p w:rsidR="008D4A40" w:rsidRPr="00F54A12" w:rsidRDefault="008D4A40" w:rsidP="00F54A12">
            <w:pPr>
              <w:jc w:val="center"/>
              <w:rPr>
                <w:b/>
                <w:bCs/>
                <w:color w:val="000000"/>
                <w:sz w:val="20"/>
              </w:rPr>
            </w:pPr>
            <w:proofErr w:type="gramStart"/>
            <w:r w:rsidRPr="00F54A12">
              <w:rPr>
                <w:b/>
                <w:bCs/>
                <w:color w:val="000000"/>
                <w:sz w:val="20"/>
              </w:rPr>
              <w:t>1</w:t>
            </w:r>
            <w:proofErr w:type="gramEnd"/>
          </w:p>
        </w:tc>
        <w:tc>
          <w:tcPr>
            <w:tcW w:w="3835" w:type="dxa"/>
            <w:tcBorders>
              <w:top w:val="single" w:sz="4" w:space="0" w:color="auto"/>
              <w:left w:val="single" w:sz="4" w:space="0" w:color="auto"/>
              <w:bottom w:val="single" w:sz="4" w:space="0" w:color="auto"/>
              <w:right w:val="single" w:sz="4" w:space="0" w:color="auto"/>
            </w:tcBorders>
            <w:vAlign w:val="bottom"/>
            <w:hideMark/>
          </w:tcPr>
          <w:p w:rsidR="008D4A40" w:rsidRPr="00F54A12" w:rsidRDefault="008D4A40" w:rsidP="00F54A12">
            <w:pPr>
              <w:rPr>
                <w:b/>
                <w:bCs/>
                <w:color w:val="000000"/>
                <w:sz w:val="20"/>
              </w:rPr>
            </w:pPr>
            <w:r w:rsidRPr="00F54A12">
              <w:rPr>
                <w:b/>
                <w:bCs/>
                <w:color w:val="000000"/>
                <w:sz w:val="20"/>
              </w:rPr>
              <w:t>Consultoria Continuada</w:t>
            </w:r>
          </w:p>
        </w:tc>
        <w:tc>
          <w:tcPr>
            <w:tcW w:w="1238" w:type="dxa"/>
            <w:tcBorders>
              <w:top w:val="single" w:sz="4" w:space="0" w:color="auto"/>
              <w:left w:val="single" w:sz="4" w:space="0" w:color="auto"/>
              <w:bottom w:val="single" w:sz="4" w:space="0" w:color="auto"/>
              <w:right w:val="single" w:sz="4" w:space="0" w:color="auto"/>
            </w:tcBorders>
            <w:noWrap/>
            <w:vAlign w:val="bottom"/>
            <w:hideMark/>
          </w:tcPr>
          <w:p w:rsidR="008D4A40" w:rsidRPr="00F54A12" w:rsidRDefault="008D4A40" w:rsidP="00F54A12">
            <w:pPr>
              <w:jc w:val="center"/>
              <w:rPr>
                <w:b/>
                <w:bCs/>
                <w:color w:val="000000"/>
                <w:sz w:val="20"/>
              </w:rPr>
            </w:pPr>
            <w:r w:rsidRPr="00F54A12">
              <w:rPr>
                <w:b/>
                <w:bCs/>
                <w:color w:val="000000"/>
                <w:sz w:val="20"/>
              </w:rPr>
              <w:t>12</w:t>
            </w:r>
          </w:p>
        </w:tc>
        <w:tc>
          <w:tcPr>
            <w:tcW w:w="1458" w:type="dxa"/>
            <w:tcBorders>
              <w:top w:val="single" w:sz="4" w:space="0" w:color="auto"/>
              <w:left w:val="single" w:sz="4" w:space="0" w:color="auto"/>
              <w:bottom w:val="single" w:sz="4" w:space="0" w:color="auto"/>
              <w:right w:val="single" w:sz="4" w:space="0" w:color="auto"/>
            </w:tcBorders>
            <w:noWrap/>
            <w:vAlign w:val="bottom"/>
          </w:tcPr>
          <w:p w:rsidR="008D4A40" w:rsidRPr="00F54A12" w:rsidRDefault="008D4A40" w:rsidP="00F54A12">
            <w:pPr>
              <w:jc w:val="right"/>
              <w:rPr>
                <w:b/>
                <w:bCs/>
                <w:color w:val="000000"/>
                <w:sz w:val="20"/>
              </w:rPr>
            </w:pPr>
          </w:p>
        </w:tc>
        <w:tc>
          <w:tcPr>
            <w:tcW w:w="1338" w:type="dxa"/>
            <w:tcBorders>
              <w:top w:val="single" w:sz="4" w:space="0" w:color="auto"/>
              <w:left w:val="single" w:sz="4" w:space="0" w:color="auto"/>
              <w:bottom w:val="single" w:sz="4" w:space="0" w:color="auto"/>
              <w:right w:val="single" w:sz="4" w:space="0" w:color="auto"/>
            </w:tcBorders>
            <w:noWrap/>
            <w:vAlign w:val="bottom"/>
          </w:tcPr>
          <w:p w:rsidR="008D4A40" w:rsidRPr="00F54A12" w:rsidRDefault="008D4A40" w:rsidP="00F54A12">
            <w:pPr>
              <w:jc w:val="right"/>
              <w:rPr>
                <w:color w:val="000000"/>
                <w:sz w:val="20"/>
              </w:rPr>
            </w:pPr>
          </w:p>
        </w:tc>
      </w:tr>
      <w:tr w:rsidR="008D4A40" w:rsidRPr="00F54A12" w:rsidTr="008D4A40">
        <w:trPr>
          <w:trHeight w:val="300"/>
        </w:trPr>
        <w:tc>
          <w:tcPr>
            <w:tcW w:w="7490" w:type="dxa"/>
            <w:gridSpan w:val="4"/>
            <w:tcBorders>
              <w:top w:val="single" w:sz="4" w:space="0" w:color="auto"/>
              <w:left w:val="single" w:sz="4" w:space="0" w:color="auto"/>
              <w:bottom w:val="single" w:sz="4" w:space="0" w:color="auto"/>
              <w:right w:val="nil"/>
            </w:tcBorders>
            <w:noWrap/>
            <w:vAlign w:val="bottom"/>
            <w:hideMark/>
          </w:tcPr>
          <w:p w:rsidR="008D4A40" w:rsidRPr="00F54A12" w:rsidRDefault="008D4A40" w:rsidP="00F54A12">
            <w:pPr>
              <w:jc w:val="right"/>
              <w:rPr>
                <w:b/>
                <w:bCs/>
                <w:color w:val="000000"/>
                <w:sz w:val="20"/>
              </w:rPr>
            </w:pPr>
            <w:r w:rsidRPr="00F54A12">
              <w:rPr>
                <w:b/>
                <w:bCs/>
                <w:color w:val="000000"/>
                <w:sz w:val="20"/>
              </w:rPr>
              <w:t>TOTAL GLOBAL</w:t>
            </w:r>
            <w:r w:rsidR="00F54A12">
              <w:rPr>
                <w:b/>
                <w:bCs/>
                <w:color w:val="000000"/>
                <w:sz w:val="20"/>
              </w:rPr>
              <w:t xml:space="preserve"> </w:t>
            </w:r>
            <w:r w:rsidR="00F54A12" w:rsidRPr="00F54A12">
              <w:rPr>
                <w:bCs/>
                <w:i/>
                <w:color w:val="000000"/>
                <w:sz w:val="20"/>
              </w:rPr>
              <w:t>(valor considerado nos lances)</w:t>
            </w:r>
          </w:p>
        </w:tc>
        <w:tc>
          <w:tcPr>
            <w:tcW w:w="1338" w:type="dxa"/>
            <w:tcBorders>
              <w:top w:val="single" w:sz="4" w:space="0" w:color="auto"/>
              <w:left w:val="single" w:sz="4" w:space="0" w:color="auto"/>
              <w:bottom w:val="single" w:sz="4" w:space="0" w:color="auto"/>
              <w:right w:val="single" w:sz="4" w:space="0" w:color="auto"/>
            </w:tcBorders>
            <w:noWrap/>
            <w:vAlign w:val="bottom"/>
            <w:hideMark/>
          </w:tcPr>
          <w:p w:rsidR="008D4A40" w:rsidRPr="00F54A12" w:rsidRDefault="008D4A40" w:rsidP="00F54A12">
            <w:pPr>
              <w:jc w:val="right"/>
              <w:rPr>
                <w:b/>
                <w:bCs/>
                <w:color w:val="000000"/>
                <w:sz w:val="20"/>
              </w:rPr>
            </w:pPr>
          </w:p>
        </w:tc>
      </w:tr>
    </w:tbl>
    <w:p w:rsidR="00F54A12" w:rsidRDefault="00F54A12" w:rsidP="00F54A12">
      <w:pPr>
        <w:jc w:val="both"/>
        <w:rPr>
          <w:snapToGrid w:val="0"/>
          <w:sz w:val="22"/>
          <w:szCs w:val="22"/>
        </w:rPr>
      </w:pPr>
    </w:p>
    <w:p w:rsidR="00602E76" w:rsidRPr="004F16EE" w:rsidRDefault="00602E76" w:rsidP="00F54A12">
      <w:pPr>
        <w:jc w:val="both"/>
        <w:rPr>
          <w:snapToGrid w:val="0"/>
          <w:sz w:val="22"/>
          <w:szCs w:val="22"/>
        </w:rPr>
      </w:pPr>
      <w:r w:rsidRPr="004F16EE">
        <w:rPr>
          <w:snapToGrid w:val="0"/>
          <w:sz w:val="22"/>
          <w:szCs w:val="22"/>
        </w:rPr>
        <w:t>DECLARAMOS que:</w:t>
      </w:r>
    </w:p>
    <w:p w:rsidR="00602E76" w:rsidRDefault="00602E76" w:rsidP="004F16EE">
      <w:pPr>
        <w:jc w:val="both"/>
        <w:rPr>
          <w:snapToGrid w:val="0"/>
          <w:sz w:val="22"/>
          <w:szCs w:val="22"/>
        </w:rPr>
      </w:pPr>
      <w:r w:rsidRPr="004F16EE">
        <w:rPr>
          <w:snapToGrid w:val="0"/>
          <w:sz w:val="22"/>
          <w:szCs w:val="22"/>
        </w:rPr>
        <w:t>a) o preço indicado contempla todos os custos diretos e indiretos incorridos na data da apresentação desta proposta incluindo, entre outros: tributos, encargos sociais, material, despesas administrativas, seguro e lucro.</w:t>
      </w:r>
    </w:p>
    <w:p w:rsidR="00F54A12" w:rsidRPr="004F16EE" w:rsidRDefault="00F54A12" w:rsidP="004F16EE">
      <w:pPr>
        <w:jc w:val="both"/>
        <w:rPr>
          <w:snapToGrid w:val="0"/>
          <w:sz w:val="22"/>
          <w:szCs w:val="22"/>
        </w:rPr>
      </w:pPr>
    </w:p>
    <w:p w:rsidR="00602E76" w:rsidRDefault="00602E76" w:rsidP="004F16EE">
      <w:pPr>
        <w:jc w:val="both"/>
        <w:rPr>
          <w:snapToGrid w:val="0"/>
          <w:sz w:val="22"/>
          <w:szCs w:val="22"/>
        </w:rPr>
      </w:pPr>
      <w:r w:rsidRPr="004F16EE">
        <w:rPr>
          <w:snapToGrid w:val="0"/>
          <w:sz w:val="22"/>
          <w:szCs w:val="22"/>
        </w:rPr>
        <w:t>b)</w:t>
      </w:r>
      <w:r w:rsidR="00D902C0" w:rsidRPr="004F16EE">
        <w:rPr>
          <w:snapToGrid w:val="0"/>
          <w:sz w:val="22"/>
          <w:szCs w:val="22"/>
        </w:rPr>
        <w:t xml:space="preserve"> t</w:t>
      </w:r>
      <w:r w:rsidRPr="004F16EE">
        <w:rPr>
          <w:snapToGrid w:val="0"/>
          <w:sz w:val="22"/>
          <w:szCs w:val="22"/>
        </w:rPr>
        <w:t xml:space="preserve">emos pleno conhecimento do teor do Edital </w:t>
      </w:r>
      <w:r w:rsidR="00272046">
        <w:rPr>
          <w:snapToGrid w:val="0"/>
          <w:sz w:val="22"/>
          <w:szCs w:val="22"/>
        </w:rPr>
        <w:t xml:space="preserve">nº </w:t>
      </w:r>
      <w:r w:rsidRPr="004F16EE">
        <w:rPr>
          <w:snapToGrid w:val="0"/>
          <w:sz w:val="22"/>
          <w:szCs w:val="22"/>
        </w:rPr>
        <w:t xml:space="preserve">referente ao Pregão </w:t>
      </w:r>
      <w:r w:rsidR="00272046">
        <w:rPr>
          <w:snapToGrid w:val="0"/>
          <w:sz w:val="22"/>
          <w:szCs w:val="22"/>
        </w:rPr>
        <w:t>nº ___/2018</w:t>
      </w:r>
      <w:r w:rsidRPr="004F16EE">
        <w:rPr>
          <w:snapToGrid w:val="0"/>
          <w:sz w:val="22"/>
          <w:szCs w:val="22"/>
        </w:rPr>
        <w:t xml:space="preserve">, principalmente quanto aos prazos, requisitos para prestação de serviços, condições de pagamento e validade da proposta, estando esta proposta em perfeito atendimento ao citado Edital. </w:t>
      </w:r>
    </w:p>
    <w:p w:rsidR="00F54A12" w:rsidRPr="004F16EE" w:rsidRDefault="00F54A12" w:rsidP="004F16EE">
      <w:pPr>
        <w:jc w:val="both"/>
        <w:rPr>
          <w:snapToGrid w:val="0"/>
          <w:sz w:val="22"/>
          <w:szCs w:val="22"/>
        </w:rPr>
      </w:pPr>
    </w:p>
    <w:p w:rsidR="00602E76" w:rsidRDefault="00D902C0" w:rsidP="004F16EE">
      <w:pPr>
        <w:jc w:val="both"/>
        <w:rPr>
          <w:snapToGrid w:val="0"/>
          <w:sz w:val="22"/>
          <w:szCs w:val="22"/>
        </w:rPr>
      </w:pPr>
      <w:r w:rsidRPr="004F16EE">
        <w:rPr>
          <w:snapToGrid w:val="0"/>
          <w:sz w:val="22"/>
          <w:szCs w:val="22"/>
        </w:rPr>
        <w:t>c) c</w:t>
      </w:r>
      <w:r w:rsidR="00602E76" w:rsidRPr="004F16EE">
        <w:rPr>
          <w:snapToGrid w:val="0"/>
          <w:sz w:val="22"/>
          <w:szCs w:val="22"/>
        </w:rPr>
        <w:t xml:space="preserve">aso o objeto da Licitação seja adjudicado a nossa empresa, comprometemos a assinar o contrato no prazo determinado no Edital </w:t>
      </w:r>
      <w:r w:rsidR="00272046">
        <w:rPr>
          <w:snapToGrid w:val="0"/>
          <w:sz w:val="22"/>
          <w:szCs w:val="22"/>
        </w:rPr>
        <w:t>nº</w:t>
      </w:r>
      <w:r w:rsidR="00602E76" w:rsidRPr="004F16EE">
        <w:rPr>
          <w:snapToGrid w:val="0"/>
          <w:sz w:val="22"/>
          <w:szCs w:val="22"/>
        </w:rPr>
        <w:t xml:space="preserve">, e para esse fim fornecemos os seguintes dados dos representantes legais: </w:t>
      </w:r>
    </w:p>
    <w:p w:rsidR="00F54A12" w:rsidRPr="004F16EE" w:rsidRDefault="00F54A12" w:rsidP="004F16EE">
      <w:pPr>
        <w:jc w:val="both"/>
        <w:rPr>
          <w:snapToGrid w:val="0"/>
          <w:sz w:val="22"/>
          <w:szCs w:val="22"/>
        </w:rPr>
      </w:pPr>
    </w:p>
    <w:p w:rsidR="00602E76" w:rsidRDefault="00602E76" w:rsidP="004F16EE">
      <w:pPr>
        <w:jc w:val="both"/>
        <w:rPr>
          <w:snapToGrid w:val="0"/>
          <w:sz w:val="22"/>
          <w:szCs w:val="22"/>
        </w:rPr>
      </w:pPr>
      <w:r w:rsidRPr="004F16EE">
        <w:rPr>
          <w:snapToGrid w:val="0"/>
          <w:sz w:val="22"/>
          <w:szCs w:val="22"/>
        </w:rPr>
        <w:t xml:space="preserve">- (Nome completo, nacionalidade, CPF, RG, endereço residencial completo e cargo que ocupa na empresa, </w:t>
      </w:r>
      <w:r w:rsidRPr="004F16EE">
        <w:rPr>
          <w:b/>
          <w:snapToGrid w:val="0"/>
          <w:sz w:val="22"/>
          <w:szCs w:val="22"/>
        </w:rPr>
        <w:t>de cada responsável pela assinatura</w:t>
      </w:r>
      <w:proofErr w:type="gramStart"/>
      <w:r w:rsidRPr="004F16EE">
        <w:rPr>
          <w:snapToGrid w:val="0"/>
          <w:sz w:val="22"/>
          <w:szCs w:val="22"/>
        </w:rPr>
        <w:t>)</w:t>
      </w:r>
      <w:proofErr w:type="gramEnd"/>
    </w:p>
    <w:p w:rsidR="00F54A12" w:rsidRPr="004F16EE" w:rsidRDefault="00F54A12" w:rsidP="004F16EE">
      <w:pPr>
        <w:jc w:val="both"/>
        <w:rPr>
          <w:snapToGrid w:val="0"/>
          <w:sz w:val="22"/>
          <w:szCs w:val="22"/>
        </w:rPr>
      </w:pPr>
    </w:p>
    <w:p w:rsidR="00602E76" w:rsidRPr="004F16EE" w:rsidRDefault="00602E76" w:rsidP="004F16EE">
      <w:pPr>
        <w:jc w:val="both"/>
        <w:rPr>
          <w:snapToGrid w:val="0"/>
          <w:sz w:val="22"/>
          <w:szCs w:val="22"/>
        </w:rPr>
      </w:pPr>
      <w:r w:rsidRPr="004F16EE">
        <w:rPr>
          <w:snapToGrid w:val="0"/>
          <w:sz w:val="22"/>
          <w:szCs w:val="22"/>
        </w:rPr>
        <w:t>Os pagamentos poderão ser feitos via:</w:t>
      </w:r>
    </w:p>
    <w:p w:rsidR="00602E76" w:rsidRPr="004F16EE" w:rsidRDefault="00602E76" w:rsidP="004F16EE">
      <w:pPr>
        <w:jc w:val="both"/>
        <w:rPr>
          <w:snapToGrid w:val="0"/>
          <w:sz w:val="22"/>
          <w:szCs w:val="22"/>
        </w:rPr>
      </w:pPr>
      <w:proofErr w:type="gramStart"/>
      <w:r w:rsidRPr="004F16EE">
        <w:rPr>
          <w:snapToGrid w:val="0"/>
          <w:sz w:val="22"/>
          <w:szCs w:val="22"/>
        </w:rPr>
        <w:t xml:space="preserve">(   </w:t>
      </w:r>
      <w:proofErr w:type="gramEnd"/>
      <w:r w:rsidRPr="004F16EE">
        <w:rPr>
          <w:snapToGrid w:val="0"/>
          <w:sz w:val="22"/>
          <w:szCs w:val="22"/>
        </w:rPr>
        <w:t xml:space="preserve">) boleto bancário </w:t>
      </w:r>
    </w:p>
    <w:p w:rsidR="00602E76" w:rsidRDefault="00602E76" w:rsidP="004F16EE">
      <w:pPr>
        <w:jc w:val="both"/>
        <w:rPr>
          <w:snapToGrid w:val="0"/>
          <w:sz w:val="22"/>
          <w:szCs w:val="22"/>
        </w:rPr>
      </w:pPr>
      <w:proofErr w:type="gramStart"/>
      <w:r w:rsidRPr="004F16EE">
        <w:rPr>
          <w:snapToGrid w:val="0"/>
          <w:sz w:val="22"/>
          <w:szCs w:val="22"/>
        </w:rPr>
        <w:t xml:space="preserve">(  </w:t>
      </w:r>
      <w:proofErr w:type="gramEnd"/>
      <w:r w:rsidRPr="004F16EE">
        <w:rPr>
          <w:snapToGrid w:val="0"/>
          <w:sz w:val="22"/>
          <w:szCs w:val="22"/>
        </w:rPr>
        <w:t xml:space="preserve">) depósito em conta corrente em nome da contratada, </w:t>
      </w:r>
      <w:proofErr w:type="spellStart"/>
      <w:r w:rsidRPr="004F16EE">
        <w:rPr>
          <w:snapToGrid w:val="0"/>
          <w:sz w:val="22"/>
          <w:szCs w:val="22"/>
        </w:rPr>
        <w:t>banco__</w:t>
      </w:r>
      <w:proofErr w:type="spellEnd"/>
      <w:r w:rsidRPr="004F16EE">
        <w:rPr>
          <w:snapToGrid w:val="0"/>
          <w:sz w:val="22"/>
          <w:szCs w:val="22"/>
        </w:rPr>
        <w:t xml:space="preserve">, </w:t>
      </w:r>
      <w:proofErr w:type="spellStart"/>
      <w:r w:rsidRPr="004F16EE">
        <w:rPr>
          <w:snapToGrid w:val="0"/>
          <w:sz w:val="22"/>
          <w:szCs w:val="22"/>
        </w:rPr>
        <w:t>agência___</w:t>
      </w:r>
      <w:proofErr w:type="spellEnd"/>
      <w:r w:rsidRPr="004F16EE">
        <w:rPr>
          <w:snapToGrid w:val="0"/>
          <w:sz w:val="22"/>
          <w:szCs w:val="22"/>
        </w:rPr>
        <w:t>, número da conta_______</w:t>
      </w:r>
    </w:p>
    <w:p w:rsidR="00F54A12" w:rsidRPr="004F16EE" w:rsidRDefault="00F54A12" w:rsidP="004F16EE">
      <w:pPr>
        <w:jc w:val="both"/>
        <w:rPr>
          <w:snapToGrid w:val="0"/>
          <w:sz w:val="22"/>
          <w:szCs w:val="22"/>
        </w:rPr>
      </w:pPr>
    </w:p>
    <w:p w:rsidR="00FE0ACD" w:rsidRDefault="00F52106" w:rsidP="004F16EE">
      <w:pPr>
        <w:jc w:val="both"/>
        <w:rPr>
          <w:sz w:val="22"/>
          <w:szCs w:val="22"/>
        </w:rPr>
      </w:pPr>
      <w:r w:rsidRPr="004F16EE">
        <w:rPr>
          <w:sz w:val="22"/>
          <w:szCs w:val="22"/>
        </w:rPr>
        <w:t xml:space="preserve">Esta proposta tem validade de </w:t>
      </w:r>
      <w:r w:rsidR="001F34FC" w:rsidRPr="004F16EE">
        <w:rPr>
          <w:b/>
          <w:sz w:val="22"/>
          <w:szCs w:val="22"/>
        </w:rPr>
        <w:t>60 (SESSENTA) DIAS</w:t>
      </w:r>
      <w:r w:rsidRPr="004F16EE">
        <w:rPr>
          <w:sz w:val="22"/>
          <w:szCs w:val="22"/>
        </w:rPr>
        <w:t>, contados a partir da data da sessão pública do Pregão Presencial indicado nesta proposta.</w:t>
      </w:r>
    </w:p>
    <w:p w:rsidR="00F54A12" w:rsidRPr="004F16EE" w:rsidRDefault="00F54A12" w:rsidP="004F16EE">
      <w:pPr>
        <w:jc w:val="both"/>
        <w:rPr>
          <w:sz w:val="22"/>
          <w:szCs w:val="22"/>
        </w:rPr>
      </w:pPr>
    </w:p>
    <w:p w:rsidR="00FF76A0" w:rsidRPr="004F16EE" w:rsidRDefault="00FF76A0" w:rsidP="004F16EE">
      <w:pPr>
        <w:jc w:val="both"/>
        <w:rPr>
          <w:snapToGrid w:val="0"/>
          <w:sz w:val="22"/>
          <w:szCs w:val="22"/>
        </w:rPr>
      </w:pPr>
      <w:r w:rsidRPr="004F16EE">
        <w:rPr>
          <w:snapToGrid w:val="0"/>
          <w:sz w:val="22"/>
          <w:szCs w:val="22"/>
        </w:rPr>
        <w:t xml:space="preserve">Declara, </w:t>
      </w:r>
      <w:proofErr w:type="gramStart"/>
      <w:r w:rsidRPr="004F16EE">
        <w:rPr>
          <w:snapToGrid w:val="0"/>
          <w:sz w:val="22"/>
          <w:szCs w:val="22"/>
        </w:rPr>
        <w:t>outrossim</w:t>
      </w:r>
      <w:proofErr w:type="gramEnd"/>
      <w:r w:rsidRPr="004F16EE">
        <w:rPr>
          <w:snapToGrid w:val="0"/>
          <w:sz w:val="22"/>
          <w:szCs w:val="22"/>
        </w:rPr>
        <w:t xml:space="preserve">, que, por ser de seu conhecimento, se submete a todas as cláusulas e condições do Edital relativas a licitação supra, bem como, às condições da Lei </w:t>
      </w:r>
      <w:r w:rsidRPr="004F16EE">
        <w:rPr>
          <w:sz w:val="22"/>
          <w:szCs w:val="22"/>
        </w:rPr>
        <w:t>Federal nº 8.666/, Lei Federal nº 10.520/2002</w:t>
      </w:r>
      <w:r w:rsidR="00F54A12">
        <w:rPr>
          <w:sz w:val="22"/>
          <w:szCs w:val="22"/>
        </w:rPr>
        <w:t xml:space="preserve"> </w:t>
      </w:r>
      <w:r w:rsidRPr="004F16EE">
        <w:rPr>
          <w:snapToGrid w:val="0"/>
          <w:sz w:val="22"/>
          <w:szCs w:val="22"/>
        </w:rPr>
        <w:t>e demais normas complementares.</w:t>
      </w:r>
    </w:p>
    <w:p w:rsidR="001F34FC" w:rsidRPr="004F16EE" w:rsidRDefault="001F34FC" w:rsidP="004F16EE">
      <w:pPr>
        <w:jc w:val="both"/>
        <w:rPr>
          <w:snapToGrid w:val="0"/>
          <w:sz w:val="22"/>
          <w:szCs w:val="22"/>
        </w:rPr>
      </w:pPr>
    </w:p>
    <w:p w:rsidR="001F34FC" w:rsidRPr="004F16EE" w:rsidRDefault="00F54A12" w:rsidP="004F16EE">
      <w:pPr>
        <w:jc w:val="both"/>
        <w:rPr>
          <w:snapToGrid w:val="0"/>
          <w:sz w:val="22"/>
          <w:szCs w:val="22"/>
        </w:rPr>
      </w:pPr>
      <w:r>
        <w:rPr>
          <w:snapToGrid w:val="0"/>
          <w:sz w:val="22"/>
          <w:szCs w:val="22"/>
        </w:rPr>
        <w:t>Local e data</w:t>
      </w:r>
      <w:r w:rsidR="001F34FC" w:rsidRPr="004F16EE">
        <w:rPr>
          <w:snapToGrid w:val="0"/>
          <w:sz w:val="22"/>
          <w:szCs w:val="22"/>
        </w:rPr>
        <w:t>.</w:t>
      </w:r>
    </w:p>
    <w:p w:rsidR="001F34FC" w:rsidRPr="004F16EE" w:rsidRDefault="001F34FC" w:rsidP="004F16EE">
      <w:pPr>
        <w:jc w:val="both"/>
        <w:rPr>
          <w:snapToGrid w:val="0"/>
          <w:sz w:val="22"/>
          <w:szCs w:val="22"/>
        </w:rPr>
      </w:pPr>
      <w:r w:rsidRPr="004F16EE">
        <w:rPr>
          <w:snapToGrid w:val="0"/>
          <w:sz w:val="22"/>
          <w:szCs w:val="22"/>
        </w:rPr>
        <w:t>_______________________________________</w:t>
      </w:r>
    </w:p>
    <w:p w:rsidR="001F34FC" w:rsidRPr="004D6573" w:rsidRDefault="001F34FC" w:rsidP="004F16EE">
      <w:pPr>
        <w:jc w:val="both"/>
        <w:rPr>
          <w:snapToGrid w:val="0"/>
          <w:sz w:val="22"/>
          <w:szCs w:val="22"/>
        </w:rPr>
      </w:pPr>
      <w:r w:rsidRPr="004D6573">
        <w:rPr>
          <w:snapToGrid w:val="0"/>
          <w:sz w:val="22"/>
          <w:szCs w:val="22"/>
        </w:rPr>
        <w:t>Assinatura do representante</w:t>
      </w:r>
    </w:p>
    <w:p w:rsidR="001F34FC" w:rsidRPr="004D6573" w:rsidRDefault="001F34FC" w:rsidP="004F16EE">
      <w:pPr>
        <w:jc w:val="both"/>
        <w:rPr>
          <w:snapToGrid w:val="0"/>
          <w:sz w:val="22"/>
          <w:szCs w:val="22"/>
        </w:rPr>
      </w:pPr>
      <w:r w:rsidRPr="004D6573">
        <w:rPr>
          <w:snapToGrid w:val="0"/>
          <w:sz w:val="22"/>
          <w:szCs w:val="22"/>
        </w:rPr>
        <w:t xml:space="preserve">Nome do representante legal: </w:t>
      </w:r>
    </w:p>
    <w:p w:rsidR="001F34FC" w:rsidRPr="004D6573" w:rsidRDefault="001F34FC" w:rsidP="004F16EE">
      <w:pPr>
        <w:jc w:val="both"/>
        <w:rPr>
          <w:snapToGrid w:val="0"/>
          <w:sz w:val="22"/>
          <w:szCs w:val="22"/>
        </w:rPr>
      </w:pPr>
      <w:r w:rsidRPr="004D6573">
        <w:rPr>
          <w:snapToGrid w:val="0"/>
          <w:sz w:val="22"/>
          <w:szCs w:val="22"/>
        </w:rPr>
        <w:t>RG do representante:</w:t>
      </w:r>
      <w:r w:rsidRPr="004D6573">
        <w:rPr>
          <w:snapToGrid w:val="0"/>
          <w:sz w:val="22"/>
          <w:szCs w:val="22"/>
        </w:rPr>
        <w:tab/>
      </w:r>
    </w:p>
    <w:p w:rsidR="001F34FC" w:rsidRPr="004D6573" w:rsidRDefault="001F34FC" w:rsidP="004F16EE">
      <w:pPr>
        <w:jc w:val="both"/>
        <w:rPr>
          <w:sz w:val="22"/>
          <w:szCs w:val="22"/>
        </w:rPr>
      </w:pPr>
      <w:r w:rsidRPr="004D6573">
        <w:rPr>
          <w:sz w:val="22"/>
          <w:szCs w:val="22"/>
        </w:rPr>
        <w:t>CPF do representante:</w:t>
      </w:r>
    </w:p>
    <w:p w:rsidR="00750F49" w:rsidRPr="004F16EE" w:rsidRDefault="00B00669" w:rsidP="004F16EE">
      <w:pPr>
        <w:pStyle w:val="NormalWeb"/>
        <w:spacing w:before="0" w:beforeAutospacing="0" w:after="0" w:afterAutospacing="0"/>
        <w:jc w:val="center"/>
        <w:rPr>
          <w:rFonts w:ascii="Times New Roman" w:hAnsi="Times New Roman" w:cs="Times New Roman"/>
          <w:b/>
          <w:bCs/>
          <w:sz w:val="22"/>
          <w:szCs w:val="22"/>
        </w:rPr>
      </w:pPr>
      <w:r w:rsidRPr="004F16EE">
        <w:rPr>
          <w:rFonts w:ascii="Times New Roman" w:hAnsi="Times New Roman" w:cs="Times New Roman"/>
          <w:b/>
          <w:bCs/>
          <w:sz w:val="22"/>
          <w:szCs w:val="22"/>
        </w:rPr>
        <w:br w:type="page"/>
      </w:r>
      <w:r w:rsidR="007937F7" w:rsidRPr="004F16EE">
        <w:rPr>
          <w:rFonts w:ascii="Times New Roman" w:hAnsi="Times New Roman" w:cs="Times New Roman"/>
          <w:b/>
          <w:bCs/>
          <w:sz w:val="22"/>
          <w:szCs w:val="22"/>
        </w:rPr>
        <w:lastRenderedPageBreak/>
        <w:t xml:space="preserve">ANEXO </w:t>
      </w:r>
      <w:proofErr w:type="gramStart"/>
      <w:r w:rsidR="008B541D" w:rsidRPr="004F16EE">
        <w:rPr>
          <w:rFonts w:ascii="Times New Roman" w:hAnsi="Times New Roman" w:cs="Times New Roman"/>
          <w:b/>
          <w:bCs/>
          <w:sz w:val="22"/>
          <w:szCs w:val="22"/>
        </w:rPr>
        <w:t>VI</w:t>
      </w:r>
      <w:r w:rsidR="00F102E3" w:rsidRPr="004F16EE">
        <w:rPr>
          <w:rFonts w:ascii="Times New Roman" w:hAnsi="Times New Roman" w:cs="Times New Roman"/>
          <w:b/>
          <w:sz w:val="22"/>
          <w:szCs w:val="22"/>
        </w:rPr>
        <w:t xml:space="preserve"> –</w:t>
      </w:r>
      <w:r w:rsidR="00272046">
        <w:rPr>
          <w:rFonts w:ascii="Times New Roman" w:hAnsi="Times New Roman" w:cs="Times New Roman"/>
          <w:b/>
          <w:sz w:val="22"/>
          <w:szCs w:val="22"/>
        </w:rPr>
        <w:t>PREGÃO</w:t>
      </w:r>
      <w:proofErr w:type="gramEnd"/>
      <w:r w:rsidR="00F102E3" w:rsidRPr="004F16EE">
        <w:rPr>
          <w:rFonts w:ascii="Times New Roman" w:hAnsi="Times New Roman" w:cs="Times New Roman"/>
          <w:b/>
          <w:sz w:val="22"/>
          <w:szCs w:val="22"/>
        </w:rPr>
        <w:t xml:space="preserve"> Nº </w:t>
      </w:r>
      <w:r w:rsidR="004D6573">
        <w:rPr>
          <w:rFonts w:ascii="Times New Roman" w:hAnsi="Times New Roman" w:cs="Times New Roman"/>
          <w:b/>
          <w:sz w:val="22"/>
          <w:szCs w:val="22"/>
        </w:rPr>
        <w:t>001</w:t>
      </w:r>
      <w:r w:rsidR="00272046">
        <w:rPr>
          <w:rFonts w:ascii="Times New Roman" w:hAnsi="Times New Roman" w:cs="Times New Roman"/>
          <w:b/>
          <w:sz w:val="22"/>
          <w:szCs w:val="22"/>
        </w:rPr>
        <w:t>/2018</w:t>
      </w:r>
    </w:p>
    <w:p w:rsidR="00D23ACB" w:rsidRDefault="00D23ACB" w:rsidP="004F16EE">
      <w:pPr>
        <w:pStyle w:val="NormalWeb"/>
        <w:spacing w:before="0" w:beforeAutospacing="0" w:after="0" w:afterAutospacing="0"/>
        <w:jc w:val="center"/>
        <w:rPr>
          <w:rFonts w:ascii="Times New Roman" w:hAnsi="Times New Roman" w:cs="Times New Roman"/>
          <w:b/>
          <w:bCs/>
          <w:sz w:val="22"/>
          <w:szCs w:val="22"/>
        </w:rPr>
      </w:pPr>
      <w:r w:rsidRPr="004F16EE">
        <w:rPr>
          <w:rFonts w:ascii="Times New Roman" w:hAnsi="Times New Roman" w:cs="Times New Roman"/>
          <w:b/>
          <w:bCs/>
          <w:sz w:val="22"/>
          <w:szCs w:val="22"/>
        </w:rPr>
        <w:t>MINUTA DE CONTRATO</w:t>
      </w:r>
    </w:p>
    <w:p w:rsidR="00F54A12" w:rsidRPr="004F16EE" w:rsidRDefault="00F54A12" w:rsidP="004F16EE">
      <w:pPr>
        <w:pStyle w:val="NormalWeb"/>
        <w:spacing w:before="0" w:beforeAutospacing="0" w:after="0" w:afterAutospacing="0"/>
        <w:jc w:val="center"/>
        <w:rPr>
          <w:rFonts w:ascii="Times New Roman" w:hAnsi="Times New Roman" w:cs="Times New Roman"/>
          <w:b/>
          <w:bCs/>
          <w:sz w:val="22"/>
          <w:szCs w:val="22"/>
        </w:rPr>
      </w:pPr>
    </w:p>
    <w:p w:rsidR="002F1A7D" w:rsidRPr="004F16EE" w:rsidRDefault="002F1A7D" w:rsidP="004F16EE">
      <w:pPr>
        <w:tabs>
          <w:tab w:val="left" w:pos="288"/>
        </w:tabs>
        <w:ind w:right="-1"/>
        <w:jc w:val="both"/>
        <w:rPr>
          <w:b/>
          <w:sz w:val="22"/>
          <w:szCs w:val="22"/>
        </w:rPr>
      </w:pPr>
      <w:r w:rsidRPr="004F16EE">
        <w:rPr>
          <w:b/>
          <w:sz w:val="22"/>
          <w:szCs w:val="22"/>
        </w:rPr>
        <w:t>TERMO DE CONTRATO PARA PRESTAÇÃO D</w:t>
      </w:r>
      <w:r w:rsidR="00272046">
        <w:rPr>
          <w:b/>
          <w:sz w:val="22"/>
          <w:szCs w:val="22"/>
        </w:rPr>
        <w:t>E SERVIÇOS QUE ENTRE SI FAZEM O ROLÂNDIA PREVIDÊNCIA E</w:t>
      </w:r>
      <w:r w:rsidRPr="004F16EE">
        <w:rPr>
          <w:b/>
          <w:sz w:val="22"/>
          <w:szCs w:val="22"/>
        </w:rPr>
        <w:t xml:space="preserve"> ____________.</w:t>
      </w:r>
    </w:p>
    <w:p w:rsidR="002F1A7D" w:rsidRPr="004F16EE" w:rsidRDefault="002F1A7D" w:rsidP="004F16EE">
      <w:pPr>
        <w:tabs>
          <w:tab w:val="left" w:pos="2700"/>
        </w:tabs>
        <w:ind w:right="-1"/>
        <w:jc w:val="both"/>
        <w:rPr>
          <w:sz w:val="22"/>
          <w:szCs w:val="22"/>
        </w:rPr>
      </w:pPr>
      <w:r w:rsidRPr="004F16EE">
        <w:rPr>
          <w:b/>
          <w:sz w:val="22"/>
          <w:szCs w:val="22"/>
        </w:rPr>
        <w:t xml:space="preserve">CONTRATADA               </w:t>
      </w:r>
      <w:r w:rsidRPr="004F16EE">
        <w:rPr>
          <w:b/>
          <w:sz w:val="22"/>
          <w:szCs w:val="22"/>
        </w:rPr>
        <w:tab/>
        <w:t>:</w:t>
      </w:r>
      <w:r w:rsidRPr="004F16EE">
        <w:rPr>
          <w:sz w:val="22"/>
          <w:szCs w:val="22"/>
        </w:rPr>
        <w:t xml:space="preserve"> </w:t>
      </w:r>
    </w:p>
    <w:p w:rsidR="00F54A12" w:rsidRDefault="00F54A12" w:rsidP="004F16EE">
      <w:pPr>
        <w:tabs>
          <w:tab w:val="left" w:pos="2700"/>
        </w:tabs>
        <w:ind w:right="-1"/>
        <w:jc w:val="both"/>
        <w:rPr>
          <w:b/>
          <w:sz w:val="22"/>
          <w:szCs w:val="22"/>
        </w:rPr>
      </w:pPr>
    </w:p>
    <w:p w:rsidR="002F1A7D" w:rsidRPr="004F16EE" w:rsidRDefault="002F1A7D" w:rsidP="004F16EE">
      <w:pPr>
        <w:tabs>
          <w:tab w:val="left" w:pos="2700"/>
        </w:tabs>
        <w:ind w:right="-1"/>
        <w:jc w:val="both"/>
        <w:rPr>
          <w:sz w:val="22"/>
          <w:szCs w:val="22"/>
        </w:rPr>
      </w:pPr>
      <w:r w:rsidRPr="004F16EE">
        <w:rPr>
          <w:b/>
          <w:sz w:val="22"/>
          <w:szCs w:val="22"/>
        </w:rPr>
        <w:t>PREGÃO PRESENCIAL</w:t>
      </w:r>
      <w:r w:rsidRPr="00272046">
        <w:rPr>
          <w:b/>
          <w:sz w:val="22"/>
          <w:szCs w:val="22"/>
          <w:shd w:val="clear" w:color="auto" w:fill="FFFFFF" w:themeFill="background1"/>
        </w:rPr>
        <w:tab/>
        <w:t xml:space="preserve">: </w:t>
      </w:r>
      <w:r w:rsidR="00272046">
        <w:rPr>
          <w:sz w:val="22"/>
          <w:szCs w:val="22"/>
          <w:shd w:val="clear" w:color="auto" w:fill="FFFFFF" w:themeFill="background1"/>
        </w:rPr>
        <w:t xml:space="preserve">Nº </w:t>
      </w:r>
      <w:r w:rsidR="004D6573">
        <w:rPr>
          <w:sz w:val="22"/>
          <w:szCs w:val="22"/>
          <w:shd w:val="clear" w:color="auto" w:fill="FFFFFF" w:themeFill="background1"/>
        </w:rPr>
        <w:t>001</w:t>
      </w:r>
      <w:r w:rsidR="00272046">
        <w:rPr>
          <w:sz w:val="22"/>
          <w:szCs w:val="22"/>
          <w:shd w:val="clear" w:color="auto" w:fill="FFFFFF" w:themeFill="background1"/>
        </w:rPr>
        <w:t>/2018</w:t>
      </w:r>
    </w:p>
    <w:p w:rsidR="002F1A7D" w:rsidRPr="004F16EE" w:rsidRDefault="002F1A7D" w:rsidP="004F16EE">
      <w:pPr>
        <w:tabs>
          <w:tab w:val="left" w:pos="2700"/>
        </w:tabs>
        <w:ind w:right="-1"/>
        <w:jc w:val="both"/>
        <w:rPr>
          <w:sz w:val="22"/>
          <w:szCs w:val="22"/>
        </w:rPr>
      </w:pPr>
      <w:r w:rsidRPr="004F16EE">
        <w:rPr>
          <w:b/>
          <w:sz w:val="22"/>
          <w:szCs w:val="22"/>
        </w:rPr>
        <w:t xml:space="preserve">DATA                 </w:t>
      </w:r>
      <w:r w:rsidRPr="004F16EE">
        <w:rPr>
          <w:b/>
          <w:sz w:val="22"/>
          <w:szCs w:val="22"/>
        </w:rPr>
        <w:tab/>
        <w:t>:</w:t>
      </w:r>
      <w:r w:rsidR="00FC7813" w:rsidRPr="004F16EE">
        <w:rPr>
          <w:sz w:val="22"/>
          <w:szCs w:val="22"/>
        </w:rPr>
        <w:t xml:space="preserve"> __/__201</w:t>
      </w:r>
      <w:r w:rsidR="00F54A12">
        <w:rPr>
          <w:sz w:val="22"/>
          <w:szCs w:val="22"/>
        </w:rPr>
        <w:t>8</w:t>
      </w:r>
    </w:p>
    <w:p w:rsidR="002F1A7D" w:rsidRPr="004F16EE" w:rsidRDefault="002F1A7D" w:rsidP="004F16EE">
      <w:pPr>
        <w:pStyle w:val="Ttulo1"/>
        <w:tabs>
          <w:tab w:val="left" w:pos="2700"/>
        </w:tabs>
        <w:ind w:right="-1"/>
        <w:jc w:val="both"/>
        <w:rPr>
          <w:rFonts w:ascii="Times New Roman" w:hAnsi="Times New Roman"/>
          <w:sz w:val="22"/>
          <w:szCs w:val="22"/>
        </w:rPr>
      </w:pPr>
      <w:r w:rsidRPr="004F16EE">
        <w:rPr>
          <w:rFonts w:ascii="Times New Roman" w:hAnsi="Times New Roman"/>
          <w:sz w:val="22"/>
          <w:szCs w:val="22"/>
        </w:rPr>
        <w:t xml:space="preserve">CONTRATO     </w:t>
      </w:r>
      <w:r w:rsidRPr="004F16EE">
        <w:rPr>
          <w:rFonts w:ascii="Times New Roman" w:hAnsi="Times New Roman"/>
          <w:sz w:val="22"/>
          <w:szCs w:val="22"/>
        </w:rPr>
        <w:tab/>
        <w:t xml:space="preserve">: </w:t>
      </w:r>
      <w:r w:rsidRPr="004F16EE">
        <w:rPr>
          <w:rFonts w:ascii="Times New Roman" w:hAnsi="Times New Roman"/>
          <w:b w:val="0"/>
          <w:sz w:val="22"/>
          <w:szCs w:val="22"/>
        </w:rPr>
        <w:t>Nº __/201</w:t>
      </w:r>
      <w:r w:rsidR="00F54A12">
        <w:rPr>
          <w:rFonts w:ascii="Times New Roman" w:hAnsi="Times New Roman"/>
          <w:b w:val="0"/>
          <w:sz w:val="22"/>
          <w:szCs w:val="22"/>
        </w:rPr>
        <w:t>8</w:t>
      </w:r>
    </w:p>
    <w:p w:rsidR="00F54A12" w:rsidRDefault="00F54A12" w:rsidP="004F16EE">
      <w:pPr>
        <w:tabs>
          <w:tab w:val="left" w:pos="288"/>
        </w:tabs>
        <w:ind w:right="-1"/>
        <w:jc w:val="both"/>
        <w:rPr>
          <w:sz w:val="22"/>
          <w:szCs w:val="22"/>
        </w:rPr>
      </w:pPr>
    </w:p>
    <w:p w:rsidR="002F1A7D" w:rsidRDefault="00272046" w:rsidP="004F16EE">
      <w:pPr>
        <w:tabs>
          <w:tab w:val="left" w:pos="288"/>
        </w:tabs>
        <w:ind w:right="-1"/>
        <w:jc w:val="both"/>
        <w:rPr>
          <w:sz w:val="22"/>
          <w:szCs w:val="22"/>
        </w:rPr>
      </w:pPr>
      <w:r w:rsidRPr="00272046">
        <w:rPr>
          <w:sz w:val="22"/>
          <w:szCs w:val="22"/>
        </w:rPr>
        <w:t xml:space="preserve">O ROLÂNDIA PREVIDÊNCIA, entidade de natureza autárquica, inscrita no CNPJ/MF sob o Nº 08.690.876/0001-19, com sede à Avenida Presidente Bernardes, 809, na cidade de </w:t>
      </w:r>
      <w:proofErr w:type="spellStart"/>
      <w:r w:rsidRPr="00272046">
        <w:rPr>
          <w:sz w:val="22"/>
          <w:szCs w:val="22"/>
        </w:rPr>
        <w:t>Rolândia</w:t>
      </w:r>
      <w:proofErr w:type="spellEnd"/>
      <w:r w:rsidRPr="00272046">
        <w:rPr>
          <w:sz w:val="22"/>
          <w:szCs w:val="22"/>
        </w:rPr>
        <w:t xml:space="preserve"> – PR, neste ato devidamente representado pelo Senhor</w:t>
      </w:r>
      <w:r>
        <w:rPr>
          <w:sz w:val="22"/>
          <w:szCs w:val="22"/>
        </w:rPr>
        <w:t xml:space="preserve"> __________</w:t>
      </w:r>
      <w:r w:rsidR="002F1A7D" w:rsidRPr="004F16EE">
        <w:rPr>
          <w:sz w:val="22"/>
          <w:szCs w:val="22"/>
        </w:rPr>
        <w:t>ora chamado simplesmente</w:t>
      </w:r>
      <w:proofErr w:type="gramStart"/>
      <w:r w:rsidR="002F1A7D" w:rsidRPr="004F16EE">
        <w:rPr>
          <w:sz w:val="22"/>
          <w:szCs w:val="22"/>
        </w:rPr>
        <w:t xml:space="preserve">  </w:t>
      </w:r>
      <w:proofErr w:type="gramEnd"/>
      <w:r w:rsidR="002F1A7D" w:rsidRPr="004F16EE">
        <w:rPr>
          <w:b/>
          <w:sz w:val="22"/>
          <w:szCs w:val="22"/>
        </w:rPr>
        <w:t>CONTRATANTE</w:t>
      </w:r>
      <w:r w:rsidR="002F1A7D" w:rsidRPr="004F16EE">
        <w:rPr>
          <w:sz w:val="22"/>
          <w:szCs w:val="22"/>
        </w:rPr>
        <w:t xml:space="preserve">, e de outro lado a empresa </w:t>
      </w:r>
      <w:r w:rsidR="002F1A7D" w:rsidRPr="004F16EE">
        <w:rPr>
          <w:b/>
          <w:sz w:val="22"/>
          <w:szCs w:val="22"/>
        </w:rPr>
        <w:t>_________</w:t>
      </w:r>
      <w:r w:rsidR="002F1A7D" w:rsidRPr="004F16EE">
        <w:rPr>
          <w:sz w:val="22"/>
          <w:szCs w:val="22"/>
        </w:rPr>
        <w:t xml:space="preserve">, com sede na Rua ________,  no Município de ________, Estado de ______, inscrita no CNPJ sob o nº _________, neste ato representada pelo _____,___,____,___, portador do RG. nº _____ e do CPF nº _______, doravante designada simplesmente </w:t>
      </w:r>
      <w:r w:rsidR="002F1A7D" w:rsidRPr="004F16EE">
        <w:rPr>
          <w:b/>
          <w:sz w:val="22"/>
          <w:szCs w:val="22"/>
        </w:rPr>
        <w:t>CONTRATADA</w:t>
      </w:r>
      <w:r w:rsidR="002F1A7D" w:rsidRPr="004F16EE">
        <w:rPr>
          <w:sz w:val="22"/>
          <w:szCs w:val="22"/>
        </w:rPr>
        <w:t>, têm entre si justo e contratado o que se segue, e que reciprocamente outorgam e aceitam:</w:t>
      </w:r>
    </w:p>
    <w:p w:rsidR="00F54A12" w:rsidRPr="004F16EE" w:rsidRDefault="00F54A12" w:rsidP="004F16EE">
      <w:pPr>
        <w:tabs>
          <w:tab w:val="left" w:pos="288"/>
        </w:tabs>
        <w:ind w:right="-1"/>
        <w:jc w:val="both"/>
        <w:rPr>
          <w:sz w:val="22"/>
          <w:szCs w:val="22"/>
        </w:rPr>
      </w:pPr>
    </w:p>
    <w:p w:rsidR="002F1A7D" w:rsidRDefault="002F1A7D" w:rsidP="004F16EE">
      <w:pPr>
        <w:tabs>
          <w:tab w:val="left" w:pos="709"/>
        </w:tabs>
        <w:ind w:right="-1"/>
        <w:jc w:val="both"/>
        <w:rPr>
          <w:b/>
          <w:sz w:val="22"/>
          <w:szCs w:val="22"/>
        </w:rPr>
      </w:pPr>
      <w:r w:rsidRPr="004F16EE">
        <w:rPr>
          <w:b/>
          <w:sz w:val="22"/>
          <w:szCs w:val="22"/>
        </w:rPr>
        <w:t>CLÁUSULA 1ª – DO OBJETO</w:t>
      </w:r>
    </w:p>
    <w:p w:rsidR="00F54A12" w:rsidRPr="004F16EE" w:rsidRDefault="00F54A12" w:rsidP="004F16EE">
      <w:pPr>
        <w:tabs>
          <w:tab w:val="left" w:pos="709"/>
        </w:tabs>
        <w:ind w:right="-1"/>
        <w:jc w:val="both"/>
        <w:rPr>
          <w:sz w:val="22"/>
          <w:szCs w:val="22"/>
        </w:rPr>
      </w:pPr>
    </w:p>
    <w:p w:rsidR="00F54A12" w:rsidRPr="00272046" w:rsidRDefault="002F1A7D" w:rsidP="00272046">
      <w:pPr>
        <w:jc w:val="both"/>
        <w:rPr>
          <w:bCs/>
          <w:sz w:val="22"/>
          <w:szCs w:val="22"/>
          <w:shd w:val="clear" w:color="auto" w:fill="E7E6E6" w:themeFill="background2"/>
        </w:rPr>
      </w:pPr>
      <w:r w:rsidRPr="00272046">
        <w:rPr>
          <w:sz w:val="22"/>
          <w:szCs w:val="22"/>
        </w:rPr>
        <w:t xml:space="preserve">1.1. O presente contrato tem como objeto a </w:t>
      </w:r>
      <w:r w:rsidR="0098209B" w:rsidRPr="00272046">
        <w:rPr>
          <w:rFonts w:eastAsia="Calibri"/>
          <w:bCs/>
          <w:sz w:val="22"/>
          <w:szCs w:val="22"/>
        </w:rPr>
        <w:t xml:space="preserve">contratação de empresa especializada para prestação de serviços de </w:t>
      </w:r>
      <w:r w:rsidR="00F54A12" w:rsidRPr="00272046">
        <w:rPr>
          <w:b/>
          <w:bCs/>
          <w:sz w:val="22"/>
          <w:szCs w:val="22"/>
        </w:rPr>
        <w:t xml:space="preserve">consultoria técnica especializada em previdência pública, </w:t>
      </w:r>
      <w:r w:rsidR="00F54A12" w:rsidRPr="00272046">
        <w:rPr>
          <w:bCs/>
          <w:sz w:val="22"/>
          <w:szCs w:val="22"/>
        </w:rPr>
        <w:t xml:space="preserve">conforme especificado no Termo de Referência – Anexo I, para apoio à </w:t>
      </w:r>
      <w:r w:rsidR="00F54A12" w:rsidRPr="00272046">
        <w:rPr>
          <w:sz w:val="22"/>
          <w:szCs w:val="22"/>
        </w:rPr>
        <w:t xml:space="preserve">operação e à gestão do RPPS – Regime Próprio de Previdência Social do Município de </w:t>
      </w:r>
      <w:proofErr w:type="spellStart"/>
      <w:r w:rsidR="00272046" w:rsidRPr="00272046">
        <w:rPr>
          <w:sz w:val="22"/>
          <w:szCs w:val="22"/>
        </w:rPr>
        <w:t>Rolândia</w:t>
      </w:r>
      <w:proofErr w:type="spellEnd"/>
      <w:r w:rsidR="00F54A12" w:rsidRPr="00272046">
        <w:rPr>
          <w:sz w:val="22"/>
          <w:szCs w:val="22"/>
        </w:rPr>
        <w:t xml:space="preserve">, pelo prazo </w:t>
      </w:r>
      <w:r w:rsidR="00272046" w:rsidRPr="00272046">
        <w:rPr>
          <w:sz w:val="22"/>
          <w:szCs w:val="22"/>
        </w:rPr>
        <w:t xml:space="preserve">de 12 (dozes) </w:t>
      </w:r>
      <w:proofErr w:type="gramStart"/>
      <w:r w:rsidR="00272046" w:rsidRPr="00272046">
        <w:rPr>
          <w:sz w:val="22"/>
          <w:szCs w:val="22"/>
        </w:rPr>
        <w:t>meses</w:t>
      </w:r>
      <w:proofErr w:type="gramEnd"/>
      <w:r w:rsidR="00272046" w:rsidRPr="00272046">
        <w:rPr>
          <w:bCs/>
          <w:sz w:val="22"/>
          <w:szCs w:val="22"/>
          <w:shd w:val="clear" w:color="auto" w:fill="E7E6E6" w:themeFill="background2"/>
        </w:rPr>
        <w:t xml:space="preserve"> </w:t>
      </w:r>
    </w:p>
    <w:p w:rsidR="00272046" w:rsidRDefault="00272046" w:rsidP="00272046">
      <w:pPr>
        <w:jc w:val="both"/>
        <w:rPr>
          <w:sz w:val="22"/>
          <w:szCs w:val="22"/>
        </w:rPr>
      </w:pPr>
    </w:p>
    <w:p w:rsidR="002F1A7D" w:rsidRDefault="002F1A7D" w:rsidP="004F16EE">
      <w:pPr>
        <w:pStyle w:val="Corpodetexto3"/>
        <w:spacing w:after="0"/>
        <w:ind w:right="-1"/>
        <w:jc w:val="both"/>
        <w:rPr>
          <w:sz w:val="22"/>
          <w:szCs w:val="22"/>
        </w:rPr>
      </w:pPr>
      <w:r w:rsidRPr="004F16EE">
        <w:rPr>
          <w:sz w:val="22"/>
          <w:szCs w:val="22"/>
        </w:rPr>
        <w:t xml:space="preserve">1.2. A execução dos serviços ocorrerá conforme detalhamento constante no </w:t>
      </w:r>
      <w:r w:rsidR="003F2569" w:rsidRPr="004F16EE">
        <w:rPr>
          <w:sz w:val="22"/>
          <w:szCs w:val="22"/>
        </w:rPr>
        <w:t>A</w:t>
      </w:r>
      <w:r w:rsidRPr="004F16EE">
        <w:rPr>
          <w:sz w:val="22"/>
          <w:szCs w:val="22"/>
        </w:rPr>
        <w:t xml:space="preserve">nexo I do Pregão Presencial </w:t>
      </w:r>
      <w:r w:rsidR="004D6573">
        <w:rPr>
          <w:sz w:val="22"/>
          <w:szCs w:val="22"/>
        </w:rPr>
        <w:t>nº 001</w:t>
      </w:r>
      <w:r w:rsidR="00272046">
        <w:rPr>
          <w:sz w:val="22"/>
          <w:szCs w:val="22"/>
        </w:rPr>
        <w:t>/2018</w:t>
      </w:r>
      <w:r w:rsidRPr="004F16EE">
        <w:rPr>
          <w:sz w:val="22"/>
          <w:szCs w:val="22"/>
        </w:rPr>
        <w:t xml:space="preserve">, e de acordo com a proposta de preços apresentada pela </w:t>
      </w:r>
      <w:r w:rsidRPr="004F16EE">
        <w:rPr>
          <w:b/>
          <w:bCs/>
          <w:sz w:val="22"/>
          <w:szCs w:val="22"/>
        </w:rPr>
        <w:t>CONTRATADA</w:t>
      </w:r>
      <w:r w:rsidRPr="004F16EE">
        <w:rPr>
          <w:sz w:val="22"/>
          <w:szCs w:val="22"/>
        </w:rPr>
        <w:t>, que, independente de transcrição ou anexação, são partes integrantes do presente instrumento.</w:t>
      </w:r>
    </w:p>
    <w:p w:rsidR="00F54A12" w:rsidRPr="004F16EE" w:rsidRDefault="00F54A12" w:rsidP="004F16EE">
      <w:pPr>
        <w:pStyle w:val="Corpodetexto3"/>
        <w:spacing w:after="0"/>
        <w:ind w:right="-1"/>
        <w:jc w:val="both"/>
        <w:rPr>
          <w:sz w:val="22"/>
          <w:szCs w:val="22"/>
        </w:rPr>
      </w:pPr>
    </w:p>
    <w:p w:rsidR="002F1A7D" w:rsidRDefault="002F1A7D" w:rsidP="004F16EE">
      <w:pPr>
        <w:pStyle w:val="Corpodetexto3"/>
        <w:spacing w:after="0"/>
        <w:ind w:right="-1"/>
        <w:jc w:val="both"/>
        <w:rPr>
          <w:sz w:val="22"/>
          <w:szCs w:val="22"/>
        </w:rPr>
      </w:pPr>
      <w:r w:rsidRPr="004F16EE">
        <w:rPr>
          <w:sz w:val="22"/>
          <w:szCs w:val="22"/>
        </w:rPr>
        <w:t xml:space="preserve">1.3. A </w:t>
      </w:r>
      <w:r w:rsidRPr="004F16EE">
        <w:rPr>
          <w:b/>
          <w:bCs/>
          <w:sz w:val="22"/>
          <w:szCs w:val="22"/>
        </w:rPr>
        <w:t>CONTRATADA</w:t>
      </w:r>
      <w:r w:rsidRPr="004F16EE">
        <w:rPr>
          <w:sz w:val="22"/>
          <w:szCs w:val="22"/>
        </w:rPr>
        <w:t xml:space="preserve"> compromete-se a cumprir o objeto deste contrato, conforme o que foi descrito no item 1.1, na forma prevista do Pregão Presencial</w:t>
      </w:r>
      <w:r w:rsidR="00CB6805" w:rsidRPr="004F16EE">
        <w:rPr>
          <w:sz w:val="22"/>
          <w:szCs w:val="22"/>
        </w:rPr>
        <w:t xml:space="preserve"> </w:t>
      </w:r>
      <w:r w:rsidR="00272046">
        <w:rPr>
          <w:sz w:val="22"/>
          <w:szCs w:val="22"/>
        </w:rPr>
        <w:t>nº</w:t>
      </w:r>
      <w:r w:rsidR="004D6573">
        <w:rPr>
          <w:sz w:val="22"/>
          <w:szCs w:val="22"/>
        </w:rPr>
        <w:t xml:space="preserve"> 001</w:t>
      </w:r>
      <w:r w:rsidR="00272046">
        <w:rPr>
          <w:sz w:val="22"/>
          <w:szCs w:val="22"/>
        </w:rPr>
        <w:t>/2018</w:t>
      </w:r>
      <w:r w:rsidRPr="004F16EE">
        <w:rPr>
          <w:sz w:val="22"/>
          <w:szCs w:val="22"/>
        </w:rPr>
        <w:t>, e seu</w:t>
      </w:r>
      <w:r w:rsidR="003F2569" w:rsidRPr="004F16EE">
        <w:rPr>
          <w:sz w:val="22"/>
          <w:szCs w:val="22"/>
        </w:rPr>
        <w:t>s</w:t>
      </w:r>
      <w:r w:rsidRPr="004F16EE">
        <w:rPr>
          <w:sz w:val="22"/>
          <w:szCs w:val="22"/>
        </w:rPr>
        <w:t xml:space="preserve"> respectivo</w:t>
      </w:r>
      <w:r w:rsidR="003F2569" w:rsidRPr="004F16EE">
        <w:rPr>
          <w:sz w:val="22"/>
          <w:szCs w:val="22"/>
        </w:rPr>
        <w:t>s</w:t>
      </w:r>
      <w:r w:rsidRPr="004F16EE">
        <w:rPr>
          <w:sz w:val="22"/>
          <w:szCs w:val="22"/>
        </w:rPr>
        <w:t xml:space="preserve"> anexo</w:t>
      </w:r>
      <w:r w:rsidR="003F2569" w:rsidRPr="004F16EE">
        <w:rPr>
          <w:sz w:val="22"/>
          <w:szCs w:val="22"/>
        </w:rPr>
        <w:t>s</w:t>
      </w:r>
      <w:r w:rsidRPr="004F16EE">
        <w:rPr>
          <w:sz w:val="22"/>
          <w:szCs w:val="22"/>
        </w:rPr>
        <w:t>.</w:t>
      </w:r>
    </w:p>
    <w:p w:rsidR="00F54A12" w:rsidRPr="004F16EE" w:rsidRDefault="00F54A12" w:rsidP="004F16EE">
      <w:pPr>
        <w:pStyle w:val="Corpodetexto3"/>
        <w:spacing w:after="0"/>
        <w:ind w:right="-1"/>
        <w:jc w:val="both"/>
        <w:rPr>
          <w:sz w:val="22"/>
          <w:szCs w:val="22"/>
        </w:rPr>
      </w:pPr>
    </w:p>
    <w:p w:rsidR="002F1A7D" w:rsidRDefault="002F1A7D" w:rsidP="004F16EE">
      <w:pPr>
        <w:pStyle w:val="Corpodetexto3"/>
        <w:spacing w:after="0"/>
        <w:ind w:right="-1"/>
        <w:jc w:val="both"/>
        <w:rPr>
          <w:sz w:val="22"/>
          <w:szCs w:val="22"/>
        </w:rPr>
      </w:pPr>
      <w:r w:rsidRPr="004F16EE">
        <w:rPr>
          <w:sz w:val="22"/>
          <w:szCs w:val="22"/>
        </w:rPr>
        <w:t>1.4. O gestor do contrato ser</w:t>
      </w:r>
      <w:r w:rsidR="00F54A12">
        <w:rPr>
          <w:sz w:val="22"/>
          <w:szCs w:val="22"/>
        </w:rPr>
        <w:t>á</w:t>
      </w:r>
      <w:r w:rsidRPr="004F16EE">
        <w:rPr>
          <w:sz w:val="22"/>
          <w:szCs w:val="22"/>
        </w:rPr>
        <w:t xml:space="preserve"> </w:t>
      </w:r>
      <w:r w:rsidR="00272046">
        <w:rPr>
          <w:sz w:val="22"/>
          <w:szCs w:val="22"/>
        </w:rPr>
        <w:t>a</w:t>
      </w:r>
      <w:r w:rsidR="0014130B" w:rsidRPr="004F16EE">
        <w:rPr>
          <w:sz w:val="22"/>
          <w:szCs w:val="22"/>
        </w:rPr>
        <w:t xml:space="preserve"> servidor</w:t>
      </w:r>
      <w:r w:rsidR="00272046">
        <w:rPr>
          <w:sz w:val="22"/>
          <w:szCs w:val="22"/>
        </w:rPr>
        <w:t xml:space="preserve">a Janaína </w:t>
      </w:r>
      <w:proofErr w:type="spellStart"/>
      <w:r w:rsidR="00272046">
        <w:rPr>
          <w:sz w:val="22"/>
          <w:szCs w:val="22"/>
        </w:rPr>
        <w:t>Coscrato</w:t>
      </w:r>
      <w:proofErr w:type="spellEnd"/>
      <w:r w:rsidR="0014130B" w:rsidRPr="004F16EE">
        <w:rPr>
          <w:sz w:val="22"/>
          <w:szCs w:val="22"/>
        </w:rPr>
        <w:t>,</w:t>
      </w:r>
      <w:r w:rsidRPr="004F16EE">
        <w:rPr>
          <w:sz w:val="22"/>
          <w:szCs w:val="22"/>
        </w:rPr>
        <w:t xml:space="preserve"> responsáve</w:t>
      </w:r>
      <w:r w:rsidR="0014130B" w:rsidRPr="004F16EE">
        <w:rPr>
          <w:sz w:val="22"/>
          <w:szCs w:val="22"/>
        </w:rPr>
        <w:t>is</w:t>
      </w:r>
      <w:r w:rsidRPr="004F16EE">
        <w:rPr>
          <w:sz w:val="22"/>
          <w:szCs w:val="22"/>
        </w:rPr>
        <w:t xml:space="preserve"> pelo acompanhamento e fiscalização dos serviços prestados, como também pela conferência das Notas Fiscais/Fatura. Quando da substituição do</w:t>
      </w:r>
      <w:r w:rsidR="0014130B" w:rsidRPr="004F16EE">
        <w:rPr>
          <w:sz w:val="22"/>
          <w:szCs w:val="22"/>
        </w:rPr>
        <w:t>s</w:t>
      </w:r>
      <w:r w:rsidRPr="004F16EE">
        <w:rPr>
          <w:sz w:val="22"/>
          <w:szCs w:val="22"/>
        </w:rPr>
        <w:t xml:space="preserve"> </w:t>
      </w:r>
      <w:r w:rsidR="0014130B" w:rsidRPr="004F16EE">
        <w:rPr>
          <w:sz w:val="22"/>
          <w:szCs w:val="22"/>
        </w:rPr>
        <w:t>g</w:t>
      </w:r>
      <w:r w:rsidRPr="004F16EE">
        <w:rPr>
          <w:sz w:val="22"/>
          <w:szCs w:val="22"/>
        </w:rPr>
        <w:t>estor</w:t>
      </w:r>
      <w:r w:rsidR="0014130B" w:rsidRPr="004F16EE">
        <w:rPr>
          <w:sz w:val="22"/>
          <w:szCs w:val="22"/>
        </w:rPr>
        <w:t>es</w:t>
      </w:r>
      <w:r w:rsidRPr="004F16EE">
        <w:rPr>
          <w:sz w:val="22"/>
          <w:szCs w:val="22"/>
        </w:rPr>
        <w:t xml:space="preserve">, </w:t>
      </w:r>
      <w:r w:rsidR="00F54A12">
        <w:rPr>
          <w:sz w:val="22"/>
          <w:szCs w:val="22"/>
        </w:rPr>
        <w:t xml:space="preserve">a autoridade superior </w:t>
      </w:r>
      <w:r w:rsidRPr="004F16EE">
        <w:rPr>
          <w:sz w:val="22"/>
          <w:szCs w:val="22"/>
        </w:rPr>
        <w:t>assumirá essa responsabilidade, enquanto não seja efetuada essa alteração por meio de aditamento unilateral. As Notas Fiscais deverão ser entregues no local da prestação dos serviços ou por e-mail</w:t>
      </w:r>
      <w:r w:rsidR="003F2569" w:rsidRPr="004F16EE">
        <w:rPr>
          <w:sz w:val="22"/>
          <w:szCs w:val="22"/>
        </w:rPr>
        <w:t>,</w:t>
      </w:r>
      <w:r w:rsidRPr="004F16EE">
        <w:rPr>
          <w:sz w:val="22"/>
          <w:szCs w:val="22"/>
        </w:rPr>
        <w:t xml:space="preserve"> diretamente a</w:t>
      </w:r>
      <w:r w:rsidR="0014130B" w:rsidRPr="004F16EE">
        <w:rPr>
          <w:sz w:val="22"/>
          <w:szCs w:val="22"/>
        </w:rPr>
        <w:t xml:space="preserve"> um dos</w:t>
      </w:r>
      <w:r w:rsidRPr="004F16EE">
        <w:rPr>
          <w:sz w:val="22"/>
          <w:szCs w:val="22"/>
        </w:rPr>
        <w:t xml:space="preserve"> Gestor</w:t>
      </w:r>
      <w:r w:rsidR="0014130B" w:rsidRPr="004F16EE">
        <w:rPr>
          <w:sz w:val="22"/>
          <w:szCs w:val="22"/>
        </w:rPr>
        <w:t>es</w:t>
      </w:r>
      <w:r w:rsidRPr="004F16EE">
        <w:rPr>
          <w:sz w:val="22"/>
          <w:szCs w:val="22"/>
        </w:rPr>
        <w:t xml:space="preserve"> do Contrato e, se, constatadas irregularidades</w:t>
      </w:r>
      <w:r w:rsidR="003F2569" w:rsidRPr="004F16EE">
        <w:rPr>
          <w:sz w:val="22"/>
          <w:szCs w:val="22"/>
        </w:rPr>
        <w:t>,</w:t>
      </w:r>
      <w:r w:rsidRPr="004F16EE">
        <w:rPr>
          <w:sz w:val="22"/>
          <w:szCs w:val="22"/>
        </w:rPr>
        <w:t xml:space="preserve"> o</w:t>
      </w:r>
      <w:r w:rsidR="0014130B" w:rsidRPr="004F16EE">
        <w:rPr>
          <w:sz w:val="22"/>
          <w:szCs w:val="22"/>
        </w:rPr>
        <w:t>s</w:t>
      </w:r>
      <w:r w:rsidRPr="004F16EE">
        <w:rPr>
          <w:sz w:val="22"/>
          <w:szCs w:val="22"/>
        </w:rPr>
        <w:t xml:space="preserve"> gestor</w:t>
      </w:r>
      <w:r w:rsidR="0014130B" w:rsidRPr="004F16EE">
        <w:rPr>
          <w:sz w:val="22"/>
          <w:szCs w:val="22"/>
        </w:rPr>
        <w:t xml:space="preserve">es </w:t>
      </w:r>
      <w:r w:rsidRPr="004F16EE">
        <w:rPr>
          <w:sz w:val="22"/>
          <w:szCs w:val="22"/>
        </w:rPr>
        <w:t>entrar</w:t>
      </w:r>
      <w:r w:rsidR="0014130B" w:rsidRPr="004F16EE">
        <w:rPr>
          <w:sz w:val="22"/>
          <w:szCs w:val="22"/>
        </w:rPr>
        <w:t>ão</w:t>
      </w:r>
      <w:r w:rsidRPr="004F16EE">
        <w:rPr>
          <w:sz w:val="22"/>
          <w:szCs w:val="22"/>
        </w:rPr>
        <w:t xml:space="preserve"> em contato com a </w:t>
      </w:r>
      <w:r w:rsidRPr="004F16EE">
        <w:rPr>
          <w:b/>
          <w:sz w:val="22"/>
          <w:szCs w:val="22"/>
        </w:rPr>
        <w:t>CONTRATADA</w:t>
      </w:r>
      <w:r w:rsidRPr="004F16EE">
        <w:rPr>
          <w:sz w:val="22"/>
          <w:szCs w:val="22"/>
        </w:rPr>
        <w:t xml:space="preserve"> para as devidas providências.</w:t>
      </w:r>
    </w:p>
    <w:p w:rsidR="00F54A12" w:rsidRPr="004F16EE" w:rsidRDefault="00F54A12" w:rsidP="004F16EE">
      <w:pPr>
        <w:pStyle w:val="Corpodetexto3"/>
        <w:spacing w:after="0"/>
        <w:ind w:right="-1"/>
        <w:jc w:val="both"/>
        <w:rPr>
          <w:sz w:val="22"/>
          <w:szCs w:val="22"/>
        </w:rPr>
      </w:pPr>
    </w:p>
    <w:p w:rsidR="002F1A7D" w:rsidRDefault="002F1A7D" w:rsidP="004F16EE">
      <w:pPr>
        <w:tabs>
          <w:tab w:val="left" w:pos="288"/>
        </w:tabs>
        <w:jc w:val="both"/>
        <w:rPr>
          <w:color w:val="000000"/>
          <w:sz w:val="22"/>
          <w:szCs w:val="22"/>
        </w:rPr>
      </w:pPr>
      <w:r w:rsidRPr="004F16EE">
        <w:rPr>
          <w:sz w:val="22"/>
          <w:szCs w:val="22"/>
        </w:rPr>
        <w:t xml:space="preserve">1.5. </w:t>
      </w:r>
      <w:r w:rsidRPr="004F16EE">
        <w:rPr>
          <w:color w:val="000000"/>
          <w:sz w:val="22"/>
          <w:szCs w:val="22"/>
        </w:rPr>
        <w:t xml:space="preserve">O preposto da </w:t>
      </w:r>
      <w:r w:rsidRPr="004F16EE">
        <w:rPr>
          <w:b/>
          <w:color w:val="000000"/>
          <w:sz w:val="22"/>
          <w:szCs w:val="22"/>
        </w:rPr>
        <w:t>CONTRATADA</w:t>
      </w:r>
      <w:r w:rsidRPr="004F16EE">
        <w:rPr>
          <w:color w:val="000000"/>
          <w:sz w:val="22"/>
          <w:szCs w:val="22"/>
        </w:rPr>
        <w:t xml:space="preserve"> será o </w:t>
      </w:r>
      <w:proofErr w:type="gramStart"/>
      <w:r w:rsidRPr="004F16EE">
        <w:rPr>
          <w:color w:val="000000"/>
          <w:sz w:val="22"/>
          <w:szCs w:val="22"/>
        </w:rPr>
        <w:t>Sr(</w:t>
      </w:r>
      <w:proofErr w:type="gramEnd"/>
      <w:r w:rsidRPr="004F16EE">
        <w:rPr>
          <w:color w:val="000000"/>
          <w:sz w:val="22"/>
          <w:szCs w:val="22"/>
        </w:rPr>
        <w:t xml:space="preserve">a). ________, _________, _______, </w:t>
      </w:r>
      <w:proofErr w:type="gramStart"/>
      <w:r w:rsidRPr="004F16EE">
        <w:rPr>
          <w:color w:val="000000"/>
          <w:sz w:val="22"/>
          <w:szCs w:val="22"/>
        </w:rPr>
        <w:t>portador(</w:t>
      </w:r>
      <w:proofErr w:type="gramEnd"/>
      <w:r w:rsidRPr="004F16EE">
        <w:rPr>
          <w:color w:val="000000"/>
          <w:sz w:val="22"/>
          <w:szCs w:val="22"/>
        </w:rPr>
        <w:t>a) do RG nº. ________, CPF nº. _________, o qual deverá fiscalizar a execução d</w:t>
      </w:r>
      <w:r w:rsidR="00CB6805" w:rsidRPr="004F16EE">
        <w:rPr>
          <w:color w:val="000000"/>
          <w:sz w:val="22"/>
          <w:szCs w:val="22"/>
        </w:rPr>
        <w:t>este Contrato</w:t>
      </w:r>
      <w:r w:rsidRPr="004F16EE">
        <w:rPr>
          <w:color w:val="000000"/>
          <w:sz w:val="22"/>
          <w:szCs w:val="22"/>
        </w:rPr>
        <w:t>, prestar toda assistência e orientação que se fizerem necessárias, conforme art. 68 da Lei Federal nº. 8.666 de 21 de junho de 1993, e alterações.</w:t>
      </w:r>
    </w:p>
    <w:p w:rsidR="00F54A12" w:rsidRPr="004F16EE" w:rsidRDefault="00F54A12" w:rsidP="004F16EE">
      <w:pPr>
        <w:tabs>
          <w:tab w:val="left" w:pos="288"/>
        </w:tabs>
        <w:jc w:val="both"/>
        <w:rPr>
          <w:color w:val="000000"/>
          <w:sz w:val="22"/>
          <w:szCs w:val="22"/>
        </w:rPr>
      </w:pPr>
    </w:p>
    <w:p w:rsidR="002F1A7D" w:rsidRDefault="002F1A7D" w:rsidP="004F16EE">
      <w:pPr>
        <w:tabs>
          <w:tab w:val="left" w:pos="720"/>
        </w:tabs>
        <w:ind w:left="3060" w:right="-1" w:hanging="3060"/>
        <w:jc w:val="both"/>
        <w:rPr>
          <w:b/>
          <w:bCs/>
          <w:sz w:val="22"/>
          <w:szCs w:val="22"/>
        </w:rPr>
      </w:pPr>
      <w:r w:rsidRPr="004F16EE">
        <w:rPr>
          <w:b/>
          <w:bCs/>
          <w:sz w:val="22"/>
          <w:szCs w:val="22"/>
        </w:rPr>
        <w:t xml:space="preserve">CLÁUSULA 2ª- DA EXECUÇÃO DOS SERVIÇOS </w:t>
      </w:r>
    </w:p>
    <w:p w:rsidR="00F54A12" w:rsidRPr="004F16EE" w:rsidRDefault="00F54A12" w:rsidP="004F16EE">
      <w:pPr>
        <w:tabs>
          <w:tab w:val="left" w:pos="720"/>
        </w:tabs>
        <w:ind w:left="3060" w:right="-1" w:hanging="3060"/>
        <w:jc w:val="both"/>
        <w:rPr>
          <w:b/>
          <w:bCs/>
          <w:sz w:val="22"/>
          <w:szCs w:val="22"/>
        </w:rPr>
      </w:pPr>
    </w:p>
    <w:p w:rsidR="002F1A7D" w:rsidRDefault="002F1A7D" w:rsidP="004F16EE">
      <w:pPr>
        <w:tabs>
          <w:tab w:val="left" w:pos="720"/>
        </w:tabs>
        <w:ind w:right="-1"/>
        <w:jc w:val="both"/>
        <w:rPr>
          <w:sz w:val="22"/>
          <w:szCs w:val="22"/>
        </w:rPr>
      </w:pPr>
      <w:r w:rsidRPr="004F16EE">
        <w:rPr>
          <w:sz w:val="22"/>
          <w:szCs w:val="22"/>
        </w:rPr>
        <w:t xml:space="preserve">2.1. Os serviços ora contratados deverão ser executados com estrita observância ao que dispõe a proposta da </w:t>
      </w:r>
      <w:r w:rsidRPr="004F16EE">
        <w:rPr>
          <w:b/>
          <w:bCs/>
          <w:sz w:val="22"/>
          <w:szCs w:val="22"/>
        </w:rPr>
        <w:t xml:space="preserve">CONTRATADA, </w:t>
      </w:r>
      <w:r w:rsidRPr="004F16EE">
        <w:rPr>
          <w:sz w:val="22"/>
          <w:szCs w:val="22"/>
        </w:rPr>
        <w:t xml:space="preserve">aos termos deste contrato e aos demais elementos constantes do Pregão Presencial </w:t>
      </w:r>
      <w:r w:rsidR="00272046">
        <w:rPr>
          <w:sz w:val="22"/>
          <w:szCs w:val="22"/>
        </w:rPr>
        <w:t>nº ___/2018</w:t>
      </w:r>
      <w:r w:rsidRPr="004F16EE">
        <w:rPr>
          <w:sz w:val="22"/>
          <w:szCs w:val="22"/>
        </w:rPr>
        <w:t>, que integram o presente instrumento, independentemente de transcrição ou anexação.</w:t>
      </w:r>
    </w:p>
    <w:p w:rsidR="002F1A7D" w:rsidRDefault="002F1A7D" w:rsidP="004F16EE">
      <w:pPr>
        <w:tabs>
          <w:tab w:val="left" w:pos="720"/>
        </w:tabs>
        <w:ind w:right="-1"/>
        <w:jc w:val="both"/>
        <w:rPr>
          <w:sz w:val="22"/>
          <w:szCs w:val="22"/>
        </w:rPr>
      </w:pPr>
      <w:r w:rsidRPr="004F16EE">
        <w:rPr>
          <w:sz w:val="22"/>
          <w:szCs w:val="22"/>
        </w:rPr>
        <w:lastRenderedPageBreak/>
        <w:t xml:space="preserve">2.2. Em caso de divergência entre o conteúdo da proposta da </w:t>
      </w:r>
      <w:r w:rsidRPr="004F16EE">
        <w:rPr>
          <w:b/>
          <w:sz w:val="22"/>
          <w:szCs w:val="22"/>
        </w:rPr>
        <w:t>CONTRATADA</w:t>
      </w:r>
      <w:r w:rsidRPr="004F16EE">
        <w:rPr>
          <w:sz w:val="22"/>
          <w:szCs w:val="22"/>
        </w:rPr>
        <w:t xml:space="preserve"> e o contido neste Contrato e demais elementos que o integram, prevalecerão estes últimos.</w:t>
      </w:r>
    </w:p>
    <w:p w:rsidR="00F54A12" w:rsidRPr="004F16EE" w:rsidRDefault="00F54A12" w:rsidP="004F16EE">
      <w:pPr>
        <w:tabs>
          <w:tab w:val="left" w:pos="720"/>
        </w:tabs>
        <w:ind w:right="-1"/>
        <w:jc w:val="both"/>
        <w:rPr>
          <w:sz w:val="22"/>
          <w:szCs w:val="22"/>
        </w:rPr>
      </w:pPr>
    </w:p>
    <w:p w:rsidR="002F1A7D" w:rsidRDefault="002F1A7D" w:rsidP="004F16EE">
      <w:pPr>
        <w:tabs>
          <w:tab w:val="left" w:pos="288"/>
        </w:tabs>
        <w:ind w:right="-1"/>
        <w:jc w:val="both"/>
        <w:rPr>
          <w:sz w:val="22"/>
          <w:szCs w:val="22"/>
        </w:rPr>
      </w:pPr>
      <w:r w:rsidRPr="004F16EE">
        <w:rPr>
          <w:sz w:val="22"/>
          <w:szCs w:val="22"/>
        </w:rPr>
        <w:t xml:space="preserve">2.3. O </w:t>
      </w:r>
      <w:r w:rsidRPr="004F16EE">
        <w:rPr>
          <w:b/>
          <w:sz w:val="22"/>
          <w:szCs w:val="22"/>
        </w:rPr>
        <w:t>CONTRATANTE</w:t>
      </w:r>
      <w:r w:rsidRPr="004F16EE">
        <w:rPr>
          <w:sz w:val="22"/>
          <w:szCs w:val="22"/>
        </w:rPr>
        <w:t xml:space="preserve"> poderá, em qualquer ocasião, exercer a mais ampla fiscalização dos serviços, reservando-se o direito de rejeitá-los, a seu critério, quando não forem considerados satisfatórios.</w:t>
      </w:r>
    </w:p>
    <w:p w:rsidR="00F54A12" w:rsidRPr="004F16EE" w:rsidRDefault="00F54A12" w:rsidP="004F16EE">
      <w:pPr>
        <w:tabs>
          <w:tab w:val="left" w:pos="288"/>
        </w:tabs>
        <w:ind w:right="-1"/>
        <w:jc w:val="both"/>
        <w:rPr>
          <w:sz w:val="22"/>
          <w:szCs w:val="22"/>
        </w:rPr>
      </w:pPr>
    </w:p>
    <w:p w:rsidR="002F1A7D" w:rsidRDefault="002F1A7D" w:rsidP="004F16EE">
      <w:pPr>
        <w:tabs>
          <w:tab w:val="left" w:pos="288"/>
        </w:tabs>
        <w:ind w:right="-1"/>
        <w:jc w:val="both"/>
        <w:rPr>
          <w:sz w:val="22"/>
          <w:szCs w:val="22"/>
        </w:rPr>
      </w:pPr>
      <w:r w:rsidRPr="004F16EE">
        <w:rPr>
          <w:sz w:val="22"/>
          <w:szCs w:val="22"/>
        </w:rPr>
        <w:t xml:space="preserve">2.4. A fiscalização, por parte do </w:t>
      </w:r>
      <w:r w:rsidRPr="004F16EE">
        <w:rPr>
          <w:b/>
          <w:sz w:val="22"/>
          <w:szCs w:val="22"/>
        </w:rPr>
        <w:t>CONTRATANTE</w:t>
      </w:r>
      <w:r w:rsidRPr="004F16EE">
        <w:rPr>
          <w:sz w:val="22"/>
          <w:szCs w:val="22"/>
        </w:rPr>
        <w:t xml:space="preserve">, não eximirá a </w:t>
      </w:r>
      <w:r w:rsidRPr="004F16EE">
        <w:rPr>
          <w:b/>
          <w:sz w:val="22"/>
          <w:szCs w:val="22"/>
        </w:rPr>
        <w:t>CONTRATADA</w:t>
      </w:r>
      <w:r w:rsidRPr="004F16EE">
        <w:rPr>
          <w:sz w:val="22"/>
          <w:szCs w:val="22"/>
        </w:rPr>
        <w:t xml:space="preserve"> das responsabilidades previstas na legislação civil e por danos </w:t>
      </w:r>
      <w:proofErr w:type="gramStart"/>
      <w:r w:rsidRPr="004F16EE">
        <w:rPr>
          <w:sz w:val="22"/>
          <w:szCs w:val="22"/>
        </w:rPr>
        <w:t>que</w:t>
      </w:r>
      <w:proofErr w:type="gramEnd"/>
      <w:r w:rsidRPr="004F16EE">
        <w:rPr>
          <w:sz w:val="22"/>
          <w:szCs w:val="22"/>
        </w:rPr>
        <w:t xml:space="preserve"> vier causar ao </w:t>
      </w:r>
      <w:r w:rsidRPr="004F16EE">
        <w:rPr>
          <w:b/>
          <w:sz w:val="22"/>
          <w:szCs w:val="22"/>
        </w:rPr>
        <w:t>CONTRATANTE</w:t>
      </w:r>
      <w:r w:rsidRPr="004F16EE">
        <w:rPr>
          <w:sz w:val="22"/>
          <w:szCs w:val="22"/>
        </w:rPr>
        <w:t xml:space="preserve"> ou a terceiros, seja por seus atos, de seus funcionários ou prepostos, decorrentes de sua culpa ou dolo na execução do contrato.</w:t>
      </w:r>
    </w:p>
    <w:p w:rsidR="00F54A12" w:rsidRPr="004F16EE" w:rsidRDefault="00F54A12" w:rsidP="004F16EE">
      <w:pPr>
        <w:tabs>
          <w:tab w:val="left" w:pos="288"/>
        </w:tabs>
        <w:ind w:right="-1"/>
        <w:jc w:val="both"/>
        <w:rPr>
          <w:sz w:val="22"/>
          <w:szCs w:val="22"/>
        </w:rPr>
      </w:pPr>
    </w:p>
    <w:p w:rsidR="002F1A7D" w:rsidRDefault="002F1A7D" w:rsidP="004F16EE">
      <w:pPr>
        <w:tabs>
          <w:tab w:val="left" w:pos="288"/>
        </w:tabs>
        <w:ind w:right="-1"/>
        <w:jc w:val="both"/>
        <w:rPr>
          <w:sz w:val="22"/>
          <w:szCs w:val="22"/>
        </w:rPr>
      </w:pPr>
      <w:r w:rsidRPr="004F16EE">
        <w:rPr>
          <w:sz w:val="22"/>
          <w:szCs w:val="22"/>
        </w:rPr>
        <w:t xml:space="preserve"> 2.5. Havendo qualquer falha na execução ou caso os serviços estejam em desacordo com as normas, a </w:t>
      </w:r>
      <w:r w:rsidRPr="004F16EE">
        <w:rPr>
          <w:b/>
          <w:sz w:val="22"/>
          <w:szCs w:val="22"/>
        </w:rPr>
        <w:t>CONTRATADA</w:t>
      </w:r>
      <w:r w:rsidRPr="004F16EE">
        <w:rPr>
          <w:sz w:val="22"/>
          <w:szCs w:val="22"/>
        </w:rPr>
        <w:t xml:space="preserve"> será notificada para que os regularize, </w:t>
      </w:r>
      <w:proofErr w:type="gramStart"/>
      <w:r w:rsidRPr="004F16EE">
        <w:rPr>
          <w:sz w:val="22"/>
          <w:szCs w:val="22"/>
        </w:rPr>
        <w:t>sob pena</w:t>
      </w:r>
      <w:proofErr w:type="gramEnd"/>
      <w:r w:rsidRPr="004F16EE">
        <w:rPr>
          <w:sz w:val="22"/>
          <w:szCs w:val="22"/>
        </w:rPr>
        <w:t xml:space="preserve"> de aplicação das penalidades previstas neste termo.</w:t>
      </w:r>
    </w:p>
    <w:p w:rsidR="00F54A12" w:rsidRPr="004F16EE" w:rsidRDefault="00F54A12" w:rsidP="004F16EE">
      <w:pPr>
        <w:tabs>
          <w:tab w:val="left" w:pos="288"/>
        </w:tabs>
        <w:ind w:right="-1"/>
        <w:jc w:val="both"/>
        <w:rPr>
          <w:sz w:val="22"/>
          <w:szCs w:val="22"/>
        </w:rPr>
      </w:pPr>
    </w:p>
    <w:p w:rsidR="002F1A7D" w:rsidRDefault="002F1A7D" w:rsidP="004F16EE">
      <w:pPr>
        <w:tabs>
          <w:tab w:val="left" w:pos="288"/>
        </w:tabs>
        <w:ind w:right="-1"/>
        <w:jc w:val="both"/>
        <w:rPr>
          <w:b/>
          <w:sz w:val="22"/>
          <w:szCs w:val="22"/>
        </w:rPr>
      </w:pPr>
      <w:r w:rsidRPr="004F16EE">
        <w:rPr>
          <w:sz w:val="22"/>
          <w:szCs w:val="22"/>
        </w:rPr>
        <w:t> </w:t>
      </w:r>
      <w:r w:rsidRPr="004F16EE">
        <w:rPr>
          <w:b/>
          <w:sz w:val="22"/>
          <w:szCs w:val="22"/>
        </w:rPr>
        <w:t>CLÁUSULA 3ª - DAS OBRIGAÇÕES DAS PARTES</w:t>
      </w:r>
    </w:p>
    <w:p w:rsidR="00F54A12" w:rsidRPr="004F16EE" w:rsidRDefault="00F54A12" w:rsidP="004F16EE">
      <w:pPr>
        <w:tabs>
          <w:tab w:val="left" w:pos="288"/>
        </w:tabs>
        <w:ind w:right="-1"/>
        <w:jc w:val="both"/>
        <w:rPr>
          <w:sz w:val="22"/>
          <w:szCs w:val="22"/>
        </w:rPr>
      </w:pPr>
    </w:p>
    <w:p w:rsidR="002F1A7D" w:rsidRDefault="002F1A7D" w:rsidP="004F16EE">
      <w:pPr>
        <w:tabs>
          <w:tab w:val="left" w:pos="288"/>
        </w:tabs>
        <w:ind w:right="-1"/>
        <w:jc w:val="both"/>
        <w:rPr>
          <w:sz w:val="22"/>
          <w:szCs w:val="22"/>
        </w:rPr>
      </w:pPr>
      <w:r w:rsidRPr="004F16EE">
        <w:rPr>
          <w:sz w:val="22"/>
          <w:szCs w:val="22"/>
        </w:rPr>
        <w:t xml:space="preserve">3.1. Caberá à </w:t>
      </w:r>
      <w:r w:rsidRPr="004F16EE">
        <w:rPr>
          <w:b/>
          <w:sz w:val="22"/>
          <w:szCs w:val="22"/>
        </w:rPr>
        <w:t>CONTRATADA</w:t>
      </w:r>
      <w:r w:rsidRPr="004F16EE">
        <w:rPr>
          <w:sz w:val="22"/>
          <w:szCs w:val="22"/>
        </w:rPr>
        <w:t xml:space="preserve"> observar escrupulosamente a boa prática dos serviços, respeitando com fidelidade as orientações, bem como as leis, regulamentos e posturas federais, estaduais e municipais relativos ao objeto deste instrumento, cumprindo imediatamente as intenções e exigências das respectivas autoridades além de: </w:t>
      </w:r>
    </w:p>
    <w:p w:rsidR="00F54A12" w:rsidRPr="004F16EE" w:rsidRDefault="00F54A12" w:rsidP="004F16EE">
      <w:pPr>
        <w:tabs>
          <w:tab w:val="left" w:pos="288"/>
        </w:tabs>
        <w:ind w:right="-1"/>
        <w:jc w:val="both"/>
        <w:rPr>
          <w:sz w:val="22"/>
          <w:szCs w:val="22"/>
        </w:rPr>
      </w:pPr>
    </w:p>
    <w:p w:rsidR="002F1A7D" w:rsidRDefault="002F1A7D" w:rsidP="004F16EE">
      <w:pPr>
        <w:tabs>
          <w:tab w:val="left" w:pos="288"/>
        </w:tabs>
        <w:ind w:right="-1"/>
        <w:jc w:val="both"/>
        <w:rPr>
          <w:sz w:val="22"/>
          <w:szCs w:val="22"/>
        </w:rPr>
      </w:pPr>
      <w:r w:rsidRPr="004F16EE">
        <w:rPr>
          <w:sz w:val="22"/>
          <w:szCs w:val="22"/>
        </w:rPr>
        <w:t>3.2. Pagar todos os tributos, contribuições fiscais que incidam ou venham a incidir direta ou indiretamente sobre o objeto deste instrumento.</w:t>
      </w:r>
    </w:p>
    <w:p w:rsidR="00F54A12" w:rsidRPr="004F16EE" w:rsidRDefault="00F54A12" w:rsidP="004F16EE">
      <w:pPr>
        <w:tabs>
          <w:tab w:val="left" w:pos="288"/>
        </w:tabs>
        <w:ind w:right="-1"/>
        <w:jc w:val="both"/>
        <w:rPr>
          <w:sz w:val="22"/>
          <w:szCs w:val="22"/>
        </w:rPr>
      </w:pPr>
    </w:p>
    <w:p w:rsidR="002F1A7D" w:rsidRDefault="002F1A7D" w:rsidP="004F16EE">
      <w:pPr>
        <w:tabs>
          <w:tab w:val="left" w:pos="288"/>
        </w:tabs>
        <w:ind w:right="-1"/>
        <w:jc w:val="both"/>
        <w:rPr>
          <w:sz w:val="22"/>
          <w:szCs w:val="22"/>
        </w:rPr>
      </w:pPr>
      <w:r w:rsidRPr="004F16EE">
        <w:rPr>
          <w:sz w:val="22"/>
          <w:szCs w:val="22"/>
        </w:rPr>
        <w:t xml:space="preserve">3.3. São de responsabilidade da </w:t>
      </w:r>
      <w:r w:rsidRPr="004F16EE">
        <w:rPr>
          <w:b/>
          <w:sz w:val="22"/>
          <w:szCs w:val="22"/>
        </w:rPr>
        <w:t>CONTRATADA</w:t>
      </w:r>
      <w:r w:rsidRPr="004F16EE">
        <w:rPr>
          <w:sz w:val="22"/>
          <w:szCs w:val="22"/>
        </w:rPr>
        <w:t xml:space="preserve"> os encargos tributários e trabalhistas, de seguro de acidentes, impostos, contribuições previdenciárias e quaisquer outras que forem devidas referentes aos serviços executados por seus empregados, </w:t>
      </w:r>
      <w:proofErr w:type="gramStart"/>
      <w:r w:rsidRPr="004F16EE">
        <w:rPr>
          <w:sz w:val="22"/>
          <w:szCs w:val="22"/>
        </w:rPr>
        <w:t>decorrentes da presente avença</w:t>
      </w:r>
      <w:proofErr w:type="gramEnd"/>
      <w:r w:rsidRPr="004F16EE">
        <w:rPr>
          <w:sz w:val="22"/>
          <w:szCs w:val="22"/>
        </w:rPr>
        <w:t xml:space="preserve">, isentando o </w:t>
      </w:r>
      <w:r w:rsidRPr="004F16EE">
        <w:rPr>
          <w:b/>
          <w:sz w:val="22"/>
          <w:szCs w:val="22"/>
        </w:rPr>
        <w:t>CONTRATANTE</w:t>
      </w:r>
      <w:r w:rsidRPr="004F16EE">
        <w:rPr>
          <w:sz w:val="22"/>
          <w:szCs w:val="22"/>
        </w:rPr>
        <w:t xml:space="preserve"> de quaisquer responsabilidades, inclusive por danos contra terceiros.</w:t>
      </w:r>
    </w:p>
    <w:p w:rsidR="00F54A12" w:rsidRPr="004F16EE" w:rsidRDefault="00F54A12" w:rsidP="004F16EE">
      <w:pPr>
        <w:tabs>
          <w:tab w:val="left" w:pos="288"/>
        </w:tabs>
        <w:ind w:right="-1"/>
        <w:jc w:val="both"/>
        <w:rPr>
          <w:sz w:val="22"/>
          <w:szCs w:val="22"/>
        </w:rPr>
      </w:pPr>
    </w:p>
    <w:p w:rsidR="002F1A7D" w:rsidRDefault="002F1A7D" w:rsidP="004F16EE">
      <w:pPr>
        <w:tabs>
          <w:tab w:val="left" w:pos="288"/>
        </w:tabs>
        <w:ind w:right="-1"/>
        <w:jc w:val="both"/>
        <w:rPr>
          <w:sz w:val="22"/>
          <w:szCs w:val="22"/>
        </w:rPr>
      </w:pPr>
      <w:r w:rsidRPr="004F16EE">
        <w:rPr>
          <w:sz w:val="22"/>
          <w:szCs w:val="22"/>
        </w:rPr>
        <w:t xml:space="preserve">3.4. A </w:t>
      </w:r>
      <w:r w:rsidRPr="004F16EE">
        <w:rPr>
          <w:b/>
          <w:sz w:val="22"/>
          <w:szCs w:val="22"/>
        </w:rPr>
        <w:t>CONTRATADA</w:t>
      </w:r>
      <w:r w:rsidRPr="004F16EE">
        <w:rPr>
          <w:sz w:val="22"/>
          <w:szCs w:val="22"/>
        </w:rPr>
        <w:t xml:space="preserve"> fica obrigada a manter, durante a vigência do contrato, as condições de </w:t>
      </w:r>
      <w:r w:rsidR="003F2569" w:rsidRPr="004F16EE">
        <w:rPr>
          <w:sz w:val="22"/>
          <w:szCs w:val="22"/>
        </w:rPr>
        <w:t xml:space="preserve">participação, </w:t>
      </w:r>
      <w:r w:rsidRPr="004F16EE">
        <w:rPr>
          <w:sz w:val="22"/>
          <w:szCs w:val="22"/>
        </w:rPr>
        <w:t>habilitação e qualificação exigidas para a contratação.</w:t>
      </w:r>
    </w:p>
    <w:p w:rsidR="00F54A12" w:rsidRPr="004F16EE" w:rsidRDefault="00F54A12" w:rsidP="004F16EE">
      <w:pPr>
        <w:tabs>
          <w:tab w:val="left" w:pos="288"/>
        </w:tabs>
        <w:ind w:right="-1"/>
        <w:jc w:val="both"/>
        <w:rPr>
          <w:sz w:val="22"/>
          <w:szCs w:val="22"/>
        </w:rPr>
      </w:pPr>
    </w:p>
    <w:p w:rsidR="002F1A7D" w:rsidRDefault="002F1A7D" w:rsidP="004F16EE">
      <w:pPr>
        <w:tabs>
          <w:tab w:val="left" w:pos="288"/>
        </w:tabs>
        <w:ind w:right="-1"/>
        <w:jc w:val="both"/>
        <w:rPr>
          <w:sz w:val="22"/>
          <w:szCs w:val="22"/>
        </w:rPr>
      </w:pPr>
      <w:r w:rsidRPr="004F16EE">
        <w:rPr>
          <w:sz w:val="22"/>
          <w:szCs w:val="22"/>
        </w:rPr>
        <w:t xml:space="preserve">3.5. O </w:t>
      </w:r>
      <w:r w:rsidRPr="004F16EE">
        <w:rPr>
          <w:b/>
          <w:sz w:val="22"/>
          <w:szCs w:val="22"/>
        </w:rPr>
        <w:t>CONTRATANTE</w:t>
      </w:r>
      <w:r w:rsidRPr="004F16EE">
        <w:rPr>
          <w:sz w:val="22"/>
          <w:szCs w:val="22"/>
        </w:rPr>
        <w:t xml:space="preserve"> obriga-se a propiciar todas as facilidades indispensáveis à boa realização do objeto deste instrumento.</w:t>
      </w:r>
    </w:p>
    <w:p w:rsidR="00F54A12" w:rsidRPr="004F16EE" w:rsidRDefault="00F54A12" w:rsidP="004F16EE">
      <w:pPr>
        <w:tabs>
          <w:tab w:val="left" w:pos="288"/>
        </w:tabs>
        <w:ind w:right="-1"/>
        <w:jc w:val="both"/>
        <w:rPr>
          <w:sz w:val="22"/>
          <w:szCs w:val="22"/>
        </w:rPr>
      </w:pPr>
    </w:p>
    <w:p w:rsidR="002F1A7D" w:rsidRDefault="002F1A7D" w:rsidP="004F16EE">
      <w:pPr>
        <w:tabs>
          <w:tab w:val="left" w:pos="288"/>
        </w:tabs>
        <w:ind w:right="-1"/>
        <w:jc w:val="both"/>
        <w:rPr>
          <w:sz w:val="22"/>
          <w:szCs w:val="22"/>
        </w:rPr>
      </w:pPr>
      <w:r w:rsidRPr="004F16EE">
        <w:rPr>
          <w:sz w:val="22"/>
          <w:szCs w:val="22"/>
        </w:rPr>
        <w:t xml:space="preserve">3.6. </w:t>
      </w:r>
      <w:r w:rsidR="003F2569" w:rsidRPr="004F16EE">
        <w:rPr>
          <w:sz w:val="22"/>
          <w:szCs w:val="22"/>
        </w:rPr>
        <w:t xml:space="preserve">O </w:t>
      </w:r>
      <w:r w:rsidR="003F2569" w:rsidRPr="004F16EE">
        <w:rPr>
          <w:b/>
          <w:sz w:val="22"/>
          <w:szCs w:val="22"/>
        </w:rPr>
        <w:t>CONTRATANTE</w:t>
      </w:r>
      <w:r w:rsidR="003F2569" w:rsidRPr="004F16EE">
        <w:rPr>
          <w:sz w:val="22"/>
          <w:szCs w:val="22"/>
        </w:rPr>
        <w:t xml:space="preserve"> obriga-se, ainda, a e</w:t>
      </w:r>
      <w:r w:rsidRPr="004F16EE">
        <w:rPr>
          <w:sz w:val="22"/>
          <w:szCs w:val="22"/>
        </w:rPr>
        <w:t xml:space="preserve">fetuar pontualmente os pagamentos referentes aos serviços efetuados pela </w:t>
      </w:r>
      <w:r w:rsidRPr="004F16EE">
        <w:rPr>
          <w:b/>
          <w:sz w:val="22"/>
          <w:szCs w:val="22"/>
        </w:rPr>
        <w:t>CONTRATADA</w:t>
      </w:r>
      <w:r w:rsidRPr="004F16EE">
        <w:rPr>
          <w:sz w:val="22"/>
          <w:szCs w:val="22"/>
        </w:rPr>
        <w:t>.</w:t>
      </w:r>
    </w:p>
    <w:p w:rsidR="00F54A12" w:rsidRPr="004F16EE" w:rsidRDefault="00F54A12" w:rsidP="004F16EE">
      <w:pPr>
        <w:tabs>
          <w:tab w:val="left" w:pos="288"/>
        </w:tabs>
        <w:ind w:right="-1"/>
        <w:jc w:val="both"/>
        <w:rPr>
          <w:sz w:val="22"/>
          <w:szCs w:val="22"/>
        </w:rPr>
      </w:pPr>
    </w:p>
    <w:p w:rsidR="002F1A7D" w:rsidRDefault="002F1A7D" w:rsidP="004F16EE">
      <w:pPr>
        <w:tabs>
          <w:tab w:val="left" w:pos="284"/>
        </w:tabs>
        <w:ind w:left="2552" w:right="-1" w:hanging="2552"/>
        <w:jc w:val="both"/>
        <w:rPr>
          <w:b/>
          <w:sz w:val="22"/>
          <w:szCs w:val="22"/>
        </w:rPr>
      </w:pPr>
      <w:r w:rsidRPr="004F16EE">
        <w:rPr>
          <w:b/>
          <w:sz w:val="22"/>
          <w:szCs w:val="22"/>
        </w:rPr>
        <w:t>CLÁUSULA 4ª - DA RESPONSABILIDADE PELO RESSARCIMENTO DE DANOS</w:t>
      </w:r>
    </w:p>
    <w:p w:rsidR="00F54A12" w:rsidRPr="004F16EE" w:rsidRDefault="00F54A12" w:rsidP="004F16EE">
      <w:pPr>
        <w:tabs>
          <w:tab w:val="left" w:pos="284"/>
        </w:tabs>
        <w:ind w:left="2552" w:right="-1" w:hanging="2552"/>
        <w:jc w:val="both"/>
        <w:rPr>
          <w:sz w:val="22"/>
          <w:szCs w:val="22"/>
        </w:rPr>
      </w:pPr>
    </w:p>
    <w:p w:rsidR="002F1A7D" w:rsidRDefault="002F1A7D" w:rsidP="004F16EE">
      <w:pPr>
        <w:tabs>
          <w:tab w:val="left" w:pos="288"/>
        </w:tabs>
        <w:ind w:right="-1"/>
        <w:jc w:val="both"/>
        <w:rPr>
          <w:sz w:val="22"/>
          <w:szCs w:val="22"/>
        </w:rPr>
      </w:pPr>
      <w:r w:rsidRPr="004F16EE">
        <w:rPr>
          <w:sz w:val="22"/>
          <w:szCs w:val="22"/>
        </w:rPr>
        <w:t xml:space="preserve">4.1. A </w:t>
      </w:r>
      <w:r w:rsidRPr="004F16EE">
        <w:rPr>
          <w:b/>
          <w:sz w:val="22"/>
          <w:szCs w:val="22"/>
        </w:rPr>
        <w:t>CONTRATADA</w:t>
      </w:r>
      <w:r w:rsidRPr="004F16EE">
        <w:rPr>
          <w:sz w:val="22"/>
          <w:szCs w:val="22"/>
        </w:rPr>
        <w:t xml:space="preserve"> se responsabilizará por danos causados por seus funcionários e/ou terceiros na prestação de serviços, objeto deste contrato, garantida ampla defesa, exceto quando comprovada a culpa única e exclusiva do </w:t>
      </w:r>
      <w:r w:rsidRPr="004F16EE">
        <w:rPr>
          <w:b/>
          <w:sz w:val="22"/>
          <w:szCs w:val="22"/>
        </w:rPr>
        <w:t>CONTRATANTE</w:t>
      </w:r>
      <w:r w:rsidRPr="004F16EE">
        <w:rPr>
          <w:sz w:val="22"/>
          <w:szCs w:val="22"/>
        </w:rPr>
        <w:t>.</w:t>
      </w:r>
    </w:p>
    <w:p w:rsidR="006D1CE2" w:rsidRPr="004F16EE" w:rsidRDefault="006D1CE2" w:rsidP="004F16EE">
      <w:pPr>
        <w:tabs>
          <w:tab w:val="left" w:pos="288"/>
        </w:tabs>
        <w:ind w:right="-1"/>
        <w:jc w:val="both"/>
        <w:rPr>
          <w:sz w:val="22"/>
          <w:szCs w:val="22"/>
        </w:rPr>
      </w:pPr>
    </w:p>
    <w:p w:rsidR="002F1A7D" w:rsidRDefault="002F1A7D" w:rsidP="004F16EE">
      <w:pPr>
        <w:tabs>
          <w:tab w:val="left" w:pos="288"/>
        </w:tabs>
        <w:ind w:right="-1"/>
        <w:jc w:val="both"/>
        <w:rPr>
          <w:sz w:val="22"/>
          <w:szCs w:val="22"/>
        </w:rPr>
      </w:pPr>
      <w:r w:rsidRPr="004F16EE">
        <w:rPr>
          <w:sz w:val="22"/>
          <w:szCs w:val="22"/>
        </w:rPr>
        <w:t xml:space="preserve">4.1.1. Na hipótese do </w:t>
      </w:r>
      <w:r w:rsidRPr="004F16EE">
        <w:rPr>
          <w:b/>
          <w:sz w:val="22"/>
          <w:szCs w:val="22"/>
        </w:rPr>
        <w:t>CONTRATANTE</w:t>
      </w:r>
      <w:r w:rsidRPr="004F16EE">
        <w:rPr>
          <w:sz w:val="22"/>
          <w:szCs w:val="22"/>
        </w:rPr>
        <w:t xml:space="preserve"> ser demandado por qualquer pessoa em razão de danos provocados por culpa da </w:t>
      </w:r>
      <w:r w:rsidRPr="004F16EE">
        <w:rPr>
          <w:b/>
          <w:sz w:val="22"/>
          <w:szCs w:val="22"/>
        </w:rPr>
        <w:t>CONTRATADA</w:t>
      </w:r>
      <w:r w:rsidRPr="004F16EE">
        <w:rPr>
          <w:sz w:val="22"/>
          <w:szCs w:val="22"/>
        </w:rPr>
        <w:t xml:space="preserve"> ou seus prepostos, após devidamente apurado e comprovado, esta, obriga-se a ressarcir o </w:t>
      </w:r>
      <w:r w:rsidRPr="004F16EE">
        <w:rPr>
          <w:b/>
          <w:sz w:val="22"/>
          <w:szCs w:val="22"/>
        </w:rPr>
        <w:t>CONTRATANTE</w:t>
      </w:r>
      <w:r w:rsidRPr="004F16EE">
        <w:rPr>
          <w:sz w:val="22"/>
          <w:szCs w:val="22"/>
        </w:rPr>
        <w:t xml:space="preserve"> e ao terceiro prejudicado, regressivamente, tudo o quanto tiver de </w:t>
      </w:r>
      <w:proofErr w:type="spellStart"/>
      <w:r w:rsidRPr="004F16EE">
        <w:rPr>
          <w:sz w:val="22"/>
          <w:szCs w:val="22"/>
        </w:rPr>
        <w:t>dispender</w:t>
      </w:r>
      <w:proofErr w:type="spellEnd"/>
      <w:r w:rsidRPr="004F16EE">
        <w:rPr>
          <w:sz w:val="22"/>
          <w:szCs w:val="22"/>
        </w:rPr>
        <w:t xml:space="preserve"> incluindo eventuais indenizações, custas ou despesas, judiciais ou extrajudiciais, honorários advocatícios, desde que o </w:t>
      </w:r>
      <w:r w:rsidRPr="004F16EE">
        <w:rPr>
          <w:b/>
          <w:sz w:val="22"/>
          <w:szCs w:val="22"/>
        </w:rPr>
        <w:t>CONTRATANTE</w:t>
      </w:r>
      <w:r w:rsidRPr="004F16EE">
        <w:rPr>
          <w:sz w:val="22"/>
          <w:szCs w:val="22"/>
        </w:rPr>
        <w:t xml:space="preserve"> comunique imediatamente à </w:t>
      </w:r>
      <w:r w:rsidRPr="004F16EE">
        <w:rPr>
          <w:b/>
          <w:sz w:val="22"/>
          <w:szCs w:val="22"/>
        </w:rPr>
        <w:t>CONTRATADA</w:t>
      </w:r>
      <w:r w:rsidRPr="004F16EE">
        <w:rPr>
          <w:sz w:val="22"/>
          <w:szCs w:val="22"/>
        </w:rPr>
        <w:t xml:space="preserve"> ao receber qualquer notificação, citação ou intimação, para que a mesma possa apresentar defesa.</w:t>
      </w:r>
    </w:p>
    <w:p w:rsidR="006D1CE2" w:rsidRDefault="002F1A7D" w:rsidP="006D1CE2">
      <w:pPr>
        <w:tabs>
          <w:tab w:val="left" w:pos="709"/>
        </w:tabs>
        <w:jc w:val="both"/>
        <w:rPr>
          <w:b/>
          <w:sz w:val="22"/>
          <w:szCs w:val="22"/>
        </w:rPr>
      </w:pPr>
      <w:r w:rsidRPr="004F16EE">
        <w:rPr>
          <w:b/>
          <w:sz w:val="22"/>
          <w:szCs w:val="22"/>
        </w:rPr>
        <w:lastRenderedPageBreak/>
        <w:t>CLÁUSULA 5ª – DA VIGÊNCIA</w:t>
      </w:r>
    </w:p>
    <w:p w:rsidR="006D1CE2" w:rsidRDefault="006D1CE2" w:rsidP="006D1CE2">
      <w:pPr>
        <w:tabs>
          <w:tab w:val="left" w:pos="709"/>
        </w:tabs>
        <w:jc w:val="both"/>
        <w:rPr>
          <w:sz w:val="22"/>
          <w:szCs w:val="22"/>
        </w:rPr>
      </w:pPr>
    </w:p>
    <w:p w:rsidR="002F1A7D" w:rsidRDefault="002F1A7D" w:rsidP="006D1CE2">
      <w:pPr>
        <w:tabs>
          <w:tab w:val="left" w:pos="709"/>
        </w:tabs>
        <w:jc w:val="both"/>
        <w:rPr>
          <w:sz w:val="22"/>
          <w:szCs w:val="22"/>
        </w:rPr>
      </w:pPr>
      <w:r w:rsidRPr="004F16EE">
        <w:rPr>
          <w:sz w:val="22"/>
          <w:szCs w:val="22"/>
        </w:rPr>
        <w:t>5.1. A vigência do presente contrato será de</w:t>
      </w:r>
      <w:r w:rsidR="00272046">
        <w:rPr>
          <w:sz w:val="22"/>
          <w:szCs w:val="22"/>
        </w:rPr>
        <w:t xml:space="preserve"> 12 (doze)</w:t>
      </w:r>
      <w:r w:rsidRPr="004F16EE">
        <w:rPr>
          <w:sz w:val="22"/>
          <w:szCs w:val="22"/>
        </w:rPr>
        <w:t xml:space="preserve"> meses, podendo ser prorrogado nas hipóteses legais a critério e interesse do </w:t>
      </w:r>
      <w:r w:rsidRPr="004F16EE">
        <w:rPr>
          <w:b/>
          <w:sz w:val="22"/>
          <w:szCs w:val="22"/>
        </w:rPr>
        <w:t>CONTRATANTE</w:t>
      </w:r>
      <w:r w:rsidRPr="004F16EE">
        <w:rPr>
          <w:sz w:val="22"/>
          <w:szCs w:val="22"/>
        </w:rPr>
        <w:t>, em conformidade com a Lei Federal nº 8666/93.</w:t>
      </w:r>
    </w:p>
    <w:p w:rsidR="006D1CE2" w:rsidRPr="004F16EE" w:rsidRDefault="006D1CE2" w:rsidP="006D1CE2">
      <w:pPr>
        <w:tabs>
          <w:tab w:val="left" w:pos="709"/>
        </w:tabs>
        <w:jc w:val="both"/>
        <w:rPr>
          <w:sz w:val="22"/>
          <w:szCs w:val="22"/>
        </w:rPr>
      </w:pPr>
    </w:p>
    <w:p w:rsidR="002F1A7D" w:rsidRDefault="002F1A7D" w:rsidP="004F16EE">
      <w:pPr>
        <w:tabs>
          <w:tab w:val="left" w:pos="709"/>
        </w:tabs>
        <w:ind w:right="-1"/>
        <w:jc w:val="both"/>
        <w:rPr>
          <w:b/>
          <w:sz w:val="22"/>
          <w:szCs w:val="22"/>
        </w:rPr>
      </w:pPr>
      <w:r w:rsidRPr="004F16EE">
        <w:rPr>
          <w:b/>
          <w:sz w:val="22"/>
          <w:szCs w:val="22"/>
        </w:rPr>
        <w:t xml:space="preserve">CLÁUSULA 6ª - DA REMUNERAÇÃO E PAGAMENTO </w:t>
      </w:r>
    </w:p>
    <w:p w:rsidR="006D1CE2" w:rsidRPr="004F16EE" w:rsidRDefault="006D1CE2" w:rsidP="004F16EE">
      <w:pPr>
        <w:tabs>
          <w:tab w:val="left" w:pos="709"/>
        </w:tabs>
        <w:ind w:right="-1"/>
        <w:jc w:val="both"/>
        <w:rPr>
          <w:sz w:val="22"/>
          <w:szCs w:val="22"/>
        </w:rPr>
      </w:pPr>
    </w:p>
    <w:p w:rsidR="006D1CE2" w:rsidRDefault="002F1A7D" w:rsidP="004F16EE">
      <w:pPr>
        <w:tabs>
          <w:tab w:val="left" w:pos="288"/>
        </w:tabs>
        <w:ind w:right="-1"/>
        <w:jc w:val="both"/>
        <w:rPr>
          <w:sz w:val="22"/>
          <w:szCs w:val="22"/>
        </w:rPr>
      </w:pPr>
      <w:r w:rsidRPr="004F16EE">
        <w:rPr>
          <w:sz w:val="22"/>
          <w:szCs w:val="22"/>
        </w:rPr>
        <w:t xml:space="preserve">6.1. Pelo fornecimento integral do objeto da prestação de serviços, descritos na cláusula 1ª, o </w:t>
      </w:r>
      <w:r w:rsidRPr="004F16EE">
        <w:rPr>
          <w:b/>
          <w:sz w:val="22"/>
          <w:szCs w:val="22"/>
        </w:rPr>
        <w:t>CONTRATANTE</w:t>
      </w:r>
      <w:r w:rsidRPr="004F16EE">
        <w:rPr>
          <w:sz w:val="22"/>
          <w:szCs w:val="22"/>
        </w:rPr>
        <w:t xml:space="preserve"> pagará a </w:t>
      </w:r>
      <w:r w:rsidRPr="004F16EE">
        <w:rPr>
          <w:b/>
          <w:sz w:val="22"/>
          <w:szCs w:val="22"/>
        </w:rPr>
        <w:t>CONTRATADA</w:t>
      </w:r>
      <w:r w:rsidRPr="004F16EE">
        <w:rPr>
          <w:sz w:val="22"/>
          <w:szCs w:val="22"/>
        </w:rPr>
        <w:t>, a importância de R$ _____,__</w:t>
      </w:r>
      <w:r w:rsidR="006D1CE2">
        <w:rPr>
          <w:sz w:val="22"/>
          <w:szCs w:val="22"/>
        </w:rPr>
        <w:t>, a ser pago em 12 (doze) parcelas mensais de R$ _______,__.</w:t>
      </w:r>
    </w:p>
    <w:p w:rsidR="006D1CE2" w:rsidRPr="004F16EE" w:rsidRDefault="006D1CE2" w:rsidP="004F16EE">
      <w:pPr>
        <w:tabs>
          <w:tab w:val="left" w:pos="288"/>
        </w:tabs>
        <w:ind w:right="-1"/>
        <w:jc w:val="both"/>
        <w:rPr>
          <w:sz w:val="22"/>
          <w:szCs w:val="22"/>
        </w:rPr>
      </w:pPr>
    </w:p>
    <w:p w:rsidR="00823072" w:rsidRDefault="00823072" w:rsidP="004F16EE">
      <w:pPr>
        <w:autoSpaceDE w:val="0"/>
        <w:autoSpaceDN w:val="0"/>
        <w:adjustRightInd w:val="0"/>
        <w:jc w:val="both"/>
        <w:rPr>
          <w:sz w:val="22"/>
          <w:szCs w:val="22"/>
        </w:rPr>
      </w:pPr>
      <w:r w:rsidRPr="004F16EE">
        <w:rPr>
          <w:sz w:val="22"/>
          <w:szCs w:val="22"/>
        </w:rPr>
        <w:t>6.1.</w:t>
      </w:r>
      <w:r w:rsidR="006D1CE2">
        <w:rPr>
          <w:sz w:val="22"/>
          <w:szCs w:val="22"/>
        </w:rPr>
        <w:t>1</w:t>
      </w:r>
      <w:r w:rsidRPr="004F16EE">
        <w:rPr>
          <w:sz w:val="22"/>
          <w:szCs w:val="22"/>
        </w:rPr>
        <w:t xml:space="preserve">. </w:t>
      </w:r>
      <w:r w:rsidR="00C92FA6" w:rsidRPr="004F16EE">
        <w:rPr>
          <w:sz w:val="22"/>
          <w:szCs w:val="22"/>
        </w:rPr>
        <w:t xml:space="preserve">O faturamento deverá ser apresentado pela CONTRATADA correspondendo </w:t>
      </w:r>
      <w:r w:rsidRPr="004F16EE">
        <w:rPr>
          <w:sz w:val="22"/>
          <w:szCs w:val="22"/>
        </w:rPr>
        <w:t>a 01 (um) mês de prestação do serviço e discriminar, de maneira detalhada, clara e explicativa, todo e qualquer registro relacionado à prestação do serviço no período, os descontos concedidos, os tributos e eventuais encargos.</w:t>
      </w:r>
    </w:p>
    <w:p w:rsidR="006D1CE2" w:rsidRPr="004F16EE" w:rsidRDefault="006D1CE2" w:rsidP="004F16EE">
      <w:pPr>
        <w:autoSpaceDE w:val="0"/>
        <w:autoSpaceDN w:val="0"/>
        <w:adjustRightInd w:val="0"/>
        <w:jc w:val="both"/>
        <w:rPr>
          <w:sz w:val="22"/>
          <w:szCs w:val="22"/>
        </w:rPr>
      </w:pPr>
    </w:p>
    <w:p w:rsidR="00823072" w:rsidRDefault="00823072" w:rsidP="004F16EE">
      <w:pPr>
        <w:autoSpaceDE w:val="0"/>
        <w:autoSpaceDN w:val="0"/>
        <w:adjustRightInd w:val="0"/>
        <w:jc w:val="both"/>
        <w:rPr>
          <w:sz w:val="22"/>
          <w:szCs w:val="22"/>
        </w:rPr>
      </w:pPr>
      <w:r w:rsidRPr="004F16EE">
        <w:rPr>
          <w:sz w:val="22"/>
          <w:szCs w:val="22"/>
        </w:rPr>
        <w:t>6.1.</w:t>
      </w:r>
      <w:r w:rsidR="006D1CE2">
        <w:rPr>
          <w:sz w:val="22"/>
          <w:szCs w:val="22"/>
        </w:rPr>
        <w:t>2</w:t>
      </w:r>
      <w:r w:rsidRPr="004F16EE">
        <w:rPr>
          <w:sz w:val="22"/>
          <w:szCs w:val="22"/>
        </w:rPr>
        <w:t>. O CONTRATANTE não efetuará pagamento de títulos descontados ou através de cobrança em bancos, bem como os que forem negociados com terceiros.</w:t>
      </w:r>
    </w:p>
    <w:p w:rsidR="006D1CE2" w:rsidRPr="004F16EE" w:rsidRDefault="006D1CE2" w:rsidP="004F16EE">
      <w:pPr>
        <w:autoSpaceDE w:val="0"/>
        <w:autoSpaceDN w:val="0"/>
        <w:adjustRightInd w:val="0"/>
        <w:jc w:val="both"/>
        <w:rPr>
          <w:sz w:val="22"/>
          <w:szCs w:val="22"/>
        </w:rPr>
      </w:pPr>
    </w:p>
    <w:p w:rsidR="00823072" w:rsidRDefault="00823072" w:rsidP="004F16EE">
      <w:pPr>
        <w:jc w:val="both"/>
        <w:rPr>
          <w:sz w:val="22"/>
          <w:szCs w:val="22"/>
        </w:rPr>
      </w:pPr>
      <w:r w:rsidRPr="004F16EE">
        <w:rPr>
          <w:sz w:val="22"/>
          <w:szCs w:val="22"/>
        </w:rPr>
        <w:t>6.1.</w:t>
      </w:r>
      <w:r w:rsidR="006D1CE2">
        <w:rPr>
          <w:sz w:val="22"/>
          <w:szCs w:val="22"/>
        </w:rPr>
        <w:t>3</w:t>
      </w:r>
      <w:r w:rsidRPr="004F16EE">
        <w:rPr>
          <w:sz w:val="22"/>
          <w:szCs w:val="22"/>
        </w:rPr>
        <w:t>. O pagamento pelo objeto da prestação de serviços, descritos na cláusula 1ª, dar-se-á mediante o fechamento mensal, no prazo de até 10 (dez) dias do mês subsequente à prestação dos serviços e apresentação da respectiva Nota Fiscal/</w:t>
      </w:r>
      <w:proofErr w:type="gramStart"/>
      <w:r w:rsidRPr="004F16EE">
        <w:rPr>
          <w:sz w:val="22"/>
          <w:szCs w:val="22"/>
        </w:rPr>
        <w:t>Fatura devidamente discriminada</w:t>
      </w:r>
      <w:proofErr w:type="gramEnd"/>
      <w:r w:rsidRPr="004F16EE">
        <w:rPr>
          <w:sz w:val="22"/>
          <w:szCs w:val="22"/>
        </w:rPr>
        <w:t xml:space="preserve"> e atestada pelo gestor, por meio de </w:t>
      </w:r>
      <w:r w:rsidRPr="00272046">
        <w:rPr>
          <w:sz w:val="22"/>
          <w:szCs w:val="22"/>
        </w:rPr>
        <w:t>depósito em conta corrente ou boleto bancário.</w:t>
      </w:r>
    </w:p>
    <w:p w:rsidR="006D1CE2" w:rsidRPr="004F16EE" w:rsidRDefault="006D1CE2" w:rsidP="004F16EE">
      <w:pPr>
        <w:jc w:val="both"/>
        <w:rPr>
          <w:sz w:val="22"/>
          <w:szCs w:val="22"/>
        </w:rPr>
      </w:pPr>
    </w:p>
    <w:p w:rsidR="00823072" w:rsidRDefault="00823072" w:rsidP="004F16EE">
      <w:pPr>
        <w:tabs>
          <w:tab w:val="left" w:pos="288"/>
        </w:tabs>
        <w:ind w:right="-1"/>
        <w:jc w:val="both"/>
        <w:rPr>
          <w:sz w:val="22"/>
          <w:szCs w:val="22"/>
        </w:rPr>
      </w:pPr>
      <w:r w:rsidRPr="004F16EE">
        <w:rPr>
          <w:sz w:val="22"/>
          <w:szCs w:val="22"/>
        </w:rPr>
        <w:t>6.1.</w:t>
      </w:r>
      <w:r w:rsidR="002C6A02" w:rsidRPr="004F16EE">
        <w:rPr>
          <w:sz w:val="22"/>
          <w:szCs w:val="22"/>
        </w:rPr>
        <w:t>9</w:t>
      </w:r>
      <w:r w:rsidRPr="004F16EE">
        <w:rPr>
          <w:sz w:val="22"/>
          <w:szCs w:val="22"/>
        </w:rPr>
        <w:t xml:space="preserve">. Nos preços indicados estão incluídas, além dos lucros, todas as despesas de custos, benefícios, tributos e quaisquer outras despesas direta ou indiretamente relacionadas com a execução do objeto deste instrumento, cuja composição dos custos, poderá ser solicitada pelo </w:t>
      </w:r>
      <w:r w:rsidRPr="004F16EE">
        <w:rPr>
          <w:b/>
          <w:sz w:val="22"/>
          <w:szCs w:val="22"/>
        </w:rPr>
        <w:t>CONTRATANTE</w:t>
      </w:r>
      <w:r w:rsidRPr="004F16EE">
        <w:rPr>
          <w:sz w:val="22"/>
          <w:szCs w:val="22"/>
        </w:rPr>
        <w:t>.</w:t>
      </w:r>
    </w:p>
    <w:p w:rsidR="006D1CE2" w:rsidRPr="004F16EE" w:rsidRDefault="006D1CE2" w:rsidP="004F16EE">
      <w:pPr>
        <w:tabs>
          <w:tab w:val="left" w:pos="288"/>
        </w:tabs>
        <w:ind w:right="-1"/>
        <w:jc w:val="both"/>
        <w:rPr>
          <w:sz w:val="22"/>
          <w:szCs w:val="22"/>
        </w:rPr>
      </w:pPr>
    </w:p>
    <w:p w:rsidR="002F1A7D" w:rsidRDefault="002F1A7D" w:rsidP="004F16EE">
      <w:pPr>
        <w:tabs>
          <w:tab w:val="left" w:pos="288"/>
        </w:tabs>
        <w:ind w:right="-1"/>
        <w:jc w:val="both"/>
        <w:rPr>
          <w:sz w:val="22"/>
          <w:szCs w:val="22"/>
        </w:rPr>
      </w:pPr>
      <w:r w:rsidRPr="004F16EE">
        <w:rPr>
          <w:sz w:val="22"/>
          <w:szCs w:val="22"/>
        </w:rPr>
        <w:t xml:space="preserve">6.2. Nenhum pagamento antecipado será efetuado à </w:t>
      </w:r>
      <w:r w:rsidRPr="004F16EE">
        <w:rPr>
          <w:b/>
          <w:sz w:val="22"/>
          <w:szCs w:val="22"/>
        </w:rPr>
        <w:t>CONTRATADA</w:t>
      </w:r>
      <w:r w:rsidRPr="004F16EE">
        <w:rPr>
          <w:sz w:val="22"/>
          <w:szCs w:val="22"/>
        </w:rPr>
        <w:t>, ou enquanto pendente de liquidação qualquer obrigação financeira que lhe foi imposta, em virtude de penalidade ou inadimplência, a qual poderá ser compensada com o pagamento pendente, sem que isso gere direito a acréscimos de qualquer natureza.</w:t>
      </w:r>
    </w:p>
    <w:p w:rsidR="006D1CE2" w:rsidRPr="004F16EE" w:rsidRDefault="006D1CE2" w:rsidP="004F16EE">
      <w:pPr>
        <w:tabs>
          <w:tab w:val="left" w:pos="288"/>
        </w:tabs>
        <w:ind w:right="-1"/>
        <w:jc w:val="both"/>
        <w:rPr>
          <w:sz w:val="22"/>
          <w:szCs w:val="22"/>
        </w:rPr>
      </w:pPr>
    </w:p>
    <w:p w:rsidR="002F1A7D" w:rsidRDefault="002F1A7D" w:rsidP="004F16EE">
      <w:pPr>
        <w:adjustRightInd w:val="0"/>
        <w:ind w:right="-1"/>
        <w:jc w:val="both"/>
        <w:rPr>
          <w:sz w:val="22"/>
          <w:szCs w:val="22"/>
        </w:rPr>
      </w:pPr>
      <w:r w:rsidRPr="004F16EE">
        <w:rPr>
          <w:sz w:val="22"/>
          <w:szCs w:val="22"/>
        </w:rPr>
        <w:t xml:space="preserve">6.2.1. Quando da emissão da Nota Fiscal, a </w:t>
      </w:r>
      <w:r w:rsidRPr="004F16EE">
        <w:rPr>
          <w:b/>
          <w:sz w:val="22"/>
          <w:szCs w:val="22"/>
        </w:rPr>
        <w:t>CONTRATADA</w:t>
      </w:r>
      <w:r w:rsidRPr="004F16EE">
        <w:rPr>
          <w:sz w:val="22"/>
          <w:szCs w:val="22"/>
        </w:rPr>
        <w:t xml:space="preserve"> deverá fazer constar no seu corpo o número da </w:t>
      </w:r>
      <w:r w:rsidRPr="004F16EE">
        <w:rPr>
          <w:b/>
          <w:sz w:val="22"/>
          <w:szCs w:val="22"/>
        </w:rPr>
        <w:t>NOTA DE EMPENHO</w:t>
      </w:r>
      <w:r w:rsidRPr="004F16EE">
        <w:rPr>
          <w:sz w:val="22"/>
          <w:szCs w:val="22"/>
        </w:rPr>
        <w:t>, preferencialmente em destaque, sendo que na sua ausência à mesma será recusada.</w:t>
      </w:r>
    </w:p>
    <w:p w:rsidR="006D1CE2" w:rsidRPr="004F16EE" w:rsidRDefault="006D1CE2" w:rsidP="004F16EE">
      <w:pPr>
        <w:adjustRightInd w:val="0"/>
        <w:ind w:right="-1"/>
        <w:jc w:val="both"/>
        <w:rPr>
          <w:sz w:val="22"/>
          <w:szCs w:val="22"/>
        </w:rPr>
      </w:pPr>
    </w:p>
    <w:p w:rsidR="002F1A7D" w:rsidRDefault="002F1A7D" w:rsidP="004F16EE">
      <w:pPr>
        <w:adjustRightInd w:val="0"/>
        <w:jc w:val="both"/>
        <w:rPr>
          <w:sz w:val="22"/>
          <w:szCs w:val="22"/>
        </w:rPr>
      </w:pPr>
      <w:r w:rsidRPr="004F16EE">
        <w:rPr>
          <w:sz w:val="22"/>
          <w:szCs w:val="22"/>
        </w:rPr>
        <w:t xml:space="preserve">6.2.2. O pagamento em atraso ensejará a incidência de correção monetária </w:t>
      </w:r>
      <w:r w:rsidRPr="004F16EE">
        <w:rPr>
          <w:b/>
          <w:i/>
          <w:sz w:val="22"/>
          <w:szCs w:val="22"/>
        </w:rPr>
        <w:t>“</w:t>
      </w:r>
      <w:proofErr w:type="gramStart"/>
      <w:r w:rsidRPr="004F16EE">
        <w:rPr>
          <w:b/>
          <w:i/>
          <w:sz w:val="22"/>
          <w:szCs w:val="22"/>
        </w:rPr>
        <w:t>pro rata</w:t>
      </w:r>
      <w:proofErr w:type="gramEnd"/>
      <w:r w:rsidRPr="004F16EE">
        <w:rPr>
          <w:b/>
          <w:i/>
          <w:sz w:val="22"/>
          <w:szCs w:val="22"/>
        </w:rPr>
        <w:t>”</w:t>
      </w:r>
      <w:r w:rsidRPr="004F16EE">
        <w:rPr>
          <w:sz w:val="22"/>
          <w:szCs w:val="22"/>
        </w:rPr>
        <w:t xml:space="preserve"> pela variação do INPC/IBGE, juros, também </w:t>
      </w:r>
      <w:r w:rsidRPr="004F16EE">
        <w:rPr>
          <w:b/>
          <w:i/>
          <w:sz w:val="22"/>
          <w:szCs w:val="22"/>
        </w:rPr>
        <w:t>“pro rata dia”</w:t>
      </w:r>
      <w:r w:rsidRPr="004F16EE">
        <w:rPr>
          <w:sz w:val="22"/>
          <w:szCs w:val="22"/>
        </w:rPr>
        <w:t xml:space="preserve"> de 1% (um por cento) ao mês e multa moratória de 2% (dois por cento) após o 10º (décimo) dia.</w:t>
      </w:r>
    </w:p>
    <w:p w:rsidR="006D1CE2" w:rsidRPr="004F16EE" w:rsidRDefault="006D1CE2" w:rsidP="004F16EE">
      <w:pPr>
        <w:adjustRightInd w:val="0"/>
        <w:jc w:val="both"/>
        <w:rPr>
          <w:sz w:val="22"/>
          <w:szCs w:val="22"/>
        </w:rPr>
      </w:pPr>
    </w:p>
    <w:p w:rsidR="002F1A7D" w:rsidRDefault="002F1A7D" w:rsidP="004F16EE">
      <w:pPr>
        <w:pStyle w:val="Corpodetexto3"/>
        <w:tabs>
          <w:tab w:val="left" w:pos="288"/>
        </w:tabs>
        <w:spacing w:after="0"/>
        <w:ind w:right="-1"/>
        <w:jc w:val="both"/>
        <w:rPr>
          <w:sz w:val="22"/>
          <w:szCs w:val="22"/>
        </w:rPr>
      </w:pPr>
      <w:r w:rsidRPr="004F16EE">
        <w:rPr>
          <w:sz w:val="22"/>
          <w:szCs w:val="22"/>
        </w:rPr>
        <w:t>6.3. O contrato poderá ser alterado, com as devidas justificativas para restabelecer a relação que as partes pactuaram inicialmente entre os encargos do contratado e a retribuição da Administração para a justa remuneração da prestação dos serviços, objetivando a manutenção de equilíbrio econômico 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6D1CE2" w:rsidRPr="004F16EE" w:rsidRDefault="006D1CE2" w:rsidP="004F16EE">
      <w:pPr>
        <w:pStyle w:val="Corpodetexto3"/>
        <w:tabs>
          <w:tab w:val="left" w:pos="288"/>
        </w:tabs>
        <w:spacing w:after="0"/>
        <w:ind w:right="-1"/>
        <w:jc w:val="both"/>
        <w:rPr>
          <w:sz w:val="22"/>
          <w:szCs w:val="22"/>
        </w:rPr>
      </w:pPr>
    </w:p>
    <w:p w:rsidR="002F1A7D" w:rsidRPr="004F16EE" w:rsidRDefault="002F1A7D" w:rsidP="004F16EE">
      <w:pPr>
        <w:pStyle w:val="Corpodetexto3"/>
        <w:tabs>
          <w:tab w:val="left" w:pos="288"/>
        </w:tabs>
        <w:spacing w:after="0"/>
        <w:ind w:right="-1"/>
        <w:jc w:val="both"/>
        <w:rPr>
          <w:sz w:val="22"/>
          <w:szCs w:val="22"/>
        </w:rPr>
      </w:pPr>
      <w:r w:rsidRPr="004F16EE">
        <w:rPr>
          <w:sz w:val="22"/>
          <w:szCs w:val="22"/>
        </w:rPr>
        <w:t>6.4. Quaisquer tributos ou encargos legais criados, alterados ou extintos, bem como a superveniência de disposições legais, quando ocorridas após a data de apresentação da proposta, de comprovada repercussão nos preços contratados, poderão implicar a revisão destes para mais ou menos, conforme o caso.</w:t>
      </w:r>
    </w:p>
    <w:p w:rsidR="002F1A7D" w:rsidRDefault="002F1A7D" w:rsidP="004F16EE">
      <w:pPr>
        <w:jc w:val="both"/>
        <w:rPr>
          <w:sz w:val="22"/>
          <w:szCs w:val="22"/>
        </w:rPr>
      </w:pPr>
      <w:r w:rsidRPr="004F16EE">
        <w:rPr>
          <w:sz w:val="22"/>
          <w:szCs w:val="22"/>
        </w:rPr>
        <w:lastRenderedPageBreak/>
        <w:t xml:space="preserve">6.5. Na hipótese da </w:t>
      </w:r>
      <w:r w:rsidRPr="004F16EE">
        <w:rPr>
          <w:b/>
          <w:sz w:val="22"/>
          <w:szCs w:val="22"/>
        </w:rPr>
        <w:t>CONTRATADA</w:t>
      </w:r>
      <w:r w:rsidRPr="004F16EE">
        <w:rPr>
          <w:sz w:val="22"/>
          <w:szCs w:val="22"/>
        </w:rPr>
        <w:t xml:space="preserve"> solicitar alteração de preço, a mesma terá que justificar o pedido, através de planilha detalhada de custos, acompanhada de documentos que comprovem a procedência do pedido.</w:t>
      </w:r>
    </w:p>
    <w:p w:rsidR="006D1CE2" w:rsidRPr="004F16EE" w:rsidRDefault="006D1CE2" w:rsidP="004F16EE">
      <w:pPr>
        <w:jc w:val="both"/>
        <w:rPr>
          <w:sz w:val="22"/>
          <w:szCs w:val="22"/>
        </w:rPr>
      </w:pPr>
    </w:p>
    <w:p w:rsidR="002F1A7D" w:rsidRDefault="002F1A7D" w:rsidP="004F16EE">
      <w:pPr>
        <w:tabs>
          <w:tab w:val="left" w:pos="709"/>
        </w:tabs>
        <w:ind w:right="-1"/>
        <w:jc w:val="both"/>
        <w:rPr>
          <w:b/>
          <w:sz w:val="22"/>
          <w:szCs w:val="22"/>
        </w:rPr>
      </w:pPr>
      <w:r w:rsidRPr="004F16EE">
        <w:rPr>
          <w:b/>
          <w:sz w:val="22"/>
          <w:szCs w:val="22"/>
        </w:rPr>
        <w:t>CLÁUSULA 7ª - SUPORTE LEGAL E ORÇAMENTÁRIO</w:t>
      </w:r>
    </w:p>
    <w:p w:rsidR="006D1CE2" w:rsidRPr="004F16EE" w:rsidRDefault="006D1CE2" w:rsidP="004F16EE">
      <w:pPr>
        <w:tabs>
          <w:tab w:val="left" w:pos="709"/>
        </w:tabs>
        <w:ind w:right="-1"/>
        <w:jc w:val="both"/>
        <w:rPr>
          <w:sz w:val="22"/>
          <w:szCs w:val="22"/>
        </w:rPr>
      </w:pPr>
    </w:p>
    <w:p w:rsidR="00A24DD9" w:rsidRPr="00760087" w:rsidRDefault="002F1A7D" w:rsidP="00A24DD9">
      <w:pPr>
        <w:jc w:val="both"/>
        <w:rPr>
          <w:sz w:val="22"/>
          <w:szCs w:val="22"/>
        </w:rPr>
      </w:pPr>
      <w:r w:rsidRPr="004F16EE">
        <w:rPr>
          <w:sz w:val="22"/>
          <w:szCs w:val="22"/>
        </w:rPr>
        <w:t xml:space="preserve"> 7.1. As despesas decorrentes da presente contratação objeto deste Pregão Presencial correrão às contas das dotações orçamentárias vigentes, </w:t>
      </w:r>
      <w:r w:rsidR="00A24DD9">
        <w:rPr>
          <w:sz w:val="22"/>
          <w:szCs w:val="22"/>
        </w:rPr>
        <w:t>codificada pelo nº:</w:t>
      </w:r>
      <w:proofErr w:type="gramStart"/>
      <w:r w:rsidR="00DC3B32" w:rsidRPr="004F16EE">
        <w:rPr>
          <w:sz w:val="22"/>
          <w:szCs w:val="22"/>
        </w:rPr>
        <w:t xml:space="preserve"> </w:t>
      </w:r>
      <w:r w:rsidR="00A24DD9">
        <w:rPr>
          <w:sz w:val="22"/>
          <w:szCs w:val="22"/>
        </w:rPr>
        <w:t xml:space="preserve"> </w:t>
      </w:r>
      <w:proofErr w:type="gramEnd"/>
      <w:r w:rsidR="00A24DD9" w:rsidRPr="00760087">
        <w:rPr>
          <w:sz w:val="22"/>
          <w:szCs w:val="22"/>
        </w:rPr>
        <w:t>Órgão: 30.01 Coordenação do Fundo Municipal</w:t>
      </w:r>
      <w:r w:rsidR="00A24DD9">
        <w:rPr>
          <w:sz w:val="22"/>
          <w:szCs w:val="22"/>
        </w:rPr>
        <w:t xml:space="preserve"> </w:t>
      </w:r>
      <w:r w:rsidR="00A24DD9" w:rsidRPr="00760087">
        <w:rPr>
          <w:sz w:val="22"/>
          <w:szCs w:val="22"/>
        </w:rPr>
        <w:tab/>
        <w:t>04.122.0020.2.086.000 Manutenção da Coordenação do Fundo</w:t>
      </w:r>
    </w:p>
    <w:p w:rsidR="00A24DD9" w:rsidRPr="00760087" w:rsidRDefault="00A24DD9" w:rsidP="00A24DD9">
      <w:pPr>
        <w:jc w:val="both"/>
        <w:rPr>
          <w:sz w:val="22"/>
          <w:szCs w:val="22"/>
        </w:rPr>
      </w:pPr>
      <w:r w:rsidRPr="00760087">
        <w:rPr>
          <w:sz w:val="22"/>
          <w:szCs w:val="22"/>
        </w:rPr>
        <w:t xml:space="preserve">Classificação Orçamentária: </w:t>
      </w:r>
      <w:r>
        <w:rPr>
          <w:sz w:val="22"/>
          <w:szCs w:val="22"/>
        </w:rPr>
        <w:t>33.90.35.00.00.00 – Serviços de Consultoria.</w:t>
      </w:r>
    </w:p>
    <w:p w:rsidR="002F1A7D" w:rsidRDefault="002F1A7D" w:rsidP="004F16EE">
      <w:pPr>
        <w:tabs>
          <w:tab w:val="left" w:pos="288"/>
        </w:tabs>
        <w:ind w:right="-1"/>
        <w:jc w:val="both"/>
        <w:rPr>
          <w:sz w:val="22"/>
          <w:szCs w:val="22"/>
        </w:rPr>
      </w:pPr>
    </w:p>
    <w:p w:rsidR="006D1CE2" w:rsidRPr="004F16EE" w:rsidRDefault="006D1CE2" w:rsidP="004F16EE">
      <w:pPr>
        <w:tabs>
          <w:tab w:val="left" w:pos="288"/>
        </w:tabs>
        <w:ind w:right="-1"/>
        <w:jc w:val="both"/>
        <w:rPr>
          <w:sz w:val="22"/>
          <w:szCs w:val="22"/>
        </w:rPr>
      </w:pPr>
    </w:p>
    <w:p w:rsidR="002F1A7D" w:rsidRDefault="002F1A7D" w:rsidP="004F16EE">
      <w:pPr>
        <w:tabs>
          <w:tab w:val="left" w:pos="288"/>
        </w:tabs>
        <w:ind w:right="-1"/>
        <w:jc w:val="both"/>
        <w:rPr>
          <w:sz w:val="22"/>
          <w:szCs w:val="22"/>
        </w:rPr>
      </w:pPr>
      <w:r w:rsidRPr="004F16EE">
        <w:rPr>
          <w:sz w:val="22"/>
          <w:szCs w:val="22"/>
        </w:rPr>
        <w:t xml:space="preserve">7.2. O presente contrato é firmado através do Pregão Presencial </w:t>
      </w:r>
      <w:r w:rsidR="00272046">
        <w:rPr>
          <w:sz w:val="22"/>
          <w:szCs w:val="22"/>
        </w:rPr>
        <w:t xml:space="preserve">nº </w:t>
      </w:r>
      <w:r w:rsidR="004D6573">
        <w:rPr>
          <w:sz w:val="22"/>
          <w:szCs w:val="22"/>
        </w:rPr>
        <w:t>001</w:t>
      </w:r>
      <w:r w:rsidR="00272046">
        <w:rPr>
          <w:sz w:val="22"/>
          <w:szCs w:val="22"/>
        </w:rPr>
        <w:t>/2018,</w:t>
      </w:r>
      <w:r w:rsidRPr="004F16EE">
        <w:rPr>
          <w:sz w:val="22"/>
          <w:szCs w:val="22"/>
        </w:rPr>
        <w:t xml:space="preserve"> com fundamento nas disposições da Lei Federal nº 8.666/93 e alterações, pelas quais se regerá, onde a proposta da </w:t>
      </w:r>
      <w:r w:rsidRPr="004F16EE">
        <w:rPr>
          <w:b/>
          <w:sz w:val="22"/>
          <w:szCs w:val="22"/>
        </w:rPr>
        <w:t>CONTRATADA</w:t>
      </w:r>
      <w:r w:rsidRPr="004F16EE">
        <w:rPr>
          <w:sz w:val="22"/>
          <w:szCs w:val="22"/>
        </w:rPr>
        <w:t xml:space="preserve"> fica fazendo parte integrante deste instrumento.</w:t>
      </w:r>
    </w:p>
    <w:p w:rsidR="006D1CE2" w:rsidRPr="004F16EE" w:rsidRDefault="006D1CE2" w:rsidP="004F16EE">
      <w:pPr>
        <w:tabs>
          <w:tab w:val="left" w:pos="288"/>
        </w:tabs>
        <w:ind w:right="-1"/>
        <w:jc w:val="both"/>
        <w:rPr>
          <w:sz w:val="22"/>
          <w:szCs w:val="22"/>
        </w:rPr>
      </w:pPr>
    </w:p>
    <w:p w:rsidR="002F1A7D" w:rsidRDefault="002F1A7D" w:rsidP="004F16EE">
      <w:pPr>
        <w:tabs>
          <w:tab w:val="left" w:pos="851"/>
        </w:tabs>
        <w:ind w:right="-1"/>
        <w:jc w:val="both"/>
        <w:rPr>
          <w:b/>
          <w:sz w:val="22"/>
          <w:szCs w:val="22"/>
        </w:rPr>
      </w:pPr>
      <w:r w:rsidRPr="004F16EE">
        <w:rPr>
          <w:b/>
          <w:sz w:val="22"/>
          <w:szCs w:val="22"/>
        </w:rPr>
        <w:t>CLÁUSULA 8ª - DAS PENALIDADES E RESCISÃO</w:t>
      </w:r>
    </w:p>
    <w:p w:rsidR="006D1CE2" w:rsidRPr="004F16EE" w:rsidRDefault="006D1CE2" w:rsidP="004F16EE">
      <w:pPr>
        <w:tabs>
          <w:tab w:val="left" w:pos="851"/>
        </w:tabs>
        <w:ind w:right="-1"/>
        <w:jc w:val="both"/>
        <w:rPr>
          <w:sz w:val="22"/>
          <w:szCs w:val="22"/>
        </w:rPr>
      </w:pPr>
    </w:p>
    <w:p w:rsidR="007045F7" w:rsidRDefault="002F1A7D" w:rsidP="004F16EE">
      <w:pPr>
        <w:tabs>
          <w:tab w:val="left" w:pos="1985"/>
        </w:tabs>
        <w:ind w:right="-1"/>
        <w:jc w:val="both"/>
        <w:rPr>
          <w:sz w:val="22"/>
          <w:szCs w:val="22"/>
        </w:rPr>
      </w:pPr>
      <w:r w:rsidRPr="004F16EE">
        <w:rPr>
          <w:sz w:val="22"/>
          <w:szCs w:val="22"/>
        </w:rPr>
        <w:t xml:space="preserve">8.1. Em caso de inexecução total ou parcial do contrato, garantida prévia defesa, </w:t>
      </w:r>
      <w:r w:rsidR="007045F7" w:rsidRPr="004F16EE">
        <w:rPr>
          <w:sz w:val="22"/>
          <w:szCs w:val="22"/>
        </w:rPr>
        <w:t>a CONTRATADA</w:t>
      </w:r>
      <w:r w:rsidRPr="004F16EE">
        <w:rPr>
          <w:sz w:val="22"/>
          <w:szCs w:val="22"/>
        </w:rPr>
        <w:t xml:space="preserve"> incorrerá em multa de acordo com a falta cometida</w:t>
      </w:r>
      <w:r w:rsidR="007045F7" w:rsidRPr="004F16EE">
        <w:rPr>
          <w:sz w:val="22"/>
          <w:szCs w:val="22"/>
        </w:rPr>
        <w:t>.</w:t>
      </w:r>
    </w:p>
    <w:p w:rsidR="006D1CE2" w:rsidRPr="004F16EE" w:rsidRDefault="006D1CE2" w:rsidP="004F16EE">
      <w:pPr>
        <w:tabs>
          <w:tab w:val="left" w:pos="1985"/>
        </w:tabs>
        <w:ind w:right="-1"/>
        <w:jc w:val="both"/>
        <w:rPr>
          <w:sz w:val="22"/>
          <w:szCs w:val="22"/>
        </w:rPr>
      </w:pPr>
    </w:p>
    <w:p w:rsidR="002F1A7D" w:rsidRDefault="002F1A7D" w:rsidP="004F16EE">
      <w:pPr>
        <w:jc w:val="both"/>
        <w:rPr>
          <w:sz w:val="22"/>
          <w:szCs w:val="22"/>
        </w:rPr>
      </w:pPr>
      <w:r w:rsidRPr="004F16EE">
        <w:rPr>
          <w:sz w:val="22"/>
          <w:szCs w:val="22"/>
        </w:rPr>
        <w:t>8.</w:t>
      </w:r>
      <w:r w:rsidR="006D1CE2">
        <w:rPr>
          <w:sz w:val="22"/>
          <w:szCs w:val="22"/>
        </w:rPr>
        <w:t>2</w:t>
      </w:r>
      <w:r w:rsidRPr="004F16EE">
        <w:rPr>
          <w:sz w:val="22"/>
          <w:szCs w:val="22"/>
        </w:rPr>
        <w:t>. As penalidades serão aplicadas por ocorrência do fato, mediante prévia notificação à contratada e respeitando-se o prazo de defesa</w:t>
      </w:r>
      <w:r w:rsidR="006D1CE2">
        <w:rPr>
          <w:sz w:val="22"/>
          <w:szCs w:val="22"/>
        </w:rPr>
        <w:t>, aplicando-se o disposto nos itens a seguir.</w:t>
      </w:r>
    </w:p>
    <w:p w:rsidR="006D1CE2" w:rsidRPr="004F16EE" w:rsidRDefault="006D1CE2" w:rsidP="004F16EE">
      <w:pPr>
        <w:jc w:val="both"/>
        <w:rPr>
          <w:sz w:val="22"/>
          <w:szCs w:val="22"/>
        </w:rPr>
      </w:pPr>
    </w:p>
    <w:p w:rsidR="002F1A7D" w:rsidRDefault="007045F7" w:rsidP="004F16EE">
      <w:pPr>
        <w:tabs>
          <w:tab w:val="left" w:pos="288"/>
        </w:tabs>
        <w:jc w:val="both"/>
        <w:rPr>
          <w:sz w:val="22"/>
          <w:szCs w:val="22"/>
        </w:rPr>
      </w:pPr>
      <w:r w:rsidRPr="004F16EE">
        <w:rPr>
          <w:sz w:val="22"/>
          <w:szCs w:val="22"/>
        </w:rPr>
        <w:t>8.</w:t>
      </w:r>
      <w:r w:rsidR="006D1CE2">
        <w:rPr>
          <w:sz w:val="22"/>
          <w:szCs w:val="22"/>
        </w:rPr>
        <w:t>4</w:t>
      </w:r>
      <w:r w:rsidR="002F1A7D" w:rsidRPr="004F16EE">
        <w:rPr>
          <w:sz w:val="22"/>
          <w:szCs w:val="22"/>
        </w:rPr>
        <w:t>. Nos casos de inadimplemento, multa de até 20% (vinte por cento) sobre o</w:t>
      </w:r>
      <w:r w:rsidR="00BE1509" w:rsidRPr="004F16EE">
        <w:rPr>
          <w:sz w:val="22"/>
          <w:szCs w:val="22"/>
        </w:rPr>
        <w:t xml:space="preserve"> valor total </w:t>
      </w:r>
      <w:r w:rsidR="002F1A7D" w:rsidRPr="004F16EE">
        <w:rPr>
          <w:sz w:val="22"/>
          <w:szCs w:val="22"/>
        </w:rPr>
        <w:t>adjudicado.</w:t>
      </w:r>
    </w:p>
    <w:p w:rsidR="006D1CE2" w:rsidRPr="004F16EE" w:rsidRDefault="006D1CE2" w:rsidP="004F16EE">
      <w:pPr>
        <w:tabs>
          <w:tab w:val="left" w:pos="288"/>
        </w:tabs>
        <w:jc w:val="both"/>
        <w:rPr>
          <w:sz w:val="22"/>
          <w:szCs w:val="22"/>
        </w:rPr>
      </w:pPr>
    </w:p>
    <w:p w:rsidR="002F1A7D" w:rsidRDefault="007045F7" w:rsidP="004F16EE">
      <w:pPr>
        <w:tabs>
          <w:tab w:val="left" w:pos="288"/>
        </w:tabs>
        <w:jc w:val="both"/>
        <w:rPr>
          <w:sz w:val="22"/>
          <w:szCs w:val="22"/>
        </w:rPr>
      </w:pPr>
      <w:r w:rsidRPr="004F16EE">
        <w:rPr>
          <w:sz w:val="22"/>
          <w:szCs w:val="22"/>
        </w:rPr>
        <w:t>8.6</w:t>
      </w:r>
      <w:r w:rsidR="002F1A7D" w:rsidRPr="004F16EE">
        <w:rPr>
          <w:sz w:val="22"/>
          <w:szCs w:val="22"/>
        </w:rPr>
        <w:t xml:space="preserve">. No caso de inadimplência total, multa de </w:t>
      </w:r>
      <w:r w:rsidR="001F34FC" w:rsidRPr="004F16EE">
        <w:rPr>
          <w:sz w:val="22"/>
          <w:szCs w:val="22"/>
        </w:rPr>
        <w:t>3</w:t>
      </w:r>
      <w:r w:rsidR="002F1A7D" w:rsidRPr="004F16EE">
        <w:rPr>
          <w:sz w:val="22"/>
          <w:szCs w:val="22"/>
        </w:rPr>
        <w:t>0 % (</w:t>
      </w:r>
      <w:r w:rsidR="001F34FC" w:rsidRPr="004F16EE">
        <w:rPr>
          <w:sz w:val="22"/>
          <w:szCs w:val="22"/>
        </w:rPr>
        <w:t xml:space="preserve">trinta </w:t>
      </w:r>
      <w:r w:rsidR="002F1A7D" w:rsidRPr="004F16EE">
        <w:rPr>
          <w:sz w:val="22"/>
          <w:szCs w:val="22"/>
        </w:rPr>
        <w:t>por cento) sobre o</w:t>
      </w:r>
      <w:r w:rsidR="00BE1509" w:rsidRPr="004F16EE">
        <w:rPr>
          <w:sz w:val="22"/>
          <w:szCs w:val="22"/>
        </w:rPr>
        <w:t xml:space="preserve"> valor total adjudicado</w:t>
      </w:r>
      <w:r w:rsidR="002F1A7D" w:rsidRPr="004F16EE">
        <w:rPr>
          <w:sz w:val="22"/>
          <w:szCs w:val="22"/>
        </w:rPr>
        <w:t>.</w:t>
      </w:r>
    </w:p>
    <w:p w:rsidR="006D1CE2" w:rsidRPr="004F16EE" w:rsidRDefault="006D1CE2" w:rsidP="004F16EE">
      <w:pPr>
        <w:tabs>
          <w:tab w:val="left" w:pos="288"/>
        </w:tabs>
        <w:jc w:val="both"/>
        <w:rPr>
          <w:sz w:val="22"/>
          <w:szCs w:val="22"/>
        </w:rPr>
      </w:pPr>
    </w:p>
    <w:p w:rsidR="002F1A7D" w:rsidRDefault="007045F7" w:rsidP="004F16EE">
      <w:pPr>
        <w:tabs>
          <w:tab w:val="left" w:pos="288"/>
        </w:tabs>
        <w:jc w:val="both"/>
        <w:rPr>
          <w:sz w:val="22"/>
          <w:szCs w:val="22"/>
        </w:rPr>
      </w:pPr>
      <w:r w:rsidRPr="004F16EE">
        <w:rPr>
          <w:sz w:val="22"/>
          <w:szCs w:val="22"/>
        </w:rPr>
        <w:t>8.7</w:t>
      </w:r>
      <w:r w:rsidR="002F1A7D" w:rsidRPr="004F16EE">
        <w:rPr>
          <w:sz w:val="22"/>
          <w:szCs w:val="22"/>
        </w:rPr>
        <w:t>. A aplicação de multas que ultrapasse o equivalente a 30% (trinta por cento) do total do contrato, será causa de anulação do mesmo, unilateralmente, pela Administração, nos termos da legislação aplicável</w:t>
      </w:r>
      <w:r w:rsidR="006D1CE2">
        <w:rPr>
          <w:sz w:val="22"/>
          <w:szCs w:val="22"/>
        </w:rPr>
        <w:t>.</w:t>
      </w:r>
    </w:p>
    <w:p w:rsidR="006D1CE2" w:rsidRPr="004F16EE" w:rsidRDefault="006D1CE2" w:rsidP="004F16EE">
      <w:pPr>
        <w:tabs>
          <w:tab w:val="left" w:pos="288"/>
        </w:tabs>
        <w:jc w:val="both"/>
        <w:rPr>
          <w:sz w:val="22"/>
          <w:szCs w:val="22"/>
        </w:rPr>
      </w:pPr>
    </w:p>
    <w:p w:rsidR="002F1A7D" w:rsidRDefault="002F1A7D" w:rsidP="004F16EE">
      <w:pPr>
        <w:tabs>
          <w:tab w:val="left" w:pos="288"/>
        </w:tabs>
        <w:jc w:val="both"/>
        <w:rPr>
          <w:sz w:val="22"/>
          <w:szCs w:val="22"/>
        </w:rPr>
      </w:pPr>
      <w:r w:rsidRPr="004F16EE">
        <w:rPr>
          <w:sz w:val="22"/>
          <w:szCs w:val="22"/>
        </w:rPr>
        <w:t>8.</w:t>
      </w:r>
      <w:r w:rsidR="007045F7" w:rsidRPr="004F16EE">
        <w:rPr>
          <w:sz w:val="22"/>
          <w:szCs w:val="22"/>
        </w:rPr>
        <w:t>8</w:t>
      </w:r>
      <w:r w:rsidRPr="004F16EE">
        <w:rPr>
          <w:sz w:val="22"/>
          <w:szCs w:val="22"/>
        </w:rPr>
        <w:t xml:space="preserve">. O valor da multa aplicada deverá ser recolhido no prazo de 05 (cinco) dias corridos, a contar a partir da data do recebimento da notificação, podendo o valor ser descontado das faturas por ocasião de seu pagamento, a exclusivo critério </w:t>
      </w:r>
      <w:r w:rsidR="006D1CE2">
        <w:rPr>
          <w:sz w:val="22"/>
          <w:szCs w:val="22"/>
        </w:rPr>
        <w:t>da CONTRATANETE</w:t>
      </w:r>
      <w:r w:rsidRPr="004F16EE">
        <w:rPr>
          <w:sz w:val="22"/>
          <w:szCs w:val="22"/>
        </w:rPr>
        <w:t>, e respeitado o prazo supracitado.</w:t>
      </w:r>
    </w:p>
    <w:p w:rsidR="006D1CE2" w:rsidRPr="004F16EE" w:rsidRDefault="006D1CE2" w:rsidP="004F16EE">
      <w:pPr>
        <w:tabs>
          <w:tab w:val="left" w:pos="288"/>
        </w:tabs>
        <w:jc w:val="both"/>
        <w:rPr>
          <w:sz w:val="22"/>
          <w:szCs w:val="22"/>
        </w:rPr>
      </w:pPr>
    </w:p>
    <w:p w:rsidR="002F1A7D" w:rsidRDefault="007045F7" w:rsidP="004F16EE">
      <w:pPr>
        <w:tabs>
          <w:tab w:val="left" w:pos="288"/>
        </w:tabs>
        <w:ind w:right="-1"/>
        <w:jc w:val="both"/>
        <w:rPr>
          <w:sz w:val="22"/>
          <w:szCs w:val="22"/>
          <w:lang w:val="pt-PT"/>
        </w:rPr>
      </w:pPr>
      <w:r w:rsidRPr="004F16EE">
        <w:rPr>
          <w:sz w:val="22"/>
          <w:szCs w:val="22"/>
        </w:rPr>
        <w:t>8.9</w:t>
      </w:r>
      <w:r w:rsidR="002F1A7D" w:rsidRPr="004F16EE">
        <w:rPr>
          <w:sz w:val="22"/>
          <w:szCs w:val="22"/>
        </w:rPr>
        <w:t xml:space="preserve">. </w:t>
      </w:r>
      <w:r w:rsidR="002F1A7D" w:rsidRPr="004F16EE">
        <w:rPr>
          <w:sz w:val="22"/>
          <w:szCs w:val="22"/>
          <w:lang w:val="pt-PT"/>
        </w:rPr>
        <w:t>Se o valor da multa ou indenização devida não for recolhida dentro do prazo de 05 (cinco) dias  corridos contados a partir da data do recebimento da notificação, será automaticamente descontado do preço que a empresa contratada vier a fazer jus, acrescido de juros moratórios de 1% (um por cento) ao mês, ou, quando for o caso, inscrito em Dívida Ativa e executado judicialmente.</w:t>
      </w:r>
    </w:p>
    <w:p w:rsidR="006D1CE2" w:rsidRPr="004F16EE" w:rsidRDefault="006D1CE2" w:rsidP="004F16EE">
      <w:pPr>
        <w:tabs>
          <w:tab w:val="left" w:pos="288"/>
        </w:tabs>
        <w:ind w:right="-1"/>
        <w:jc w:val="both"/>
        <w:rPr>
          <w:sz w:val="22"/>
          <w:szCs w:val="22"/>
          <w:lang w:val="pt-PT"/>
        </w:rPr>
      </w:pPr>
    </w:p>
    <w:p w:rsidR="002F1A7D" w:rsidRDefault="002F1A7D" w:rsidP="004F16EE">
      <w:pPr>
        <w:tabs>
          <w:tab w:val="left" w:pos="1985"/>
        </w:tabs>
        <w:ind w:right="-1"/>
        <w:jc w:val="both"/>
        <w:rPr>
          <w:sz w:val="22"/>
          <w:szCs w:val="22"/>
        </w:rPr>
      </w:pPr>
      <w:r w:rsidRPr="004F16EE">
        <w:rPr>
          <w:sz w:val="22"/>
          <w:szCs w:val="22"/>
        </w:rPr>
        <w:t>8.</w:t>
      </w:r>
      <w:r w:rsidR="007045F7" w:rsidRPr="004F16EE">
        <w:rPr>
          <w:sz w:val="22"/>
          <w:szCs w:val="22"/>
        </w:rPr>
        <w:t>10</w:t>
      </w:r>
      <w:r w:rsidRPr="004F16EE">
        <w:rPr>
          <w:sz w:val="22"/>
          <w:szCs w:val="22"/>
        </w:rPr>
        <w:t>. As penalidades previstas nesta cláusula têm caráter de sanção administrativa, consequentemente, a sua aplicação não exime a CONTRATADA da reparação das eventuais perdas e danos que seu ato punível venha acarretar.</w:t>
      </w:r>
    </w:p>
    <w:p w:rsidR="006D1CE2" w:rsidRPr="004F16EE" w:rsidRDefault="006D1CE2" w:rsidP="004F16EE">
      <w:pPr>
        <w:tabs>
          <w:tab w:val="left" w:pos="1985"/>
        </w:tabs>
        <w:ind w:right="-1"/>
        <w:jc w:val="both"/>
        <w:rPr>
          <w:sz w:val="22"/>
          <w:szCs w:val="22"/>
        </w:rPr>
      </w:pPr>
    </w:p>
    <w:p w:rsidR="002F1A7D" w:rsidRDefault="007045F7" w:rsidP="004F16EE">
      <w:pPr>
        <w:widowControl w:val="0"/>
        <w:suppressAutoHyphens/>
        <w:autoSpaceDE w:val="0"/>
        <w:autoSpaceDN w:val="0"/>
        <w:jc w:val="both"/>
        <w:rPr>
          <w:sz w:val="22"/>
          <w:szCs w:val="22"/>
          <w:lang w:val="pt-PT"/>
        </w:rPr>
      </w:pPr>
      <w:r w:rsidRPr="004F16EE">
        <w:rPr>
          <w:sz w:val="22"/>
          <w:szCs w:val="22"/>
          <w:lang w:val="pt-PT"/>
        </w:rPr>
        <w:t>8.11</w:t>
      </w:r>
      <w:r w:rsidR="002F1A7D" w:rsidRPr="004F16EE">
        <w:rPr>
          <w:sz w:val="22"/>
          <w:szCs w:val="22"/>
          <w:lang w:val="pt-PT"/>
        </w:rPr>
        <w:t>. Após a aplicação de quaisquer das penalidades acima previstas, realizar-se-à comunicação escrita à empresa, e publicado na Imprensa Oficial do Município e/ou Diário Oficial do Estado (excluída as penalidades de advertência e multa de mora), constando o fundamento legal da punição, informando ainda que o fato será registrado no cadastro correspondente, inclusive junto ao Tribunal de Contas.</w:t>
      </w:r>
    </w:p>
    <w:p w:rsidR="006D1CE2" w:rsidRPr="004F16EE" w:rsidRDefault="006D1CE2" w:rsidP="004F16EE">
      <w:pPr>
        <w:widowControl w:val="0"/>
        <w:suppressAutoHyphens/>
        <w:autoSpaceDE w:val="0"/>
        <w:autoSpaceDN w:val="0"/>
        <w:jc w:val="both"/>
        <w:rPr>
          <w:sz w:val="22"/>
          <w:szCs w:val="22"/>
          <w:lang w:val="pt-PT"/>
        </w:rPr>
      </w:pPr>
    </w:p>
    <w:p w:rsidR="002F1A7D" w:rsidRDefault="007045F7" w:rsidP="004F16EE">
      <w:pPr>
        <w:tabs>
          <w:tab w:val="left" w:pos="288"/>
        </w:tabs>
        <w:ind w:right="-1"/>
        <w:jc w:val="both"/>
        <w:rPr>
          <w:sz w:val="22"/>
          <w:szCs w:val="22"/>
        </w:rPr>
      </w:pPr>
      <w:r w:rsidRPr="004F16EE">
        <w:rPr>
          <w:sz w:val="22"/>
          <w:szCs w:val="22"/>
        </w:rPr>
        <w:t>8.12</w:t>
      </w:r>
      <w:r w:rsidR="002F1A7D" w:rsidRPr="004F16EE">
        <w:rPr>
          <w:sz w:val="22"/>
          <w:szCs w:val="22"/>
        </w:rPr>
        <w:t xml:space="preserve">. O presente contrato poderá ser rescindido ou alterado nas hipóteses legais, por acordo das partes ou unilateralmente pela </w:t>
      </w:r>
      <w:r w:rsidR="002F1A7D" w:rsidRPr="004F16EE">
        <w:rPr>
          <w:b/>
          <w:sz w:val="22"/>
          <w:szCs w:val="22"/>
        </w:rPr>
        <w:t>CONTRATANTE</w:t>
      </w:r>
      <w:r w:rsidR="002F1A7D" w:rsidRPr="004F16EE">
        <w:rPr>
          <w:sz w:val="22"/>
          <w:szCs w:val="22"/>
        </w:rPr>
        <w:t xml:space="preserve"> nos casos de interesse público devidamente justificado.</w:t>
      </w:r>
    </w:p>
    <w:p w:rsidR="006D1CE2" w:rsidRPr="004F16EE" w:rsidRDefault="006D1CE2" w:rsidP="004F16EE">
      <w:pPr>
        <w:tabs>
          <w:tab w:val="left" w:pos="288"/>
        </w:tabs>
        <w:ind w:right="-1"/>
        <w:jc w:val="both"/>
        <w:rPr>
          <w:sz w:val="22"/>
          <w:szCs w:val="22"/>
        </w:rPr>
      </w:pPr>
    </w:p>
    <w:p w:rsidR="002F1A7D" w:rsidRDefault="002F1A7D" w:rsidP="004F16EE">
      <w:pPr>
        <w:tabs>
          <w:tab w:val="left" w:pos="288"/>
          <w:tab w:val="left" w:pos="851"/>
        </w:tabs>
        <w:ind w:right="-1"/>
        <w:jc w:val="both"/>
        <w:rPr>
          <w:b/>
          <w:sz w:val="22"/>
          <w:szCs w:val="22"/>
        </w:rPr>
      </w:pPr>
      <w:r w:rsidRPr="004F16EE">
        <w:rPr>
          <w:b/>
          <w:sz w:val="22"/>
          <w:szCs w:val="22"/>
        </w:rPr>
        <w:lastRenderedPageBreak/>
        <w:t>CLÁUSULA 9ª - DAS DISPOSIÇÕES GERAIS</w:t>
      </w:r>
    </w:p>
    <w:p w:rsidR="006D1CE2" w:rsidRPr="004F16EE" w:rsidRDefault="006D1CE2" w:rsidP="004F16EE">
      <w:pPr>
        <w:tabs>
          <w:tab w:val="left" w:pos="288"/>
          <w:tab w:val="left" w:pos="851"/>
        </w:tabs>
        <w:ind w:right="-1"/>
        <w:jc w:val="both"/>
        <w:rPr>
          <w:sz w:val="22"/>
          <w:szCs w:val="22"/>
        </w:rPr>
      </w:pPr>
    </w:p>
    <w:p w:rsidR="002F1A7D" w:rsidRPr="004F16EE" w:rsidRDefault="002F1A7D" w:rsidP="004F16EE">
      <w:pPr>
        <w:tabs>
          <w:tab w:val="left" w:pos="288"/>
        </w:tabs>
        <w:ind w:right="-1"/>
        <w:jc w:val="both"/>
        <w:rPr>
          <w:sz w:val="22"/>
          <w:szCs w:val="22"/>
        </w:rPr>
      </w:pPr>
      <w:r w:rsidRPr="004F16EE">
        <w:rPr>
          <w:sz w:val="22"/>
          <w:szCs w:val="22"/>
        </w:rPr>
        <w:t>9.1. A tolerância das partes não implica em novação das obrigações assumidas no presente contrato.</w:t>
      </w:r>
    </w:p>
    <w:p w:rsidR="002F1A7D" w:rsidRDefault="002F1A7D" w:rsidP="004F16EE">
      <w:pPr>
        <w:tabs>
          <w:tab w:val="left" w:pos="288"/>
        </w:tabs>
        <w:ind w:right="-1"/>
        <w:jc w:val="both"/>
        <w:rPr>
          <w:sz w:val="22"/>
          <w:szCs w:val="22"/>
        </w:rPr>
      </w:pPr>
      <w:r w:rsidRPr="004F16EE">
        <w:rPr>
          <w:sz w:val="22"/>
          <w:szCs w:val="22"/>
        </w:rPr>
        <w:t xml:space="preserve">9.2. Fica eleito o foro da Comarca </w:t>
      </w:r>
      <w:proofErr w:type="spellStart"/>
      <w:r w:rsidR="00272046">
        <w:rPr>
          <w:sz w:val="22"/>
          <w:szCs w:val="22"/>
        </w:rPr>
        <w:t>Rolândia</w:t>
      </w:r>
      <w:proofErr w:type="spellEnd"/>
      <w:r w:rsidRPr="004F16EE">
        <w:rPr>
          <w:sz w:val="22"/>
          <w:szCs w:val="22"/>
        </w:rPr>
        <w:t xml:space="preserve"> como competente para apreciar todas as questões decorrentes do presente Contrato, com renúncia expressa de qualquer outro, por mais privilegiado que for.</w:t>
      </w:r>
    </w:p>
    <w:p w:rsidR="006D1CE2" w:rsidRPr="004F16EE" w:rsidRDefault="006D1CE2" w:rsidP="004F16EE">
      <w:pPr>
        <w:tabs>
          <w:tab w:val="left" w:pos="288"/>
        </w:tabs>
        <w:ind w:right="-1"/>
        <w:jc w:val="both"/>
        <w:rPr>
          <w:sz w:val="22"/>
          <w:szCs w:val="22"/>
        </w:rPr>
      </w:pPr>
    </w:p>
    <w:p w:rsidR="002F1A7D" w:rsidRPr="00A24DD9" w:rsidRDefault="002F1A7D" w:rsidP="004F16EE">
      <w:pPr>
        <w:tabs>
          <w:tab w:val="left" w:pos="288"/>
        </w:tabs>
        <w:ind w:right="-1"/>
        <w:jc w:val="both"/>
        <w:rPr>
          <w:sz w:val="22"/>
          <w:szCs w:val="22"/>
        </w:rPr>
      </w:pPr>
      <w:r w:rsidRPr="004F16EE">
        <w:rPr>
          <w:sz w:val="22"/>
          <w:szCs w:val="22"/>
        </w:rPr>
        <w:t xml:space="preserve">E assim, por estarem justos e contratados, assinam o presente termo em 03 (três) vias de igual teor </w:t>
      </w:r>
      <w:r w:rsidRPr="00A24DD9">
        <w:rPr>
          <w:sz w:val="22"/>
          <w:szCs w:val="22"/>
        </w:rPr>
        <w:t>para o mesmo fim.</w:t>
      </w:r>
    </w:p>
    <w:p w:rsidR="002F1A7D" w:rsidRPr="00A24DD9" w:rsidRDefault="002F1A7D" w:rsidP="004F16EE">
      <w:pPr>
        <w:tabs>
          <w:tab w:val="left" w:pos="288"/>
        </w:tabs>
        <w:ind w:right="-1"/>
        <w:jc w:val="both"/>
        <w:rPr>
          <w:sz w:val="22"/>
          <w:szCs w:val="22"/>
        </w:rPr>
      </w:pPr>
    </w:p>
    <w:p w:rsidR="00A24DD9" w:rsidRPr="00A24DD9" w:rsidRDefault="00A24DD9" w:rsidP="00A24DD9">
      <w:pPr>
        <w:jc w:val="both"/>
        <w:rPr>
          <w:sz w:val="22"/>
          <w:szCs w:val="22"/>
        </w:rPr>
      </w:pPr>
    </w:p>
    <w:p w:rsidR="00A24DD9" w:rsidRPr="00A24DD9" w:rsidRDefault="00A24DD9" w:rsidP="00A24DD9">
      <w:pPr>
        <w:jc w:val="both"/>
        <w:rPr>
          <w:sz w:val="22"/>
          <w:szCs w:val="22"/>
        </w:rPr>
      </w:pPr>
    </w:p>
    <w:p w:rsidR="00A24DD9" w:rsidRDefault="00A24DD9" w:rsidP="00A24DD9">
      <w:pPr>
        <w:jc w:val="both"/>
        <w:rPr>
          <w:sz w:val="22"/>
          <w:szCs w:val="22"/>
        </w:rPr>
      </w:pPr>
      <w:r w:rsidRPr="00A24DD9">
        <w:rPr>
          <w:sz w:val="22"/>
          <w:szCs w:val="22"/>
        </w:rPr>
        <w:t>EDIFÍCIO DA PREFEITURA DO MUNICÍPIO DE ROLÂNDIA, aos __ de ______ de 20__.</w:t>
      </w:r>
    </w:p>
    <w:p w:rsidR="00A24DD9" w:rsidRDefault="00A24DD9" w:rsidP="00A24DD9">
      <w:pPr>
        <w:jc w:val="both"/>
        <w:rPr>
          <w:sz w:val="22"/>
          <w:szCs w:val="22"/>
        </w:rPr>
      </w:pPr>
    </w:p>
    <w:p w:rsidR="00A24DD9" w:rsidRDefault="00A24DD9" w:rsidP="00A24DD9">
      <w:pPr>
        <w:jc w:val="both"/>
        <w:rPr>
          <w:sz w:val="22"/>
          <w:szCs w:val="22"/>
        </w:rPr>
      </w:pPr>
    </w:p>
    <w:p w:rsidR="00A24DD9" w:rsidRPr="00A24DD9" w:rsidRDefault="00A24DD9" w:rsidP="00A24DD9">
      <w:pPr>
        <w:jc w:val="both"/>
        <w:rPr>
          <w:sz w:val="22"/>
          <w:szCs w:val="22"/>
        </w:rPr>
      </w:pPr>
    </w:p>
    <w:tbl>
      <w:tblPr>
        <w:tblW w:w="0" w:type="auto"/>
        <w:tblCellMar>
          <w:left w:w="70" w:type="dxa"/>
          <w:right w:w="70" w:type="dxa"/>
        </w:tblCellMar>
        <w:tblLook w:val="0000"/>
      </w:tblPr>
      <w:tblGrid>
        <w:gridCol w:w="4606"/>
        <w:gridCol w:w="4606"/>
      </w:tblGrid>
      <w:tr w:rsidR="00A24DD9" w:rsidRPr="00A24DD9" w:rsidTr="0053285D">
        <w:tc>
          <w:tcPr>
            <w:tcW w:w="4889" w:type="dxa"/>
          </w:tcPr>
          <w:p w:rsidR="00A24DD9" w:rsidRPr="00A24DD9" w:rsidRDefault="00A24DD9" w:rsidP="0053285D">
            <w:pPr>
              <w:jc w:val="center"/>
              <w:rPr>
                <w:sz w:val="22"/>
                <w:szCs w:val="22"/>
              </w:rPr>
            </w:pPr>
            <w:r w:rsidRPr="00A24DD9">
              <w:rPr>
                <w:b/>
                <w:bCs/>
                <w:sz w:val="22"/>
                <w:szCs w:val="22"/>
              </w:rPr>
              <w:t>____________________________</w:t>
            </w:r>
          </w:p>
        </w:tc>
        <w:tc>
          <w:tcPr>
            <w:tcW w:w="4889" w:type="dxa"/>
          </w:tcPr>
          <w:p w:rsidR="00A24DD9" w:rsidRPr="00A24DD9" w:rsidRDefault="00A24DD9" w:rsidP="0053285D">
            <w:pPr>
              <w:jc w:val="center"/>
              <w:rPr>
                <w:sz w:val="22"/>
                <w:szCs w:val="22"/>
              </w:rPr>
            </w:pPr>
            <w:r w:rsidRPr="00A24DD9">
              <w:rPr>
                <w:b/>
                <w:bCs/>
                <w:sz w:val="22"/>
                <w:szCs w:val="22"/>
              </w:rPr>
              <w:t>____________________________</w:t>
            </w:r>
          </w:p>
        </w:tc>
      </w:tr>
      <w:tr w:rsidR="00A24DD9" w:rsidRPr="00A24DD9" w:rsidTr="0053285D">
        <w:trPr>
          <w:trHeight w:val="100"/>
        </w:trPr>
        <w:tc>
          <w:tcPr>
            <w:tcW w:w="4889" w:type="dxa"/>
          </w:tcPr>
          <w:p w:rsidR="00A24DD9" w:rsidRPr="00A24DD9" w:rsidRDefault="00A24DD9" w:rsidP="0053285D">
            <w:pPr>
              <w:pStyle w:val="Ttulo1"/>
              <w:rPr>
                <w:rFonts w:ascii="Times New Roman" w:hAnsi="Times New Roman"/>
                <w:b w:val="0"/>
                <w:smallCaps/>
                <w:sz w:val="22"/>
                <w:szCs w:val="22"/>
              </w:rPr>
            </w:pPr>
            <w:proofErr w:type="spellStart"/>
            <w:r w:rsidRPr="00A24DD9">
              <w:rPr>
                <w:rFonts w:ascii="Times New Roman" w:hAnsi="Times New Roman"/>
                <w:b w:val="0"/>
                <w:smallCaps/>
                <w:sz w:val="22"/>
                <w:szCs w:val="22"/>
              </w:rPr>
              <w:t>Rolândia</w:t>
            </w:r>
            <w:proofErr w:type="spellEnd"/>
            <w:r w:rsidRPr="00A24DD9">
              <w:rPr>
                <w:rFonts w:ascii="Times New Roman" w:hAnsi="Times New Roman"/>
                <w:b w:val="0"/>
                <w:smallCaps/>
                <w:sz w:val="22"/>
                <w:szCs w:val="22"/>
              </w:rPr>
              <w:t xml:space="preserve"> Previdência</w:t>
            </w:r>
          </w:p>
        </w:tc>
        <w:tc>
          <w:tcPr>
            <w:tcW w:w="4889" w:type="dxa"/>
          </w:tcPr>
          <w:p w:rsidR="00A24DD9" w:rsidRPr="00A24DD9" w:rsidRDefault="00A24DD9" w:rsidP="0053285D">
            <w:pPr>
              <w:pStyle w:val="Ttulo1"/>
              <w:rPr>
                <w:rFonts w:ascii="Times New Roman" w:hAnsi="Times New Roman"/>
                <w:b w:val="0"/>
                <w:bCs/>
                <w:smallCaps/>
                <w:sz w:val="22"/>
                <w:szCs w:val="22"/>
              </w:rPr>
            </w:pPr>
            <w:proofErr w:type="gramStart"/>
            <w:r w:rsidRPr="00A24DD9">
              <w:rPr>
                <w:rFonts w:ascii="Times New Roman" w:hAnsi="Times New Roman"/>
                <w:b w:val="0"/>
                <w:bCs/>
                <w:smallCaps/>
                <w:sz w:val="22"/>
                <w:szCs w:val="22"/>
              </w:rPr>
              <w:t>empresa</w:t>
            </w:r>
            <w:proofErr w:type="gramEnd"/>
          </w:p>
        </w:tc>
      </w:tr>
    </w:tbl>
    <w:p w:rsidR="00A24DD9" w:rsidRDefault="00A24DD9" w:rsidP="00A24DD9">
      <w:pPr>
        <w:jc w:val="both"/>
        <w:rPr>
          <w:sz w:val="22"/>
          <w:szCs w:val="22"/>
        </w:rPr>
      </w:pPr>
      <w:r w:rsidRPr="00A24DD9">
        <w:rPr>
          <w:sz w:val="22"/>
          <w:szCs w:val="22"/>
        </w:rPr>
        <w:t xml:space="preserve">   </w:t>
      </w:r>
    </w:p>
    <w:p w:rsidR="00A24DD9" w:rsidRDefault="00A24DD9" w:rsidP="00A24DD9">
      <w:pPr>
        <w:jc w:val="both"/>
        <w:rPr>
          <w:sz w:val="22"/>
          <w:szCs w:val="22"/>
        </w:rPr>
      </w:pPr>
    </w:p>
    <w:p w:rsidR="00A24DD9" w:rsidRDefault="00A24DD9" w:rsidP="00A24DD9">
      <w:pPr>
        <w:jc w:val="both"/>
        <w:rPr>
          <w:sz w:val="22"/>
          <w:szCs w:val="22"/>
        </w:rPr>
      </w:pPr>
    </w:p>
    <w:p w:rsidR="00A24DD9" w:rsidRPr="00A24DD9" w:rsidRDefault="00A24DD9" w:rsidP="00A24DD9">
      <w:pPr>
        <w:jc w:val="both"/>
        <w:rPr>
          <w:sz w:val="22"/>
          <w:szCs w:val="22"/>
        </w:rPr>
      </w:pPr>
      <w:r w:rsidRPr="00A24DD9">
        <w:rPr>
          <w:sz w:val="22"/>
          <w:szCs w:val="22"/>
        </w:rPr>
        <w:t xml:space="preserve"> TESTEMUNHAS:</w:t>
      </w:r>
    </w:p>
    <w:tbl>
      <w:tblPr>
        <w:tblW w:w="0" w:type="auto"/>
        <w:tblCellMar>
          <w:left w:w="70" w:type="dxa"/>
          <w:right w:w="70" w:type="dxa"/>
        </w:tblCellMar>
        <w:tblLook w:val="0000"/>
      </w:tblPr>
      <w:tblGrid>
        <w:gridCol w:w="4606"/>
        <w:gridCol w:w="4606"/>
      </w:tblGrid>
      <w:tr w:rsidR="00A24DD9" w:rsidRPr="00A24DD9" w:rsidTr="0053285D">
        <w:tc>
          <w:tcPr>
            <w:tcW w:w="4889" w:type="dxa"/>
          </w:tcPr>
          <w:p w:rsidR="00A24DD9" w:rsidRPr="00A24DD9" w:rsidRDefault="00A24DD9" w:rsidP="0053285D">
            <w:pPr>
              <w:jc w:val="center"/>
              <w:rPr>
                <w:sz w:val="22"/>
                <w:szCs w:val="22"/>
              </w:rPr>
            </w:pPr>
            <w:r w:rsidRPr="00A24DD9">
              <w:rPr>
                <w:b/>
                <w:bCs/>
                <w:sz w:val="22"/>
                <w:szCs w:val="22"/>
              </w:rPr>
              <w:t>____________________________</w:t>
            </w:r>
          </w:p>
        </w:tc>
        <w:tc>
          <w:tcPr>
            <w:tcW w:w="4889" w:type="dxa"/>
          </w:tcPr>
          <w:p w:rsidR="00A24DD9" w:rsidRPr="00A24DD9" w:rsidRDefault="00A24DD9" w:rsidP="0053285D">
            <w:pPr>
              <w:jc w:val="center"/>
              <w:rPr>
                <w:sz w:val="22"/>
                <w:szCs w:val="22"/>
              </w:rPr>
            </w:pPr>
            <w:r w:rsidRPr="00A24DD9">
              <w:rPr>
                <w:b/>
                <w:bCs/>
                <w:sz w:val="22"/>
                <w:szCs w:val="22"/>
              </w:rPr>
              <w:t>____________________________</w:t>
            </w:r>
          </w:p>
        </w:tc>
      </w:tr>
      <w:tr w:rsidR="00A24DD9" w:rsidRPr="00A24DD9" w:rsidTr="0053285D">
        <w:tc>
          <w:tcPr>
            <w:tcW w:w="4889" w:type="dxa"/>
          </w:tcPr>
          <w:p w:rsidR="00A24DD9" w:rsidRPr="00A24DD9" w:rsidRDefault="00A24DD9" w:rsidP="0053285D">
            <w:pPr>
              <w:jc w:val="both"/>
              <w:rPr>
                <w:sz w:val="22"/>
                <w:szCs w:val="22"/>
              </w:rPr>
            </w:pPr>
            <w:r w:rsidRPr="00A24DD9">
              <w:rPr>
                <w:sz w:val="22"/>
                <w:szCs w:val="22"/>
              </w:rPr>
              <w:t>Nome:</w:t>
            </w:r>
          </w:p>
        </w:tc>
        <w:tc>
          <w:tcPr>
            <w:tcW w:w="4889" w:type="dxa"/>
          </w:tcPr>
          <w:p w:rsidR="00A24DD9" w:rsidRPr="00A24DD9" w:rsidRDefault="00A24DD9" w:rsidP="0053285D">
            <w:pPr>
              <w:jc w:val="both"/>
              <w:rPr>
                <w:sz w:val="22"/>
                <w:szCs w:val="22"/>
              </w:rPr>
            </w:pPr>
            <w:r w:rsidRPr="00A24DD9">
              <w:rPr>
                <w:sz w:val="22"/>
                <w:szCs w:val="22"/>
              </w:rPr>
              <w:t>Nome:</w:t>
            </w:r>
          </w:p>
        </w:tc>
      </w:tr>
      <w:tr w:rsidR="00A24DD9" w:rsidRPr="00A24DD9" w:rsidTr="0053285D">
        <w:tc>
          <w:tcPr>
            <w:tcW w:w="4889" w:type="dxa"/>
          </w:tcPr>
          <w:p w:rsidR="00A24DD9" w:rsidRPr="00A24DD9" w:rsidRDefault="00A24DD9" w:rsidP="0053285D">
            <w:pPr>
              <w:jc w:val="both"/>
              <w:rPr>
                <w:sz w:val="22"/>
                <w:szCs w:val="22"/>
              </w:rPr>
            </w:pPr>
            <w:r w:rsidRPr="00A24DD9">
              <w:rPr>
                <w:sz w:val="22"/>
                <w:szCs w:val="22"/>
              </w:rPr>
              <w:t>RG n.º</w:t>
            </w:r>
          </w:p>
        </w:tc>
        <w:tc>
          <w:tcPr>
            <w:tcW w:w="4889" w:type="dxa"/>
          </w:tcPr>
          <w:p w:rsidR="00A24DD9" w:rsidRPr="00A24DD9" w:rsidRDefault="00A24DD9" w:rsidP="0053285D">
            <w:pPr>
              <w:jc w:val="both"/>
              <w:rPr>
                <w:sz w:val="22"/>
                <w:szCs w:val="22"/>
              </w:rPr>
            </w:pPr>
            <w:r w:rsidRPr="00A24DD9">
              <w:rPr>
                <w:sz w:val="22"/>
                <w:szCs w:val="22"/>
              </w:rPr>
              <w:t>RG n.º</w:t>
            </w:r>
          </w:p>
        </w:tc>
      </w:tr>
    </w:tbl>
    <w:p w:rsidR="00A24DD9" w:rsidRPr="00A24DD9" w:rsidRDefault="00A24DD9" w:rsidP="004F16EE">
      <w:pPr>
        <w:jc w:val="center"/>
        <w:rPr>
          <w:b/>
          <w:sz w:val="22"/>
          <w:szCs w:val="22"/>
        </w:rPr>
      </w:pPr>
    </w:p>
    <w:p w:rsidR="00A24DD9" w:rsidRPr="00A24DD9" w:rsidRDefault="00A24DD9" w:rsidP="004F16EE">
      <w:pPr>
        <w:jc w:val="center"/>
        <w:rPr>
          <w:b/>
          <w:sz w:val="22"/>
          <w:szCs w:val="22"/>
        </w:rPr>
      </w:pPr>
    </w:p>
    <w:p w:rsidR="00A24DD9" w:rsidRDefault="00A24DD9" w:rsidP="004F16EE">
      <w:pPr>
        <w:jc w:val="center"/>
        <w:rPr>
          <w:b/>
          <w:sz w:val="22"/>
          <w:szCs w:val="22"/>
        </w:rPr>
      </w:pPr>
    </w:p>
    <w:p w:rsidR="00A24DD9" w:rsidRDefault="00A24DD9" w:rsidP="004F16EE">
      <w:pPr>
        <w:jc w:val="center"/>
        <w:rPr>
          <w:b/>
          <w:sz w:val="22"/>
          <w:szCs w:val="22"/>
        </w:rPr>
      </w:pPr>
    </w:p>
    <w:p w:rsidR="00A24DD9" w:rsidRDefault="00A24DD9" w:rsidP="004F16EE">
      <w:pPr>
        <w:jc w:val="center"/>
        <w:rPr>
          <w:b/>
          <w:sz w:val="22"/>
          <w:szCs w:val="22"/>
        </w:rPr>
      </w:pPr>
    </w:p>
    <w:p w:rsidR="00A24DD9" w:rsidRDefault="00A24DD9" w:rsidP="004F16EE">
      <w:pPr>
        <w:jc w:val="center"/>
        <w:rPr>
          <w:b/>
          <w:sz w:val="22"/>
          <w:szCs w:val="22"/>
        </w:rPr>
      </w:pPr>
    </w:p>
    <w:p w:rsidR="00A24DD9" w:rsidRDefault="00A24DD9" w:rsidP="004F16EE">
      <w:pPr>
        <w:jc w:val="center"/>
        <w:rPr>
          <w:b/>
          <w:sz w:val="22"/>
          <w:szCs w:val="22"/>
        </w:rPr>
      </w:pPr>
    </w:p>
    <w:p w:rsidR="00A24DD9" w:rsidRDefault="00A24DD9" w:rsidP="004F16EE">
      <w:pPr>
        <w:jc w:val="center"/>
        <w:rPr>
          <w:b/>
          <w:sz w:val="22"/>
          <w:szCs w:val="22"/>
        </w:rPr>
      </w:pPr>
    </w:p>
    <w:p w:rsidR="00A24DD9" w:rsidRDefault="00A24DD9" w:rsidP="004F16EE">
      <w:pPr>
        <w:jc w:val="center"/>
        <w:rPr>
          <w:b/>
          <w:sz w:val="22"/>
          <w:szCs w:val="22"/>
        </w:rPr>
      </w:pPr>
    </w:p>
    <w:p w:rsidR="00A24DD9" w:rsidRDefault="00A24DD9" w:rsidP="004F16EE">
      <w:pPr>
        <w:jc w:val="center"/>
        <w:rPr>
          <w:b/>
          <w:sz w:val="22"/>
          <w:szCs w:val="22"/>
        </w:rPr>
      </w:pPr>
    </w:p>
    <w:p w:rsidR="00A24DD9" w:rsidRDefault="00A24DD9" w:rsidP="004F16EE">
      <w:pPr>
        <w:jc w:val="center"/>
        <w:rPr>
          <w:b/>
          <w:sz w:val="22"/>
          <w:szCs w:val="22"/>
        </w:rPr>
      </w:pPr>
    </w:p>
    <w:p w:rsidR="00A24DD9" w:rsidRDefault="00A24DD9" w:rsidP="004F16EE">
      <w:pPr>
        <w:jc w:val="center"/>
        <w:rPr>
          <w:b/>
          <w:sz w:val="22"/>
          <w:szCs w:val="22"/>
        </w:rPr>
      </w:pPr>
    </w:p>
    <w:p w:rsidR="00A24DD9" w:rsidRDefault="00A24DD9" w:rsidP="004F16EE">
      <w:pPr>
        <w:jc w:val="center"/>
        <w:rPr>
          <w:b/>
          <w:sz w:val="22"/>
          <w:szCs w:val="22"/>
        </w:rPr>
      </w:pPr>
    </w:p>
    <w:p w:rsidR="00A24DD9" w:rsidRDefault="00A24DD9" w:rsidP="004F16EE">
      <w:pPr>
        <w:jc w:val="center"/>
        <w:rPr>
          <w:b/>
          <w:sz w:val="22"/>
          <w:szCs w:val="22"/>
        </w:rPr>
      </w:pPr>
    </w:p>
    <w:p w:rsidR="00A24DD9" w:rsidRDefault="00A24DD9" w:rsidP="004F16EE">
      <w:pPr>
        <w:jc w:val="center"/>
        <w:rPr>
          <w:b/>
          <w:sz w:val="22"/>
          <w:szCs w:val="22"/>
        </w:rPr>
      </w:pPr>
    </w:p>
    <w:p w:rsidR="00A24DD9" w:rsidRDefault="00A24DD9" w:rsidP="004F16EE">
      <w:pPr>
        <w:jc w:val="center"/>
        <w:rPr>
          <w:b/>
          <w:sz w:val="22"/>
          <w:szCs w:val="22"/>
        </w:rPr>
      </w:pPr>
    </w:p>
    <w:p w:rsidR="00A24DD9" w:rsidRDefault="00A24DD9" w:rsidP="004F16EE">
      <w:pPr>
        <w:jc w:val="center"/>
        <w:rPr>
          <w:b/>
          <w:sz w:val="22"/>
          <w:szCs w:val="22"/>
        </w:rPr>
      </w:pPr>
    </w:p>
    <w:p w:rsidR="00A24DD9" w:rsidRDefault="00A24DD9" w:rsidP="004F16EE">
      <w:pPr>
        <w:jc w:val="center"/>
        <w:rPr>
          <w:b/>
          <w:sz w:val="22"/>
          <w:szCs w:val="22"/>
        </w:rPr>
      </w:pPr>
    </w:p>
    <w:p w:rsidR="00A24DD9" w:rsidRDefault="00A24DD9" w:rsidP="004F16EE">
      <w:pPr>
        <w:jc w:val="center"/>
        <w:rPr>
          <w:b/>
          <w:sz w:val="22"/>
          <w:szCs w:val="22"/>
        </w:rPr>
      </w:pPr>
    </w:p>
    <w:p w:rsidR="00A24DD9" w:rsidRDefault="00A24DD9" w:rsidP="004F16EE">
      <w:pPr>
        <w:jc w:val="center"/>
        <w:rPr>
          <w:b/>
          <w:sz w:val="22"/>
          <w:szCs w:val="22"/>
        </w:rPr>
      </w:pPr>
    </w:p>
    <w:p w:rsidR="00A24DD9" w:rsidRDefault="00A24DD9" w:rsidP="004F16EE">
      <w:pPr>
        <w:jc w:val="center"/>
        <w:rPr>
          <w:b/>
          <w:sz w:val="22"/>
          <w:szCs w:val="22"/>
        </w:rPr>
      </w:pPr>
    </w:p>
    <w:p w:rsidR="00A24DD9" w:rsidRDefault="00A24DD9" w:rsidP="004F16EE">
      <w:pPr>
        <w:jc w:val="center"/>
        <w:rPr>
          <w:b/>
          <w:sz w:val="22"/>
          <w:szCs w:val="22"/>
        </w:rPr>
      </w:pPr>
    </w:p>
    <w:p w:rsidR="00A24DD9" w:rsidRDefault="00A24DD9" w:rsidP="004F16EE">
      <w:pPr>
        <w:jc w:val="center"/>
        <w:rPr>
          <w:b/>
          <w:sz w:val="22"/>
          <w:szCs w:val="22"/>
        </w:rPr>
      </w:pPr>
    </w:p>
    <w:p w:rsidR="00A24DD9" w:rsidRDefault="00A24DD9" w:rsidP="004F16EE">
      <w:pPr>
        <w:jc w:val="center"/>
        <w:rPr>
          <w:b/>
          <w:sz w:val="22"/>
          <w:szCs w:val="22"/>
        </w:rPr>
      </w:pPr>
    </w:p>
    <w:p w:rsidR="004D6573" w:rsidRDefault="004D6573" w:rsidP="004F16EE">
      <w:pPr>
        <w:jc w:val="center"/>
        <w:rPr>
          <w:b/>
          <w:sz w:val="22"/>
          <w:szCs w:val="22"/>
        </w:rPr>
      </w:pPr>
    </w:p>
    <w:p w:rsidR="004D6573" w:rsidRDefault="004D6573" w:rsidP="004F16EE">
      <w:pPr>
        <w:jc w:val="center"/>
        <w:rPr>
          <w:b/>
          <w:sz w:val="22"/>
          <w:szCs w:val="22"/>
        </w:rPr>
      </w:pPr>
    </w:p>
    <w:p w:rsidR="004D6573" w:rsidRDefault="004D6573" w:rsidP="004F16EE">
      <w:pPr>
        <w:jc w:val="center"/>
        <w:rPr>
          <w:b/>
          <w:sz w:val="22"/>
          <w:szCs w:val="22"/>
        </w:rPr>
      </w:pPr>
    </w:p>
    <w:p w:rsidR="004D6573" w:rsidRDefault="004D6573" w:rsidP="004F16EE">
      <w:pPr>
        <w:jc w:val="center"/>
        <w:rPr>
          <w:b/>
          <w:sz w:val="22"/>
          <w:szCs w:val="22"/>
        </w:rPr>
      </w:pPr>
    </w:p>
    <w:p w:rsidR="006D1CE2" w:rsidRDefault="004650AD" w:rsidP="004F16EE">
      <w:pPr>
        <w:jc w:val="center"/>
        <w:rPr>
          <w:b/>
          <w:sz w:val="22"/>
          <w:szCs w:val="22"/>
        </w:rPr>
      </w:pPr>
      <w:r w:rsidRPr="004F16EE">
        <w:rPr>
          <w:b/>
          <w:sz w:val="22"/>
          <w:szCs w:val="22"/>
        </w:rPr>
        <w:lastRenderedPageBreak/>
        <w:t>ANEXO VII</w:t>
      </w:r>
      <w:r w:rsidR="00CB6805" w:rsidRPr="004F16EE">
        <w:rPr>
          <w:b/>
          <w:sz w:val="22"/>
          <w:szCs w:val="22"/>
        </w:rPr>
        <w:t xml:space="preserve"> – EDITAL </w:t>
      </w:r>
      <w:r w:rsidR="00272046">
        <w:rPr>
          <w:b/>
          <w:sz w:val="22"/>
          <w:szCs w:val="22"/>
        </w:rPr>
        <w:t>Nº</w:t>
      </w:r>
    </w:p>
    <w:p w:rsidR="00A300E1" w:rsidRPr="004F16EE" w:rsidRDefault="00A300E1" w:rsidP="004F16EE">
      <w:pPr>
        <w:jc w:val="center"/>
        <w:rPr>
          <w:b/>
          <w:sz w:val="22"/>
          <w:szCs w:val="22"/>
        </w:rPr>
      </w:pPr>
      <w:r w:rsidRPr="004F16EE">
        <w:rPr>
          <w:b/>
          <w:sz w:val="22"/>
          <w:szCs w:val="22"/>
        </w:rPr>
        <w:t>MODELO DE TERMO DE DESIGNAÇÃO DE PREPOSTO</w:t>
      </w:r>
    </w:p>
    <w:p w:rsidR="00A300E1" w:rsidRPr="004F16EE" w:rsidRDefault="00A300E1" w:rsidP="004F16EE">
      <w:pPr>
        <w:jc w:val="both"/>
        <w:rPr>
          <w:b/>
          <w:sz w:val="22"/>
          <w:szCs w:val="22"/>
        </w:rPr>
      </w:pPr>
    </w:p>
    <w:p w:rsidR="00A300E1" w:rsidRDefault="00A300E1" w:rsidP="004F16EE">
      <w:pPr>
        <w:jc w:val="both"/>
        <w:rPr>
          <w:b/>
          <w:sz w:val="22"/>
          <w:szCs w:val="22"/>
        </w:rPr>
      </w:pPr>
    </w:p>
    <w:p w:rsidR="006D1CE2" w:rsidRDefault="006D1CE2" w:rsidP="004F16EE">
      <w:pPr>
        <w:jc w:val="both"/>
        <w:rPr>
          <w:b/>
          <w:sz w:val="22"/>
          <w:szCs w:val="22"/>
        </w:rPr>
      </w:pPr>
    </w:p>
    <w:p w:rsidR="006D1CE2" w:rsidRDefault="006D1CE2" w:rsidP="004F16EE">
      <w:pPr>
        <w:jc w:val="both"/>
        <w:rPr>
          <w:b/>
          <w:sz w:val="22"/>
          <w:szCs w:val="22"/>
        </w:rPr>
      </w:pPr>
    </w:p>
    <w:p w:rsidR="006D1CE2" w:rsidRPr="004F16EE" w:rsidRDefault="006D1CE2" w:rsidP="004F16EE">
      <w:pPr>
        <w:jc w:val="both"/>
        <w:rPr>
          <w:b/>
          <w:sz w:val="22"/>
          <w:szCs w:val="22"/>
        </w:rPr>
      </w:pPr>
    </w:p>
    <w:p w:rsidR="00A300E1" w:rsidRPr="004F16EE" w:rsidRDefault="00A300E1" w:rsidP="004F16EE">
      <w:pPr>
        <w:tabs>
          <w:tab w:val="left" w:pos="288"/>
        </w:tabs>
        <w:jc w:val="both"/>
        <w:rPr>
          <w:sz w:val="22"/>
          <w:szCs w:val="22"/>
        </w:rPr>
      </w:pPr>
      <w:r w:rsidRPr="004F16EE">
        <w:rPr>
          <w:sz w:val="22"/>
          <w:szCs w:val="22"/>
        </w:rPr>
        <w:t>A (nome da empresa) ____________, ME (</w:t>
      </w:r>
      <w:proofErr w:type="gramStart"/>
      <w:r w:rsidRPr="004F16EE">
        <w:rPr>
          <w:sz w:val="22"/>
          <w:szCs w:val="22"/>
        </w:rPr>
        <w:t>.......</w:t>
      </w:r>
      <w:proofErr w:type="gramEnd"/>
      <w:r w:rsidRPr="004F16EE">
        <w:rPr>
          <w:sz w:val="22"/>
          <w:szCs w:val="22"/>
        </w:rPr>
        <w:t xml:space="preserve">) EPP (......) CNPJ nº ___________, com sede </w:t>
      </w:r>
      <w:proofErr w:type="spellStart"/>
      <w:r w:rsidRPr="004F16EE">
        <w:rPr>
          <w:sz w:val="22"/>
          <w:szCs w:val="22"/>
        </w:rPr>
        <w:t>na__________________</w:t>
      </w:r>
      <w:proofErr w:type="spellEnd"/>
      <w:r w:rsidRPr="004F16EE">
        <w:rPr>
          <w:sz w:val="22"/>
          <w:szCs w:val="22"/>
        </w:rPr>
        <w:t>, neste ato representada pelo(s) (diretores ou sócios, com qualificação completa – nome, RG, CPF, nacionalidade, estado civil, profissão) pelo presente instrumento designa e constitui, como preposto o Senhor(</w:t>
      </w:r>
      <w:proofErr w:type="spellStart"/>
      <w:r w:rsidRPr="004F16EE">
        <w:rPr>
          <w:sz w:val="22"/>
          <w:szCs w:val="22"/>
        </w:rPr>
        <w:t>es</w:t>
      </w:r>
      <w:proofErr w:type="spellEnd"/>
      <w:r w:rsidRPr="004F16EE">
        <w:rPr>
          <w:sz w:val="22"/>
          <w:szCs w:val="22"/>
        </w:rPr>
        <w:t xml:space="preserve">) (nome, RG, CPF, nacionalidade, estado civil, profissão, endereço, e-mail, telefone), o qual deverá acompanhar o contrato decorrente do Pregão </w:t>
      </w:r>
      <w:r w:rsidR="00C2716D" w:rsidRPr="004F16EE">
        <w:rPr>
          <w:sz w:val="22"/>
          <w:szCs w:val="22"/>
        </w:rPr>
        <w:t xml:space="preserve">Presencial </w:t>
      </w:r>
      <w:r w:rsidR="00272046">
        <w:rPr>
          <w:sz w:val="22"/>
          <w:szCs w:val="22"/>
        </w:rPr>
        <w:t>nº ___/2018</w:t>
      </w:r>
      <w:r w:rsidR="00C2716D" w:rsidRPr="004F16EE">
        <w:rPr>
          <w:sz w:val="22"/>
          <w:szCs w:val="22"/>
        </w:rPr>
        <w:t>,</w:t>
      </w:r>
      <w:r w:rsidRPr="004F16EE">
        <w:rPr>
          <w:sz w:val="22"/>
          <w:szCs w:val="22"/>
        </w:rPr>
        <w:t xml:space="preserve"> fiscalizar, prestar toda assistência e orientação que se fizerem necessárias, conforme art. 68 da Lei Federal nº 8.666 de 21 de junho de 1993, e alterações.</w:t>
      </w:r>
    </w:p>
    <w:p w:rsidR="00A300E1" w:rsidRPr="004F16EE" w:rsidRDefault="00A300E1" w:rsidP="004F16EE">
      <w:pPr>
        <w:autoSpaceDE w:val="0"/>
        <w:autoSpaceDN w:val="0"/>
        <w:adjustRightInd w:val="0"/>
        <w:jc w:val="both"/>
        <w:rPr>
          <w:sz w:val="22"/>
          <w:szCs w:val="22"/>
        </w:rPr>
      </w:pPr>
    </w:p>
    <w:p w:rsidR="00A300E1" w:rsidRPr="004F16EE" w:rsidRDefault="00A300E1" w:rsidP="004F16EE">
      <w:pPr>
        <w:autoSpaceDE w:val="0"/>
        <w:autoSpaceDN w:val="0"/>
        <w:adjustRightInd w:val="0"/>
        <w:jc w:val="both"/>
        <w:rPr>
          <w:sz w:val="22"/>
          <w:szCs w:val="22"/>
        </w:rPr>
      </w:pPr>
    </w:p>
    <w:p w:rsidR="00A300E1" w:rsidRDefault="00A300E1" w:rsidP="004F16EE">
      <w:pPr>
        <w:tabs>
          <w:tab w:val="left" w:pos="4678"/>
        </w:tabs>
        <w:jc w:val="both"/>
        <w:rPr>
          <w:i/>
          <w:sz w:val="22"/>
          <w:szCs w:val="22"/>
        </w:rPr>
      </w:pPr>
    </w:p>
    <w:p w:rsidR="006D1CE2" w:rsidRPr="004F16EE" w:rsidRDefault="006D1CE2" w:rsidP="004F16EE">
      <w:pPr>
        <w:tabs>
          <w:tab w:val="left" w:pos="4678"/>
        </w:tabs>
        <w:jc w:val="both"/>
        <w:rPr>
          <w:i/>
          <w:sz w:val="22"/>
          <w:szCs w:val="22"/>
        </w:rPr>
      </w:pPr>
    </w:p>
    <w:p w:rsidR="00A300E1" w:rsidRPr="004F16EE" w:rsidRDefault="00A300E1" w:rsidP="004F16EE">
      <w:pPr>
        <w:pStyle w:val="Corpodetexto"/>
        <w:tabs>
          <w:tab w:val="left" w:pos="-180"/>
          <w:tab w:val="left" w:pos="4678"/>
        </w:tabs>
        <w:rPr>
          <w:sz w:val="22"/>
          <w:szCs w:val="22"/>
        </w:rPr>
      </w:pPr>
      <w:r w:rsidRPr="004F16EE">
        <w:rPr>
          <w:sz w:val="22"/>
          <w:szCs w:val="22"/>
        </w:rPr>
        <w:t>-------(local e data)-----</w:t>
      </w:r>
    </w:p>
    <w:p w:rsidR="00A300E1" w:rsidRPr="004F16EE" w:rsidRDefault="00A300E1" w:rsidP="004F16EE">
      <w:pPr>
        <w:pStyle w:val="Corpodetexto"/>
        <w:tabs>
          <w:tab w:val="left" w:pos="-180"/>
          <w:tab w:val="left" w:pos="4678"/>
        </w:tabs>
        <w:rPr>
          <w:sz w:val="22"/>
          <w:szCs w:val="22"/>
        </w:rPr>
      </w:pPr>
      <w:r w:rsidRPr="004F16EE">
        <w:rPr>
          <w:sz w:val="22"/>
          <w:szCs w:val="22"/>
        </w:rPr>
        <w:t>-------(assinatura autorizada)------</w:t>
      </w:r>
    </w:p>
    <w:p w:rsidR="00A300E1" w:rsidRPr="004F16EE" w:rsidRDefault="00A300E1" w:rsidP="004F16EE">
      <w:pPr>
        <w:pStyle w:val="Corpodetexto"/>
        <w:tabs>
          <w:tab w:val="left" w:pos="-180"/>
          <w:tab w:val="left" w:pos="4678"/>
        </w:tabs>
        <w:rPr>
          <w:sz w:val="22"/>
          <w:szCs w:val="22"/>
        </w:rPr>
      </w:pPr>
      <w:r w:rsidRPr="004F16EE">
        <w:rPr>
          <w:sz w:val="22"/>
          <w:szCs w:val="22"/>
        </w:rPr>
        <w:t>------(nome e cargo do signatário)-----</w:t>
      </w:r>
    </w:p>
    <w:p w:rsidR="00A300E1" w:rsidRPr="004F16EE" w:rsidRDefault="00A300E1" w:rsidP="004F16EE">
      <w:pPr>
        <w:pStyle w:val="Corpodetexto"/>
        <w:tabs>
          <w:tab w:val="left" w:pos="-180"/>
          <w:tab w:val="left" w:pos="4678"/>
        </w:tabs>
        <w:rPr>
          <w:sz w:val="22"/>
          <w:szCs w:val="22"/>
        </w:rPr>
      </w:pPr>
      <w:r w:rsidRPr="004F16EE">
        <w:rPr>
          <w:sz w:val="22"/>
          <w:szCs w:val="22"/>
        </w:rPr>
        <w:t>------(nome da empresa)—(CNPJ)-----</w:t>
      </w:r>
    </w:p>
    <w:p w:rsidR="00A300E1" w:rsidRPr="004F16EE" w:rsidRDefault="00A300E1" w:rsidP="004F16EE">
      <w:pPr>
        <w:pStyle w:val="Corpodetexto"/>
        <w:tabs>
          <w:tab w:val="left" w:pos="-180"/>
          <w:tab w:val="left" w:pos="4678"/>
        </w:tabs>
        <w:rPr>
          <w:sz w:val="22"/>
          <w:szCs w:val="22"/>
        </w:rPr>
      </w:pPr>
      <w:r w:rsidRPr="004F16EE">
        <w:rPr>
          <w:sz w:val="22"/>
          <w:szCs w:val="22"/>
        </w:rPr>
        <w:t>--------(endereço)-------</w:t>
      </w:r>
    </w:p>
    <w:p w:rsidR="00A300E1" w:rsidRPr="004F16EE" w:rsidRDefault="00A300E1" w:rsidP="004F16EE">
      <w:pPr>
        <w:jc w:val="both"/>
        <w:rPr>
          <w:sz w:val="22"/>
          <w:szCs w:val="22"/>
        </w:rPr>
      </w:pPr>
    </w:p>
    <w:p w:rsidR="00A300E1" w:rsidRPr="004F16EE" w:rsidRDefault="00A300E1" w:rsidP="004F16EE">
      <w:pPr>
        <w:jc w:val="both"/>
        <w:rPr>
          <w:sz w:val="22"/>
          <w:szCs w:val="22"/>
        </w:rPr>
      </w:pPr>
    </w:p>
    <w:p w:rsidR="00A300E1" w:rsidRPr="004F16EE" w:rsidRDefault="00A300E1" w:rsidP="004F16EE">
      <w:pPr>
        <w:jc w:val="both"/>
        <w:rPr>
          <w:sz w:val="22"/>
          <w:szCs w:val="22"/>
        </w:rPr>
      </w:pPr>
    </w:p>
    <w:p w:rsidR="00A300E1" w:rsidRPr="004F16EE" w:rsidRDefault="00A300E1" w:rsidP="004F16EE">
      <w:pPr>
        <w:jc w:val="both"/>
        <w:rPr>
          <w:sz w:val="22"/>
          <w:szCs w:val="22"/>
        </w:rPr>
      </w:pPr>
    </w:p>
    <w:p w:rsidR="00A300E1" w:rsidRPr="004F16EE" w:rsidRDefault="00A300E1" w:rsidP="004F16EE">
      <w:pPr>
        <w:jc w:val="both"/>
        <w:rPr>
          <w:sz w:val="22"/>
          <w:szCs w:val="22"/>
        </w:rPr>
      </w:pPr>
    </w:p>
    <w:p w:rsidR="00A300E1" w:rsidRPr="004F16EE" w:rsidRDefault="00A300E1" w:rsidP="004F16EE">
      <w:pPr>
        <w:jc w:val="both"/>
        <w:rPr>
          <w:sz w:val="22"/>
          <w:szCs w:val="22"/>
        </w:rPr>
      </w:pPr>
    </w:p>
    <w:p w:rsidR="00A300E1" w:rsidRPr="004F16EE" w:rsidRDefault="00A300E1" w:rsidP="004F16EE">
      <w:pPr>
        <w:jc w:val="both"/>
        <w:rPr>
          <w:sz w:val="22"/>
          <w:szCs w:val="22"/>
        </w:rPr>
      </w:pPr>
    </w:p>
    <w:p w:rsidR="00A300E1" w:rsidRPr="004F16EE" w:rsidRDefault="00A300E1" w:rsidP="004F16EE">
      <w:pPr>
        <w:jc w:val="both"/>
        <w:rPr>
          <w:sz w:val="22"/>
          <w:szCs w:val="22"/>
        </w:rPr>
      </w:pPr>
    </w:p>
    <w:p w:rsidR="00C2716D" w:rsidRPr="004F16EE" w:rsidRDefault="00B00669" w:rsidP="004F16EE">
      <w:pPr>
        <w:pStyle w:val="Ttulo"/>
        <w:rPr>
          <w:sz w:val="22"/>
          <w:szCs w:val="22"/>
        </w:rPr>
      </w:pPr>
      <w:r w:rsidRPr="004F16EE">
        <w:rPr>
          <w:sz w:val="22"/>
          <w:szCs w:val="22"/>
        </w:rPr>
        <w:br w:type="page"/>
      </w:r>
      <w:r w:rsidR="00A300E1" w:rsidRPr="004F16EE">
        <w:rPr>
          <w:sz w:val="22"/>
          <w:szCs w:val="22"/>
        </w:rPr>
        <w:lastRenderedPageBreak/>
        <w:t>ANEXO VIII</w:t>
      </w:r>
      <w:r w:rsidR="00CB6805" w:rsidRPr="004F16EE">
        <w:rPr>
          <w:sz w:val="22"/>
          <w:szCs w:val="22"/>
        </w:rPr>
        <w:t xml:space="preserve"> – EDITAL </w:t>
      </w:r>
      <w:r w:rsidR="00272046">
        <w:rPr>
          <w:sz w:val="22"/>
          <w:szCs w:val="22"/>
        </w:rPr>
        <w:t xml:space="preserve">Nº </w:t>
      </w:r>
    </w:p>
    <w:p w:rsidR="00A300E1" w:rsidRPr="004F16EE" w:rsidRDefault="00A300E1" w:rsidP="004F16EE">
      <w:pPr>
        <w:pStyle w:val="Ttulo"/>
        <w:rPr>
          <w:sz w:val="22"/>
          <w:szCs w:val="22"/>
        </w:rPr>
      </w:pPr>
      <w:r w:rsidRPr="004F16EE">
        <w:rPr>
          <w:sz w:val="22"/>
          <w:szCs w:val="22"/>
        </w:rPr>
        <w:t>DECLARAÇÃO DE CONDIÇÃO DE MI</w:t>
      </w:r>
      <w:r w:rsidRPr="004F16EE">
        <w:rPr>
          <w:bCs w:val="0"/>
          <w:sz w:val="22"/>
          <w:szCs w:val="22"/>
        </w:rPr>
        <w:t xml:space="preserve">CROEMPRESA (ME) </w:t>
      </w:r>
      <w:r w:rsidRPr="004F16EE">
        <w:rPr>
          <w:sz w:val="22"/>
          <w:szCs w:val="22"/>
        </w:rPr>
        <w:t>OU E</w:t>
      </w:r>
      <w:r w:rsidRPr="004F16EE">
        <w:rPr>
          <w:bCs w:val="0"/>
          <w:sz w:val="22"/>
          <w:szCs w:val="22"/>
        </w:rPr>
        <w:t>MPRESA DE PEQUENO PORTE (EPP)</w:t>
      </w:r>
    </w:p>
    <w:p w:rsidR="00A300E1" w:rsidRPr="004F16EE" w:rsidRDefault="00A300E1" w:rsidP="004F16EE">
      <w:pPr>
        <w:pStyle w:val="Ttulo"/>
        <w:rPr>
          <w:sz w:val="22"/>
          <w:szCs w:val="22"/>
        </w:rPr>
      </w:pPr>
    </w:p>
    <w:p w:rsidR="00A300E1" w:rsidRDefault="00A300E1" w:rsidP="004F16EE">
      <w:pPr>
        <w:pStyle w:val="Ttulo"/>
        <w:jc w:val="both"/>
        <w:rPr>
          <w:sz w:val="22"/>
          <w:szCs w:val="22"/>
        </w:rPr>
      </w:pPr>
    </w:p>
    <w:p w:rsidR="006D1CE2" w:rsidRPr="004F16EE" w:rsidRDefault="006D1CE2" w:rsidP="004F16EE">
      <w:pPr>
        <w:pStyle w:val="Ttulo"/>
        <w:jc w:val="both"/>
        <w:rPr>
          <w:sz w:val="22"/>
          <w:szCs w:val="22"/>
        </w:rPr>
      </w:pPr>
    </w:p>
    <w:p w:rsidR="00A300E1" w:rsidRPr="004F16EE" w:rsidRDefault="00A300E1" w:rsidP="004F16EE">
      <w:pPr>
        <w:pStyle w:val="Corpodetexto21"/>
        <w:tabs>
          <w:tab w:val="left" w:pos="4678"/>
        </w:tabs>
        <w:ind w:right="0" w:firstLine="2126"/>
        <w:rPr>
          <w:rFonts w:ascii="Times New Roman" w:hAnsi="Times New Roman"/>
          <w:i w:val="0"/>
          <w:color w:val="auto"/>
          <w:sz w:val="22"/>
          <w:szCs w:val="22"/>
        </w:rPr>
      </w:pPr>
    </w:p>
    <w:p w:rsidR="00A300E1" w:rsidRPr="004F16EE" w:rsidRDefault="00A300E1" w:rsidP="004F16EE">
      <w:pPr>
        <w:pStyle w:val="Corpodetexto21"/>
        <w:tabs>
          <w:tab w:val="left" w:pos="4678"/>
        </w:tabs>
        <w:ind w:right="0"/>
        <w:rPr>
          <w:rFonts w:ascii="Times New Roman" w:hAnsi="Times New Roman"/>
          <w:i w:val="0"/>
          <w:color w:val="auto"/>
          <w:sz w:val="22"/>
          <w:szCs w:val="22"/>
        </w:rPr>
      </w:pPr>
      <w:r w:rsidRPr="004F16EE">
        <w:rPr>
          <w:rFonts w:ascii="Times New Roman" w:hAnsi="Times New Roman"/>
          <w:i w:val="0"/>
          <w:color w:val="auto"/>
          <w:sz w:val="22"/>
          <w:szCs w:val="22"/>
        </w:rPr>
        <w:t xml:space="preserve">Eu (nome completo), representante legal da empresa (nome da pessoa jurídica), interessada em participar do Pregão </w:t>
      </w:r>
      <w:r w:rsidR="00C2716D" w:rsidRPr="004F16EE">
        <w:rPr>
          <w:rFonts w:ascii="Times New Roman" w:hAnsi="Times New Roman"/>
          <w:i w:val="0"/>
          <w:color w:val="auto"/>
          <w:sz w:val="22"/>
          <w:szCs w:val="22"/>
        </w:rPr>
        <w:t xml:space="preserve">Presencial </w:t>
      </w:r>
      <w:r w:rsidR="00272046" w:rsidRPr="00272046">
        <w:rPr>
          <w:rFonts w:ascii="Times New Roman" w:hAnsi="Times New Roman"/>
          <w:i w:val="0"/>
          <w:color w:val="auto"/>
          <w:sz w:val="22"/>
          <w:szCs w:val="22"/>
        </w:rPr>
        <w:t>nº ___/2018</w:t>
      </w:r>
      <w:r w:rsidRPr="004F16EE">
        <w:rPr>
          <w:rFonts w:ascii="Times New Roman" w:hAnsi="Times New Roman"/>
          <w:i w:val="0"/>
          <w:color w:val="auto"/>
          <w:sz w:val="22"/>
          <w:szCs w:val="22"/>
        </w:rPr>
        <w:t xml:space="preserve">, do tipo menor preço global, declaro, sob as penas da lei, que no decorrer do último mês não houve o </w:t>
      </w:r>
      <w:proofErr w:type="spellStart"/>
      <w:r w:rsidRPr="004F16EE">
        <w:rPr>
          <w:rFonts w:ascii="Times New Roman" w:hAnsi="Times New Roman"/>
          <w:i w:val="0"/>
          <w:color w:val="auto"/>
          <w:sz w:val="22"/>
          <w:szCs w:val="22"/>
        </w:rPr>
        <w:t>desenquadramento</w:t>
      </w:r>
      <w:proofErr w:type="spellEnd"/>
      <w:r w:rsidRPr="004F16EE">
        <w:rPr>
          <w:rFonts w:ascii="Times New Roman" w:hAnsi="Times New Roman"/>
          <w:i w:val="0"/>
          <w:color w:val="auto"/>
          <w:sz w:val="22"/>
          <w:szCs w:val="22"/>
        </w:rPr>
        <w:t xml:space="preserve"> de sua condição de Mi</w:t>
      </w:r>
      <w:r w:rsidRPr="004F16EE">
        <w:rPr>
          <w:rFonts w:ascii="Times New Roman" w:hAnsi="Times New Roman"/>
          <w:bCs/>
          <w:i w:val="0"/>
          <w:color w:val="auto"/>
          <w:sz w:val="22"/>
          <w:szCs w:val="22"/>
        </w:rPr>
        <w:t xml:space="preserve">croempresa (ME) </w:t>
      </w:r>
      <w:r w:rsidRPr="004F16EE">
        <w:rPr>
          <w:rFonts w:ascii="Times New Roman" w:hAnsi="Times New Roman"/>
          <w:i w:val="0"/>
          <w:color w:val="auto"/>
          <w:sz w:val="22"/>
          <w:szCs w:val="22"/>
        </w:rPr>
        <w:t>ou E</w:t>
      </w:r>
      <w:r w:rsidRPr="004F16EE">
        <w:rPr>
          <w:rFonts w:ascii="Times New Roman" w:hAnsi="Times New Roman"/>
          <w:bCs/>
          <w:i w:val="0"/>
          <w:color w:val="auto"/>
          <w:sz w:val="22"/>
          <w:szCs w:val="22"/>
        </w:rPr>
        <w:t>mpresa de Pequeno Porte (EPP), de acordo com a</w:t>
      </w:r>
      <w:r w:rsidRPr="004F16EE">
        <w:rPr>
          <w:rFonts w:ascii="Times New Roman" w:hAnsi="Times New Roman"/>
          <w:i w:val="0"/>
          <w:color w:val="auto"/>
          <w:sz w:val="22"/>
          <w:szCs w:val="22"/>
        </w:rPr>
        <w:t xml:space="preserve"> Lei Complementar nº 123/2006 com as alterações contidas na Lei Complementar nº 147/2014.</w:t>
      </w:r>
    </w:p>
    <w:p w:rsidR="00A300E1" w:rsidRPr="004F16EE" w:rsidRDefault="00A300E1" w:rsidP="004F16EE">
      <w:pPr>
        <w:pStyle w:val="Corpodetexto21"/>
        <w:tabs>
          <w:tab w:val="left" w:pos="4678"/>
        </w:tabs>
        <w:ind w:right="0"/>
        <w:rPr>
          <w:rFonts w:ascii="Times New Roman" w:hAnsi="Times New Roman"/>
          <w:i w:val="0"/>
          <w:color w:val="auto"/>
          <w:sz w:val="22"/>
          <w:szCs w:val="22"/>
        </w:rPr>
      </w:pPr>
    </w:p>
    <w:p w:rsidR="00A300E1" w:rsidRPr="004F16EE" w:rsidRDefault="00A300E1" w:rsidP="004F16EE">
      <w:pPr>
        <w:tabs>
          <w:tab w:val="left" w:pos="4678"/>
        </w:tabs>
        <w:jc w:val="both"/>
        <w:rPr>
          <w:sz w:val="22"/>
          <w:szCs w:val="22"/>
        </w:rPr>
      </w:pPr>
      <w:r w:rsidRPr="004F16EE">
        <w:rPr>
          <w:sz w:val="22"/>
          <w:szCs w:val="22"/>
        </w:rPr>
        <w:t>Por ser expressão da verdade, vai por mim assinada e pelo contador de nossa empresa.</w:t>
      </w:r>
    </w:p>
    <w:p w:rsidR="00A300E1" w:rsidRPr="004F16EE" w:rsidRDefault="00A300E1" w:rsidP="004F16EE">
      <w:pPr>
        <w:tabs>
          <w:tab w:val="left" w:pos="4678"/>
        </w:tabs>
        <w:jc w:val="both"/>
        <w:rPr>
          <w:sz w:val="22"/>
          <w:szCs w:val="22"/>
        </w:rPr>
      </w:pPr>
    </w:p>
    <w:p w:rsidR="00A300E1" w:rsidRDefault="00A300E1" w:rsidP="004F16EE">
      <w:pPr>
        <w:tabs>
          <w:tab w:val="left" w:pos="4678"/>
        </w:tabs>
        <w:jc w:val="both"/>
        <w:rPr>
          <w:sz w:val="22"/>
          <w:szCs w:val="22"/>
        </w:rPr>
      </w:pPr>
    </w:p>
    <w:p w:rsidR="006D1CE2" w:rsidRDefault="006D1CE2" w:rsidP="004F16EE">
      <w:pPr>
        <w:tabs>
          <w:tab w:val="left" w:pos="4678"/>
        </w:tabs>
        <w:jc w:val="both"/>
        <w:rPr>
          <w:sz w:val="22"/>
          <w:szCs w:val="22"/>
        </w:rPr>
      </w:pPr>
    </w:p>
    <w:p w:rsidR="006D1CE2" w:rsidRPr="004F16EE" w:rsidRDefault="006D1CE2" w:rsidP="004F16EE">
      <w:pPr>
        <w:tabs>
          <w:tab w:val="left" w:pos="4678"/>
        </w:tabs>
        <w:jc w:val="both"/>
        <w:rPr>
          <w:sz w:val="22"/>
          <w:szCs w:val="22"/>
        </w:rPr>
      </w:pPr>
    </w:p>
    <w:p w:rsidR="00A300E1" w:rsidRPr="004F16EE" w:rsidRDefault="00A300E1" w:rsidP="004F16EE">
      <w:pPr>
        <w:pStyle w:val="Corpodetexto"/>
        <w:tabs>
          <w:tab w:val="left" w:pos="-180"/>
          <w:tab w:val="left" w:pos="4678"/>
        </w:tabs>
        <w:rPr>
          <w:sz w:val="22"/>
          <w:szCs w:val="22"/>
        </w:rPr>
      </w:pPr>
      <w:r w:rsidRPr="004F16EE">
        <w:rPr>
          <w:sz w:val="22"/>
          <w:szCs w:val="22"/>
        </w:rPr>
        <w:t>-------(local e data)-----</w:t>
      </w:r>
    </w:p>
    <w:p w:rsidR="00A300E1" w:rsidRPr="004F16EE" w:rsidRDefault="00A300E1" w:rsidP="004F16EE">
      <w:pPr>
        <w:pStyle w:val="Corpodetexto"/>
        <w:tabs>
          <w:tab w:val="left" w:pos="-180"/>
          <w:tab w:val="left" w:pos="4678"/>
        </w:tabs>
        <w:rPr>
          <w:sz w:val="22"/>
          <w:szCs w:val="22"/>
        </w:rPr>
      </w:pPr>
    </w:p>
    <w:p w:rsidR="00A300E1" w:rsidRPr="004F16EE" w:rsidRDefault="00A300E1" w:rsidP="004F16EE">
      <w:pPr>
        <w:pStyle w:val="Corpodetexto"/>
        <w:tabs>
          <w:tab w:val="left" w:pos="-180"/>
          <w:tab w:val="left" w:pos="4678"/>
        </w:tabs>
        <w:rPr>
          <w:sz w:val="22"/>
          <w:szCs w:val="22"/>
        </w:rPr>
      </w:pPr>
    </w:p>
    <w:p w:rsidR="00A300E1" w:rsidRDefault="00A300E1" w:rsidP="004F16EE">
      <w:pPr>
        <w:pStyle w:val="Corpodetexto"/>
        <w:tabs>
          <w:tab w:val="left" w:pos="-180"/>
          <w:tab w:val="left" w:pos="4678"/>
        </w:tabs>
        <w:rPr>
          <w:sz w:val="22"/>
          <w:szCs w:val="22"/>
        </w:rPr>
      </w:pPr>
    </w:p>
    <w:p w:rsidR="006D1CE2" w:rsidRPr="004F16EE" w:rsidRDefault="006D1CE2" w:rsidP="004F16EE">
      <w:pPr>
        <w:pStyle w:val="Corpodetexto"/>
        <w:tabs>
          <w:tab w:val="left" w:pos="-180"/>
          <w:tab w:val="left" w:pos="4678"/>
        </w:tabs>
        <w:rPr>
          <w:sz w:val="22"/>
          <w:szCs w:val="22"/>
        </w:rPr>
      </w:pPr>
    </w:p>
    <w:p w:rsidR="00A300E1" w:rsidRPr="004F16EE" w:rsidRDefault="00A300E1" w:rsidP="004F16EE">
      <w:pPr>
        <w:pStyle w:val="Corpodetexto"/>
        <w:tabs>
          <w:tab w:val="left" w:pos="-180"/>
          <w:tab w:val="left" w:pos="4678"/>
        </w:tabs>
        <w:rPr>
          <w:sz w:val="22"/>
          <w:szCs w:val="22"/>
        </w:rPr>
      </w:pPr>
    </w:p>
    <w:p w:rsidR="00A300E1" w:rsidRPr="004F16EE" w:rsidRDefault="00A300E1" w:rsidP="004F16EE">
      <w:pPr>
        <w:pStyle w:val="Corpodetexto"/>
        <w:tabs>
          <w:tab w:val="left" w:pos="-180"/>
          <w:tab w:val="left" w:pos="4678"/>
        </w:tabs>
        <w:rPr>
          <w:sz w:val="22"/>
          <w:szCs w:val="22"/>
        </w:rPr>
      </w:pPr>
    </w:p>
    <w:p w:rsidR="00A300E1" w:rsidRPr="004F16EE" w:rsidRDefault="00A300E1" w:rsidP="004F16EE">
      <w:pPr>
        <w:pStyle w:val="Corpodetexto"/>
        <w:tabs>
          <w:tab w:val="left" w:pos="-180"/>
          <w:tab w:val="left" w:pos="4678"/>
        </w:tabs>
        <w:rPr>
          <w:sz w:val="22"/>
          <w:szCs w:val="22"/>
        </w:rPr>
      </w:pPr>
      <w:r w:rsidRPr="004F16EE">
        <w:rPr>
          <w:sz w:val="22"/>
          <w:szCs w:val="22"/>
        </w:rPr>
        <w:t>------(assinatura autorizada)------</w:t>
      </w:r>
      <w:proofErr w:type="gramStart"/>
      <w:r w:rsidRPr="004F16EE">
        <w:rPr>
          <w:sz w:val="22"/>
          <w:szCs w:val="22"/>
        </w:rPr>
        <w:t xml:space="preserve">  </w:t>
      </w:r>
      <w:proofErr w:type="gramEnd"/>
      <w:r w:rsidRPr="004F16EE">
        <w:rPr>
          <w:sz w:val="22"/>
          <w:szCs w:val="22"/>
        </w:rPr>
        <w:t>-----</w:t>
      </w:r>
      <w:r w:rsidRPr="004F16EE">
        <w:rPr>
          <w:sz w:val="22"/>
          <w:szCs w:val="22"/>
        </w:rPr>
        <w:tab/>
      </w:r>
      <w:r w:rsidRPr="004F16EE">
        <w:rPr>
          <w:sz w:val="22"/>
          <w:szCs w:val="22"/>
        </w:rPr>
        <w:tab/>
      </w:r>
      <w:r w:rsidRPr="004F16EE">
        <w:rPr>
          <w:sz w:val="22"/>
          <w:szCs w:val="22"/>
        </w:rPr>
        <w:tab/>
        <w:t>-(assinatura  do contador)---</w:t>
      </w:r>
    </w:p>
    <w:p w:rsidR="00A300E1" w:rsidRPr="004F16EE" w:rsidRDefault="00A300E1" w:rsidP="004F16EE">
      <w:pPr>
        <w:pStyle w:val="Corpodetexto"/>
        <w:tabs>
          <w:tab w:val="left" w:pos="-180"/>
          <w:tab w:val="left" w:pos="4678"/>
        </w:tabs>
        <w:rPr>
          <w:sz w:val="22"/>
          <w:szCs w:val="22"/>
        </w:rPr>
      </w:pPr>
      <w:r w:rsidRPr="004F16EE">
        <w:rPr>
          <w:sz w:val="22"/>
          <w:szCs w:val="22"/>
        </w:rPr>
        <w:t>------(nome e cargo do signatário)-----</w:t>
      </w:r>
      <w:r w:rsidRPr="004F16EE">
        <w:rPr>
          <w:sz w:val="22"/>
          <w:szCs w:val="22"/>
        </w:rPr>
        <w:tab/>
      </w:r>
      <w:r w:rsidRPr="004F16EE">
        <w:rPr>
          <w:sz w:val="22"/>
          <w:szCs w:val="22"/>
        </w:rPr>
        <w:tab/>
      </w:r>
      <w:r w:rsidRPr="004F16EE">
        <w:rPr>
          <w:sz w:val="22"/>
          <w:szCs w:val="22"/>
        </w:rPr>
        <w:tab/>
        <w:t>------(nome do contador)-----</w:t>
      </w:r>
    </w:p>
    <w:p w:rsidR="00A300E1" w:rsidRPr="004F16EE" w:rsidRDefault="00A300E1" w:rsidP="004F16EE">
      <w:pPr>
        <w:pStyle w:val="Corpodetexto"/>
        <w:tabs>
          <w:tab w:val="left" w:pos="-180"/>
          <w:tab w:val="left" w:pos="4678"/>
        </w:tabs>
        <w:rPr>
          <w:sz w:val="22"/>
          <w:szCs w:val="22"/>
        </w:rPr>
      </w:pPr>
      <w:r w:rsidRPr="004F16EE">
        <w:rPr>
          <w:sz w:val="22"/>
          <w:szCs w:val="22"/>
        </w:rPr>
        <w:t>------(nome da empresa)—(CNPJ)-----</w:t>
      </w:r>
      <w:r w:rsidRPr="004F16EE">
        <w:rPr>
          <w:sz w:val="22"/>
          <w:szCs w:val="22"/>
        </w:rPr>
        <w:tab/>
      </w:r>
      <w:r w:rsidRPr="004F16EE">
        <w:rPr>
          <w:sz w:val="22"/>
          <w:szCs w:val="22"/>
        </w:rPr>
        <w:tab/>
      </w:r>
      <w:r w:rsidRPr="004F16EE">
        <w:rPr>
          <w:sz w:val="22"/>
          <w:szCs w:val="22"/>
        </w:rPr>
        <w:tab/>
      </w:r>
      <w:r w:rsidRPr="004F16EE">
        <w:rPr>
          <w:sz w:val="22"/>
          <w:szCs w:val="22"/>
        </w:rPr>
        <w:tab/>
      </w:r>
      <w:proofErr w:type="gramStart"/>
      <w:r w:rsidRPr="004F16EE">
        <w:rPr>
          <w:sz w:val="22"/>
          <w:szCs w:val="22"/>
        </w:rPr>
        <w:t>(</w:t>
      </w:r>
      <w:proofErr w:type="gramEnd"/>
      <w:r w:rsidRPr="004F16EE">
        <w:rPr>
          <w:sz w:val="22"/>
          <w:szCs w:val="22"/>
        </w:rPr>
        <w:t>nº do CRC)</w:t>
      </w:r>
    </w:p>
    <w:p w:rsidR="00A300E1" w:rsidRPr="004F16EE" w:rsidRDefault="00A300E1" w:rsidP="004F16EE">
      <w:pPr>
        <w:pStyle w:val="Corpodetexto"/>
        <w:tabs>
          <w:tab w:val="left" w:pos="-180"/>
          <w:tab w:val="left" w:pos="4678"/>
        </w:tabs>
        <w:rPr>
          <w:sz w:val="22"/>
          <w:szCs w:val="22"/>
        </w:rPr>
      </w:pPr>
      <w:r w:rsidRPr="004F16EE">
        <w:rPr>
          <w:sz w:val="22"/>
          <w:szCs w:val="22"/>
        </w:rPr>
        <w:t>--------(endereço)-------</w:t>
      </w:r>
    </w:p>
    <w:p w:rsidR="00A300E1" w:rsidRPr="004F16EE" w:rsidRDefault="00A300E1" w:rsidP="004F16EE">
      <w:pPr>
        <w:pStyle w:val="Corpodetexto"/>
        <w:tabs>
          <w:tab w:val="left" w:pos="-180"/>
          <w:tab w:val="left" w:pos="4678"/>
        </w:tabs>
        <w:jc w:val="both"/>
        <w:rPr>
          <w:sz w:val="22"/>
          <w:szCs w:val="22"/>
        </w:rPr>
      </w:pPr>
    </w:p>
    <w:p w:rsidR="00A300E1" w:rsidRPr="004F16EE" w:rsidRDefault="00A300E1" w:rsidP="004F16EE">
      <w:pPr>
        <w:pStyle w:val="Corpodetexto"/>
        <w:tabs>
          <w:tab w:val="left" w:pos="-180"/>
          <w:tab w:val="left" w:pos="4678"/>
        </w:tabs>
        <w:jc w:val="both"/>
        <w:rPr>
          <w:sz w:val="22"/>
          <w:szCs w:val="22"/>
        </w:rPr>
      </w:pPr>
    </w:p>
    <w:p w:rsidR="00A300E1" w:rsidRPr="004F16EE" w:rsidRDefault="00A300E1" w:rsidP="004F16EE">
      <w:pPr>
        <w:pStyle w:val="Corpodetexto"/>
        <w:tabs>
          <w:tab w:val="left" w:pos="-180"/>
          <w:tab w:val="left" w:pos="4678"/>
        </w:tabs>
        <w:jc w:val="both"/>
        <w:rPr>
          <w:sz w:val="22"/>
          <w:szCs w:val="22"/>
        </w:rPr>
      </w:pPr>
    </w:p>
    <w:p w:rsidR="00A300E1" w:rsidRPr="004F16EE" w:rsidRDefault="00A300E1" w:rsidP="004F16EE">
      <w:pPr>
        <w:pStyle w:val="Corpodetexto"/>
        <w:tabs>
          <w:tab w:val="left" w:pos="-180"/>
          <w:tab w:val="left" w:pos="4678"/>
        </w:tabs>
        <w:jc w:val="both"/>
        <w:rPr>
          <w:sz w:val="22"/>
          <w:szCs w:val="22"/>
        </w:rPr>
      </w:pPr>
    </w:p>
    <w:p w:rsidR="00150E10" w:rsidRDefault="00150E10" w:rsidP="002308FE">
      <w:pPr>
        <w:pStyle w:val="Corpodetexto2"/>
        <w:jc w:val="left"/>
        <w:rPr>
          <w:sz w:val="22"/>
          <w:szCs w:val="22"/>
        </w:rPr>
      </w:pPr>
    </w:p>
    <w:p w:rsidR="00A24DD9" w:rsidRDefault="00A24DD9" w:rsidP="002308FE">
      <w:pPr>
        <w:pStyle w:val="Corpodetexto2"/>
        <w:jc w:val="left"/>
        <w:rPr>
          <w:sz w:val="22"/>
          <w:szCs w:val="22"/>
        </w:rPr>
      </w:pPr>
    </w:p>
    <w:p w:rsidR="00A24DD9" w:rsidRDefault="00A24DD9" w:rsidP="002308FE">
      <w:pPr>
        <w:pStyle w:val="Corpodetexto2"/>
        <w:jc w:val="left"/>
        <w:rPr>
          <w:sz w:val="22"/>
          <w:szCs w:val="22"/>
        </w:rPr>
      </w:pPr>
    </w:p>
    <w:p w:rsidR="00A24DD9" w:rsidRDefault="00A24DD9" w:rsidP="002308FE">
      <w:pPr>
        <w:pStyle w:val="Corpodetexto2"/>
        <w:jc w:val="left"/>
        <w:rPr>
          <w:sz w:val="22"/>
          <w:szCs w:val="22"/>
        </w:rPr>
      </w:pPr>
    </w:p>
    <w:p w:rsidR="00A24DD9" w:rsidRDefault="00A24DD9" w:rsidP="002308FE">
      <w:pPr>
        <w:pStyle w:val="Corpodetexto2"/>
        <w:jc w:val="left"/>
        <w:rPr>
          <w:sz w:val="22"/>
          <w:szCs w:val="22"/>
        </w:rPr>
      </w:pPr>
    </w:p>
    <w:p w:rsidR="00A24DD9" w:rsidRDefault="00A24DD9" w:rsidP="002308FE">
      <w:pPr>
        <w:pStyle w:val="Corpodetexto2"/>
        <w:jc w:val="left"/>
        <w:rPr>
          <w:sz w:val="22"/>
          <w:szCs w:val="22"/>
        </w:rPr>
      </w:pPr>
    </w:p>
    <w:p w:rsidR="00A24DD9" w:rsidRDefault="00A24DD9" w:rsidP="002308FE">
      <w:pPr>
        <w:pStyle w:val="Corpodetexto2"/>
        <w:jc w:val="left"/>
        <w:rPr>
          <w:sz w:val="22"/>
          <w:szCs w:val="22"/>
        </w:rPr>
      </w:pPr>
    </w:p>
    <w:p w:rsidR="00A24DD9" w:rsidRDefault="00A24DD9" w:rsidP="002308FE">
      <w:pPr>
        <w:pStyle w:val="Corpodetexto2"/>
        <w:jc w:val="left"/>
        <w:rPr>
          <w:sz w:val="22"/>
          <w:szCs w:val="22"/>
        </w:rPr>
      </w:pPr>
    </w:p>
    <w:p w:rsidR="00A24DD9" w:rsidRDefault="00A24DD9" w:rsidP="002308FE">
      <w:pPr>
        <w:pStyle w:val="Corpodetexto2"/>
        <w:jc w:val="left"/>
        <w:rPr>
          <w:sz w:val="22"/>
          <w:szCs w:val="22"/>
        </w:rPr>
      </w:pPr>
    </w:p>
    <w:p w:rsidR="00A24DD9" w:rsidRDefault="00A24DD9" w:rsidP="002308FE">
      <w:pPr>
        <w:pStyle w:val="Corpodetexto2"/>
        <w:jc w:val="left"/>
        <w:rPr>
          <w:sz w:val="22"/>
          <w:szCs w:val="22"/>
        </w:rPr>
      </w:pPr>
    </w:p>
    <w:p w:rsidR="00A24DD9" w:rsidRDefault="00A24DD9" w:rsidP="002308FE">
      <w:pPr>
        <w:pStyle w:val="Corpodetexto2"/>
        <w:jc w:val="left"/>
        <w:rPr>
          <w:sz w:val="22"/>
          <w:szCs w:val="22"/>
        </w:rPr>
      </w:pPr>
    </w:p>
    <w:p w:rsidR="00A24DD9" w:rsidRDefault="00A24DD9" w:rsidP="002308FE">
      <w:pPr>
        <w:pStyle w:val="Corpodetexto2"/>
        <w:jc w:val="left"/>
        <w:rPr>
          <w:sz w:val="22"/>
          <w:szCs w:val="22"/>
        </w:rPr>
      </w:pPr>
    </w:p>
    <w:p w:rsidR="00A24DD9" w:rsidRDefault="00A24DD9" w:rsidP="002308FE">
      <w:pPr>
        <w:pStyle w:val="Corpodetexto2"/>
        <w:jc w:val="left"/>
        <w:rPr>
          <w:sz w:val="22"/>
          <w:szCs w:val="22"/>
        </w:rPr>
      </w:pPr>
    </w:p>
    <w:p w:rsidR="00A24DD9" w:rsidRDefault="00A24DD9" w:rsidP="002308FE">
      <w:pPr>
        <w:pStyle w:val="Corpodetexto2"/>
        <w:jc w:val="left"/>
        <w:rPr>
          <w:sz w:val="22"/>
          <w:szCs w:val="22"/>
        </w:rPr>
      </w:pPr>
    </w:p>
    <w:p w:rsidR="00A24DD9" w:rsidRDefault="00A24DD9" w:rsidP="002308FE">
      <w:pPr>
        <w:pStyle w:val="Corpodetexto2"/>
        <w:jc w:val="left"/>
        <w:rPr>
          <w:sz w:val="22"/>
          <w:szCs w:val="22"/>
        </w:rPr>
      </w:pPr>
    </w:p>
    <w:p w:rsidR="00A24DD9" w:rsidRDefault="00A24DD9" w:rsidP="002308FE">
      <w:pPr>
        <w:pStyle w:val="Corpodetexto2"/>
        <w:jc w:val="left"/>
        <w:rPr>
          <w:sz w:val="22"/>
          <w:szCs w:val="22"/>
        </w:rPr>
      </w:pPr>
    </w:p>
    <w:p w:rsidR="00A24DD9" w:rsidRDefault="00A24DD9" w:rsidP="002308FE">
      <w:pPr>
        <w:pStyle w:val="Corpodetexto2"/>
        <w:jc w:val="left"/>
        <w:rPr>
          <w:sz w:val="22"/>
          <w:szCs w:val="22"/>
        </w:rPr>
      </w:pPr>
    </w:p>
    <w:p w:rsidR="00A24DD9" w:rsidRDefault="00A24DD9" w:rsidP="002308FE">
      <w:pPr>
        <w:pStyle w:val="Corpodetexto2"/>
        <w:jc w:val="left"/>
        <w:rPr>
          <w:sz w:val="22"/>
          <w:szCs w:val="22"/>
        </w:rPr>
      </w:pPr>
    </w:p>
    <w:p w:rsidR="00A24DD9" w:rsidRDefault="00A24DD9" w:rsidP="002308FE">
      <w:pPr>
        <w:pStyle w:val="Corpodetexto2"/>
        <w:jc w:val="left"/>
        <w:rPr>
          <w:sz w:val="22"/>
          <w:szCs w:val="22"/>
        </w:rPr>
      </w:pPr>
    </w:p>
    <w:p w:rsidR="00A24DD9" w:rsidRDefault="00A24DD9" w:rsidP="002308FE">
      <w:pPr>
        <w:pStyle w:val="Corpodetexto2"/>
        <w:jc w:val="left"/>
        <w:rPr>
          <w:sz w:val="22"/>
          <w:szCs w:val="22"/>
        </w:rPr>
      </w:pPr>
    </w:p>
    <w:p w:rsidR="00A24DD9" w:rsidRDefault="00A24DD9" w:rsidP="00A24DD9">
      <w:pPr>
        <w:tabs>
          <w:tab w:val="left" w:pos="9000"/>
        </w:tabs>
        <w:jc w:val="center"/>
        <w:rPr>
          <w:rFonts w:ascii="Book Antiqua" w:hAnsi="Book Antiqua" w:cs="Arial"/>
          <w:b/>
          <w:sz w:val="22"/>
          <w:szCs w:val="22"/>
        </w:rPr>
      </w:pPr>
      <w:r w:rsidRPr="00560408">
        <w:rPr>
          <w:rFonts w:ascii="Book Antiqua" w:hAnsi="Book Antiqua" w:cs="Arial"/>
          <w:b/>
          <w:sz w:val="22"/>
          <w:szCs w:val="22"/>
        </w:rPr>
        <w:lastRenderedPageBreak/>
        <w:t xml:space="preserve">ANEXO </w:t>
      </w:r>
      <w:r>
        <w:rPr>
          <w:rFonts w:ascii="Book Antiqua" w:hAnsi="Book Antiqua" w:cs="Arial"/>
          <w:b/>
          <w:sz w:val="22"/>
          <w:szCs w:val="22"/>
        </w:rPr>
        <w:t>IX</w:t>
      </w:r>
    </w:p>
    <w:p w:rsidR="00A24DD9" w:rsidRPr="00560408" w:rsidRDefault="00A24DD9" w:rsidP="00A24DD9">
      <w:pPr>
        <w:jc w:val="center"/>
        <w:rPr>
          <w:rFonts w:ascii="Book Antiqua" w:hAnsi="Book Antiqua" w:cs="Arial"/>
          <w:b/>
          <w:sz w:val="22"/>
          <w:szCs w:val="22"/>
        </w:rPr>
      </w:pPr>
      <w:r w:rsidRPr="00560408">
        <w:rPr>
          <w:rFonts w:ascii="Book Antiqua" w:hAnsi="Book Antiqua" w:cs="Arial"/>
          <w:b/>
          <w:sz w:val="22"/>
          <w:szCs w:val="22"/>
        </w:rPr>
        <w:t xml:space="preserve">PREGÃO PRESENCIAL Nº </w:t>
      </w:r>
      <w:r w:rsidR="004D6573">
        <w:rPr>
          <w:rFonts w:ascii="Book Antiqua" w:hAnsi="Book Antiqua" w:cs="Arial"/>
          <w:b/>
          <w:sz w:val="22"/>
          <w:szCs w:val="22"/>
        </w:rPr>
        <w:t>001</w:t>
      </w:r>
      <w:r w:rsidRPr="00560408">
        <w:rPr>
          <w:rFonts w:ascii="Book Antiqua" w:hAnsi="Book Antiqua" w:cs="Arial"/>
          <w:b/>
          <w:sz w:val="22"/>
          <w:szCs w:val="22"/>
        </w:rPr>
        <w:t>/20</w:t>
      </w:r>
      <w:r w:rsidR="004D6573">
        <w:rPr>
          <w:rFonts w:ascii="Book Antiqua" w:hAnsi="Book Antiqua" w:cs="Arial"/>
          <w:b/>
          <w:sz w:val="22"/>
          <w:szCs w:val="22"/>
        </w:rPr>
        <w:t>18</w:t>
      </w:r>
    </w:p>
    <w:tbl>
      <w:tblPr>
        <w:tblpPr w:leftFromText="141" w:rightFromText="141" w:vertAnchor="page" w:horzAnchor="margin" w:tblpY="2911"/>
        <w:tblW w:w="0" w:type="auto"/>
        <w:tblLook w:val="01E0"/>
      </w:tblPr>
      <w:tblGrid>
        <w:gridCol w:w="3096"/>
        <w:gridCol w:w="1224"/>
        <w:gridCol w:w="1872"/>
        <w:gridCol w:w="3096"/>
      </w:tblGrid>
      <w:tr w:rsidR="00A24DD9" w:rsidRPr="00560408" w:rsidTr="00A24DD9">
        <w:trPr>
          <w:trHeight w:val="252"/>
        </w:trPr>
        <w:tc>
          <w:tcPr>
            <w:tcW w:w="9288" w:type="dxa"/>
            <w:gridSpan w:val="4"/>
            <w:tcBorders>
              <w:top w:val="single" w:sz="4" w:space="0" w:color="auto"/>
              <w:left w:val="single" w:sz="4" w:space="0" w:color="auto"/>
              <w:bottom w:val="single" w:sz="4" w:space="0" w:color="auto"/>
              <w:right w:val="single" w:sz="4" w:space="0" w:color="auto"/>
            </w:tcBorders>
          </w:tcPr>
          <w:p w:rsidR="00A24DD9" w:rsidRPr="00560408" w:rsidRDefault="00A24DD9" w:rsidP="00A24DD9">
            <w:pPr>
              <w:jc w:val="center"/>
              <w:rPr>
                <w:rFonts w:ascii="Book Antiqua" w:hAnsi="Book Antiqua" w:cs="Arial"/>
                <w:b/>
                <w:sz w:val="22"/>
                <w:szCs w:val="22"/>
              </w:rPr>
            </w:pPr>
            <w:r w:rsidRPr="00560408">
              <w:rPr>
                <w:rFonts w:ascii="Book Antiqua" w:hAnsi="Book Antiqua" w:cs="Arial"/>
                <w:b/>
                <w:sz w:val="22"/>
                <w:szCs w:val="22"/>
              </w:rPr>
              <w:t>DADOS DA EMPRESA</w:t>
            </w:r>
          </w:p>
        </w:tc>
      </w:tr>
      <w:tr w:rsidR="00A24DD9" w:rsidRPr="00560408" w:rsidTr="00A24DD9">
        <w:trPr>
          <w:trHeight w:val="252"/>
        </w:trPr>
        <w:tc>
          <w:tcPr>
            <w:tcW w:w="9288" w:type="dxa"/>
            <w:gridSpan w:val="4"/>
            <w:tcBorders>
              <w:top w:val="single" w:sz="4" w:space="0" w:color="auto"/>
            </w:tcBorders>
          </w:tcPr>
          <w:p w:rsidR="00A24DD9" w:rsidRPr="00560408" w:rsidRDefault="00A24DD9" w:rsidP="00A24DD9">
            <w:pPr>
              <w:rPr>
                <w:rFonts w:ascii="Book Antiqua" w:hAnsi="Book Antiqua" w:cs="Arial"/>
                <w:b/>
                <w:sz w:val="22"/>
                <w:szCs w:val="22"/>
              </w:rPr>
            </w:pPr>
            <w:r w:rsidRPr="00560408">
              <w:rPr>
                <w:rFonts w:ascii="Book Antiqua" w:hAnsi="Book Antiqua" w:cs="Arial"/>
                <w:b/>
                <w:sz w:val="22"/>
                <w:szCs w:val="22"/>
              </w:rPr>
              <w:t>NOME FANTASIA:</w:t>
            </w:r>
          </w:p>
        </w:tc>
      </w:tr>
      <w:tr w:rsidR="00A24DD9" w:rsidRPr="00560408" w:rsidTr="00A24DD9">
        <w:trPr>
          <w:trHeight w:val="252"/>
        </w:trPr>
        <w:tc>
          <w:tcPr>
            <w:tcW w:w="9288" w:type="dxa"/>
            <w:gridSpan w:val="4"/>
          </w:tcPr>
          <w:p w:rsidR="00A24DD9" w:rsidRPr="00560408" w:rsidRDefault="00A24DD9" w:rsidP="00A24DD9">
            <w:pPr>
              <w:rPr>
                <w:rFonts w:ascii="Book Antiqua" w:hAnsi="Book Antiqua" w:cs="Arial"/>
                <w:b/>
                <w:sz w:val="22"/>
                <w:szCs w:val="22"/>
              </w:rPr>
            </w:pPr>
          </w:p>
        </w:tc>
      </w:tr>
      <w:tr w:rsidR="00A24DD9" w:rsidRPr="00560408" w:rsidTr="00A24DD9">
        <w:trPr>
          <w:trHeight w:val="239"/>
        </w:trPr>
        <w:tc>
          <w:tcPr>
            <w:tcW w:w="9288" w:type="dxa"/>
            <w:gridSpan w:val="4"/>
          </w:tcPr>
          <w:p w:rsidR="00A24DD9" w:rsidRPr="00560408" w:rsidRDefault="00A24DD9" w:rsidP="00A24DD9">
            <w:pPr>
              <w:rPr>
                <w:rFonts w:ascii="Book Antiqua" w:hAnsi="Book Antiqua" w:cs="Arial"/>
                <w:b/>
                <w:sz w:val="22"/>
                <w:szCs w:val="22"/>
              </w:rPr>
            </w:pPr>
            <w:r w:rsidRPr="00560408">
              <w:rPr>
                <w:rFonts w:ascii="Book Antiqua" w:hAnsi="Book Antiqua" w:cs="Arial"/>
                <w:b/>
                <w:sz w:val="22"/>
                <w:szCs w:val="22"/>
              </w:rPr>
              <w:t>RAZÃO SOCIAL:</w:t>
            </w:r>
          </w:p>
        </w:tc>
      </w:tr>
      <w:tr w:rsidR="00A24DD9" w:rsidRPr="00560408" w:rsidTr="00A24DD9">
        <w:trPr>
          <w:trHeight w:val="239"/>
        </w:trPr>
        <w:tc>
          <w:tcPr>
            <w:tcW w:w="9288" w:type="dxa"/>
            <w:gridSpan w:val="4"/>
          </w:tcPr>
          <w:p w:rsidR="00A24DD9" w:rsidRPr="00560408" w:rsidRDefault="00A24DD9" w:rsidP="00A24DD9">
            <w:pPr>
              <w:rPr>
                <w:rFonts w:ascii="Book Antiqua" w:hAnsi="Book Antiqua" w:cs="Arial"/>
                <w:b/>
                <w:sz w:val="22"/>
                <w:szCs w:val="22"/>
              </w:rPr>
            </w:pPr>
          </w:p>
        </w:tc>
      </w:tr>
      <w:tr w:rsidR="00A24DD9" w:rsidRPr="00560408" w:rsidTr="00A24DD9">
        <w:trPr>
          <w:trHeight w:val="239"/>
        </w:trPr>
        <w:tc>
          <w:tcPr>
            <w:tcW w:w="9288" w:type="dxa"/>
            <w:gridSpan w:val="4"/>
          </w:tcPr>
          <w:p w:rsidR="00A24DD9" w:rsidRPr="00560408" w:rsidRDefault="00A24DD9" w:rsidP="00A24DD9">
            <w:pPr>
              <w:rPr>
                <w:rFonts w:ascii="Book Antiqua" w:hAnsi="Book Antiqua" w:cs="Arial"/>
                <w:b/>
                <w:sz w:val="22"/>
                <w:szCs w:val="22"/>
              </w:rPr>
            </w:pPr>
            <w:r w:rsidRPr="00560408">
              <w:rPr>
                <w:rFonts w:ascii="Book Antiqua" w:hAnsi="Book Antiqua" w:cs="Arial"/>
                <w:b/>
                <w:sz w:val="22"/>
                <w:szCs w:val="22"/>
              </w:rPr>
              <w:t>CNPJ:</w:t>
            </w:r>
          </w:p>
        </w:tc>
      </w:tr>
      <w:tr w:rsidR="00A24DD9" w:rsidRPr="00560408" w:rsidTr="00A24DD9">
        <w:trPr>
          <w:trHeight w:val="239"/>
        </w:trPr>
        <w:tc>
          <w:tcPr>
            <w:tcW w:w="9288" w:type="dxa"/>
            <w:gridSpan w:val="4"/>
          </w:tcPr>
          <w:p w:rsidR="00A24DD9" w:rsidRPr="00560408" w:rsidRDefault="00A24DD9" w:rsidP="00A24DD9">
            <w:pPr>
              <w:rPr>
                <w:rFonts w:ascii="Book Antiqua" w:hAnsi="Book Antiqua" w:cs="Arial"/>
                <w:b/>
                <w:sz w:val="22"/>
                <w:szCs w:val="22"/>
              </w:rPr>
            </w:pPr>
          </w:p>
        </w:tc>
      </w:tr>
      <w:tr w:rsidR="00A24DD9" w:rsidRPr="00560408" w:rsidTr="00A24DD9">
        <w:trPr>
          <w:trHeight w:val="239"/>
        </w:trPr>
        <w:tc>
          <w:tcPr>
            <w:tcW w:w="9288" w:type="dxa"/>
            <w:gridSpan w:val="4"/>
          </w:tcPr>
          <w:p w:rsidR="00A24DD9" w:rsidRPr="00560408" w:rsidRDefault="00A24DD9" w:rsidP="00A24DD9">
            <w:pPr>
              <w:rPr>
                <w:rFonts w:ascii="Book Antiqua" w:hAnsi="Book Antiqua" w:cs="Arial"/>
                <w:b/>
                <w:sz w:val="22"/>
                <w:szCs w:val="22"/>
              </w:rPr>
            </w:pPr>
            <w:r w:rsidRPr="00560408">
              <w:rPr>
                <w:rFonts w:ascii="Book Antiqua" w:hAnsi="Book Antiqua" w:cs="Arial"/>
                <w:b/>
                <w:sz w:val="22"/>
                <w:szCs w:val="22"/>
              </w:rPr>
              <w:t>Nº DO REGISTRO DO CONTRATO SOCIAL:</w:t>
            </w:r>
          </w:p>
        </w:tc>
      </w:tr>
      <w:tr w:rsidR="00A24DD9" w:rsidRPr="00560408" w:rsidTr="00A24DD9">
        <w:trPr>
          <w:trHeight w:val="239"/>
        </w:trPr>
        <w:tc>
          <w:tcPr>
            <w:tcW w:w="9288" w:type="dxa"/>
            <w:gridSpan w:val="4"/>
          </w:tcPr>
          <w:p w:rsidR="00A24DD9" w:rsidRPr="00560408" w:rsidRDefault="00A24DD9" w:rsidP="00A24DD9">
            <w:pPr>
              <w:rPr>
                <w:rFonts w:ascii="Book Antiqua" w:hAnsi="Book Antiqua" w:cs="Arial"/>
                <w:b/>
                <w:sz w:val="22"/>
                <w:szCs w:val="22"/>
              </w:rPr>
            </w:pPr>
          </w:p>
        </w:tc>
      </w:tr>
      <w:tr w:rsidR="00A24DD9" w:rsidRPr="00560408" w:rsidTr="00A24DD9">
        <w:trPr>
          <w:trHeight w:val="239"/>
        </w:trPr>
        <w:tc>
          <w:tcPr>
            <w:tcW w:w="9288" w:type="dxa"/>
            <w:gridSpan w:val="4"/>
          </w:tcPr>
          <w:p w:rsidR="00A24DD9" w:rsidRPr="00560408" w:rsidRDefault="00A24DD9" w:rsidP="00A24DD9">
            <w:pPr>
              <w:rPr>
                <w:rFonts w:ascii="Book Antiqua" w:hAnsi="Book Antiqua" w:cs="Arial"/>
                <w:b/>
                <w:sz w:val="22"/>
                <w:szCs w:val="22"/>
              </w:rPr>
            </w:pPr>
            <w:r w:rsidRPr="00560408">
              <w:rPr>
                <w:rFonts w:ascii="Book Antiqua" w:hAnsi="Book Antiqua" w:cs="Arial"/>
                <w:b/>
                <w:sz w:val="22"/>
                <w:szCs w:val="22"/>
              </w:rPr>
              <w:t>DATA DO REGISTRO DO CONTRATO SOCIAL:</w:t>
            </w:r>
          </w:p>
        </w:tc>
      </w:tr>
      <w:tr w:rsidR="00A24DD9" w:rsidRPr="00560408" w:rsidTr="00A24DD9">
        <w:trPr>
          <w:trHeight w:val="239"/>
        </w:trPr>
        <w:tc>
          <w:tcPr>
            <w:tcW w:w="9288" w:type="dxa"/>
            <w:gridSpan w:val="4"/>
          </w:tcPr>
          <w:p w:rsidR="00A24DD9" w:rsidRPr="00560408" w:rsidRDefault="00A24DD9" w:rsidP="00A24DD9">
            <w:pPr>
              <w:rPr>
                <w:rFonts w:ascii="Book Antiqua" w:hAnsi="Book Antiqua" w:cs="Arial"/>
                <w:b/>
                <w:sz w:val="22"/>
                <w:szCs w:val="22"/>
              </w:rPr>
            </w:pPr>
          </w:p>
        </w:tc>
      </w:tr>
      <w:tr w:rsidR="00A24DD9" w:rsidRPr="00560408" w:rsidTr="00A24DD9">
        <w:trPr>
          <w:trHeight w:val="239"/>
        </w:trPr>
        <w:tc>
          <w:tcPr>
            <w:tcW w:w="9288" w:type="dxa"/>
            <w:gridSpan w:val="4"/>
          </w:tcPr>
          <w:p w:rsidR="00A24DD9" w:rsidRPr="00560408" w:rsidRDefault="00A24DD9" w:rsidP="00A24DD9">
            <w:pPr>
              <w:rPr>
                <w:rFonts w:ascii="Book Antiqua" w:hAnsi="Book Antiqua" w:cs="Arial"/>
                <w:b/>
                <w:sz w:val="22"/>
                <w:szCs w:val="22"/>
              </w:rPr>
            </w:pPr>
            <w:r w:rsidRPr="00560408">
              <w:rPr>
                <w:rFonts w:ascii="Book Antiqua" w:hAnsi="Book Antiqua" w:cs="Arial"/>
                <w:b/>
                <w:sz w:val="22"/>
                <w:szCs w:val="22"/>
              </w:rPr>
              <w:t>INSCRIÇÃO ESTADUAL:</w:t>
            </w:r>
          </w:p>
        </w:tc>
      </w:tr>
      <w:tr w:rsidR="00A24DD9" w:rsidRPr="00560408" w:rsidTr="00A24DD9">
        <w:trPr>
          <w:trHeight w:val="239"/>
        </w:trPr>
        <w:tc>
          <w:tcPr>
            <w:tcW w:w="9288" w:type="dxa"/>
            <w:gridSpan w:val="4"/>
          </w:tcPr>
          <w:p w:rsidR="00A24DD9" w:rsidRPr="00560408" w:rsidRDefault="00A24DD9" w:rsidP="00A24DD9">
            <w:pPr>
              <w:rPr>
                <w:rFonts w:ascii="Book Antiqua" w:hAnsi="Book Antiqua" w:cs="Arial"/>
                <w:b/>
                <w:sz w:val="22"/>
                <w:szCs w:val="22"/>
              </w:rPr>
            </w:pPr>
          </w:p>
        </w:tc>
      </w:tr>
      <w:tr w:rsidR="00A24DD9" w:rsidRPr="00560408" w:rsidTr="00A24DD9">
        <w:trPr>
          <w:trHeight w:val="239"/>
        </w:trPr>
        <w:tc>
          <w:tcPr>
            <w:tcW w:w="9288" w:type="dxa"/>
            <w:gridSpan w:val="4"/>
          </w:tcPr>
          <w:p w:rsidR="00A24DD9" w:rsidRPr="00560408" w:rsidRDefault="00A24DD9" w:rsidP="00A24DD9">
            <w:pPr>
              <w:rPr>
                <w:rFonts w:ascii="Book Antiqua" w:hAnsi="Book Antiqua" w:cs="Arial"/>
                <w:b/>
                <w:sz w:val="22"/>
                <w:szCs w:val="22"/>
              </w:rPr>
            </w:pPr>
            <w:r w:rsidRPr="00560408">
              <w:rPr>
                <w:rFonts w:ascii="Book Antiqua" w:hAnsi="Book Antiqua" w:cs="Arial"/>
                <w:b/>
                <w:sz w:val="22"/>
                <w:szCs w:val="22"/>
              </w:rPr>
              <w:t>RAMO DE ATIVIDADE:</w:t>
            </w:r>
          </w:p>
        </w:tc>
      </w:tr>
      <w:tr w:rsidR="00A24DD9" w:rsidRPr="00560408" w:rsidTr="00A24DD9">
        <w:trPr>
          <w:trHeight w:val="239"/>
        </w:trPr>
        <w:tc>
          <w:tcPr>
            <w:tcW w:w="9288" w:type="dxa"/>
            <w:gridSpan w:val="4"/>
          </w:tcPr>
          <w:p w:rsidR="00A24DD9" w:rsidRPr="00560408" w:rsidRDefault="00A24DD9" w:rsidP="00A24DD9">
            <w:pPr>
              <w:rPr>
                <w:rFonts w:ascii="Book Antiqua" w:hAnsi="Book Antiqua" w:cs="Arial"/>
                <w:b/>
                <w:sz w:val="22"/>
                <w:szCs w:val="22"/>
              </w:rPr>
            </w:pPr>
          </w:p>
        </w:tc>
      </w:tr>
      <w:tr w:rsidR="00A24DD9" w:rsidRPr="00560408" w:rsidTr="00A24DD9">
        <w:trPr>
          <w:trHeight w:val="252"/>
        </w:trPr>
        <w:tc>
          <w:tcPr>
            <w:tcW w:w="9288" w:type="dxa"/>
            <w:gridSpan w:val="4"/>
          </w:tcPr>
          <w:p w:rsidR="00A24DD9" w:rsidRPr="00560408" w:rsidRDefault="00A24DD9" w:rsidP="00A24DD9">
            <w:pPr>
              <w:rPr>
                <w:rFonts w:ascii="Book Antiqua" w:hAnsi="Book Antiqua" w:cs="Arial"/>
                <w:b/>
                <w:sz w:val="22"/>
                <w:szCs w:val="22"/>
              </w:rPr>
            </w:pPr>
            <w:r w:rsidRPr="00560408">
              <w:rPr>
                <w:rFonts w:ascii="Book Antiqua" w:hAnsi="Book Antiqua" w:cs="Arial"/>
                <w:b/>
                <w:sz w:val="22"/>
                <w:szCs w:val="22"/>
              </w:rPr>
              <w:t>ENDEREÇO:</w:t>
            </w:r>
          </w:p>
        </w:tc>
      </w:tr>
      <w:tr w:rsidR="00A24DD9" w:rsidRPr="00560408" w:rsidTr="00A24DD9">
        <w:trPr>
          <w:trHeight w:val="252"/>
        </w:trPr>
        <w:tc>
          <w:tcPr>
            <w:tcW w:w="9288" w:type="dxa"/>
            <w:gridSpan w:val="4"/>
          </w:tcPr>
          <w:p w:rsidR="00A24DD9" w:rsidRPr="00560408" w:rsidRDefault="00A24DD9" w:rsidP="00A24DD9">
            <w:pPr>
              <w:rPr>
                <w:rFonts w:ascii="Book Antiqua" w:hAnsi="Book Antiqua" w:cs="Arial"/>
                <w:b/>
                <w:sz w:val="22"/>
                <w:szCs w:val="22"/>
              </w:rPr>
            </w:pPr>
          </w:p>
        </w:tc>
      </w:tr>
      <w:tr w:rsidR="00A24DD9" w:rsidRPr="00560408" w:rsidTr="00A24DD9">
        <w:trPr>
          <w:trHeight w:val="239"/>
        </w:trPr>
        <w:tc>
          <w:tcPr>
            <w:tcW w:w="4320" w:type="dxa"/>
            <w:gridSpan w:val="2"/>
          </w:tcPr>
          <w:p w:rsidR="00A24DD9" w:rsidRPr="00560408" w:rsidRDefault="00A24DD9" w:rsidP="00A24DD9">
            <w:pPr>
              <w:rPr>
                <w:rFonts w:ascii="Book Antiqua" w:hAnsi="Book Antiqua" w:cs="Arial"/>
                <w:b/>
                <w:sz w:val="22"/>
                <w:szCs w:val="22"/>
              </w:rPr>
            </w:pPr>
            <w:r w:rsidRPr="00560408">
              <w:rPr>
                <w:rFonts w:ascii="Book Antiqua" w:hAnsi="Book Antiqua" w:cs="Arial"/>
                <w:b/>
                <w:sz w:val="22"/>
                <w:szCs w:val="22"/>
              </w:rPr>
              <w:t>BAIRRO:</w:t>
            </w:r>
          </w:p>
        </w:tc>
        <w:tc>
          <w:tcPr>
            <w:tcW w:w="4968" w:type="dxa"/>
            <w:gridSpan w:val="2"/>
          </w:tcPr>
          <w:p w:rsidR="00A24DD9" w:rsidRPr="00560408" w:rsidRDefault="00A24DD9" w:rsidP="00A24DD9">
            <w:pPr>
              <w:rPr>
                <w:rFonts w:ascii="Book Antiqua" w:hAnsi="Book Antiqua" w:cs="Arial"/>
                <w:b/>
                <w:sz w:val="22"/>
                <w:szCs w:val="22"/>
              </w:rPr>
            </w:pPr>
            <w:r w:rsidRPr="00560408">
              <w:rPr>
                <w:rFonts w:ascii="Book Antiqua" w:hAnsi="Book Antiqua" w:cs="Arial"/>
                <w:b/>
                <w:sz w:val="22"/>
                <w:szCs w:val="22"/>
              </w:rPr>
              <w:t>CEP:</w:t>
            </w:r>
          </w:p>
        </w:tc>
      </w:tr>
      <w:tr w:rsidR="00A24DD9" w:rsidRPr="00560408" w:rsidTr="00A24DD9">
        <w:trPr>
          <w:trHeight w:val="239"/>
        </w:trPr>
        <w:tc>
          <w:tcPr>
            <w:tcW w:w="4320" w:type="dxa"/>
            <w:gridSpan w:val="2"/>
          </w:tcPr>
          <w:p w:rsidR="00A24DD9" w:rsidRPr="00560408" w:rsidRDefault="00A24DD9" w:rsidP="00A24DD9">
            <w:pPr>
              <w:rPr>
                <w:rFonts w:ascii="Book Antiqua" w:hAnsi="Book Antiqua" w:cs="Arial"/>
                <w:b/>
                <w:sz w:val="22"/>
                <w:szCs w:val="22"/>
              </w:rPr>
            </w:pPr>
          </w:p>
        </w:tc>
        <w:tc>
          <w:tcPr>
            <w:tcW w:w="4968" w:type="dxa"/>
            <w:gridSpan w:val="2"/>
          </w:tcPr>
          <w:p w:rsidR="00A24DD9" w:rsidRPr="00560408" w:rsidRDefault="00A24DD9" w:rsidP="00A24DD9">
            <w:pPr>
              <w:rPr>
                <w:rFonts w:ascii="Book Antiqua" w:hAnsi="Book Antiqua" w:cs="Arial"/>
                <w:b/>
                <w:sz w:val="22"/>
                <w:szCs w:val="22"/>
              </w:rPr>
            </w:pPr>
          </w:p>
        </w:tc>
      </w:tr>
      <w:tr w:rsidR="00A24DD9" w:rsidRPr="00560408" w:rsidTr="00A24DD9">
        <w:trPr>
          <w:trHeight w:val="239"/>
        </w:trPr>
        <w:tc>
          <w:tcPr>
            <w:tcW w:w="4320" w:type="dxa"/>
            <w:gridSpan w:val="2"/>
          </w:tcPr>
          <w:p w:rsidR="00A24DD9" w:rsidRPr="00560408" w:rsidRDefault="00A24DD9" w:rsidP="00A24DD9">
            <w:pPr>
              <w:rPr>
                <w:rFonts w:ascii="Book Antiqua" w:hAnsi="Book Antiqua" w:cs="Arial"/>
                <w:b/>
                <w:sz w:val="22"/>
                <w:szCs w:val="22"/>
              </w:rPr>
            </w:pPr>
            <w:r w:rsidRPr="00560408">
              <w:rPr>
                <w:rFonts w:ascii="Book Antiqua" w:hAnsi="Book Antiqua" w:cs="Arial"/>
                <w:b/>
                <w:sz w:val="22"/>
                <w:szCs w:val="22"/>
              </w:rPr>
              <w:t>CIDADE:</w:t>
            </w:r>
          </w:p>
        </w:tc>
        <w:tc>
          <w:tcPr>
            <w:tcW w:w="4968" w:type="dxa"/>
            <w:gridSpan w:val="2"/>
          </w:tcPr>
          <w:p w:rsidR="00A24DD9" w:rsidRPr="00560408" w:rsidRDefault="00A24DD9" w:rsidP="00A24DD9">
            <w:pPr>
              <w:rPr>
                <w:rFonts w:ascii="Book Antiqua" w:hAnsi="Book Antiqua" w:cs="Arial"/>
                <w:b/>
                <w:sz w:val="22"/>
                <w:szCs w:val="22"/>
              </w:rPr>
            </w:pPr>
            <w:r w:rsidRPr="00560408">
              <w:rPr>
                <w:rFonts w:ascii="Book Antiqua" w:hAnsi="Book Antiqua" w:cs="Arial"/>
                <w:b/>
                <w:sz w:val="22"/>
                <w:szCs w:val="22"/>
              </w:rPr>
              <w:t>ESTADO:</w:t>
            </w:r>
          </w:p>
        </w:tc>
      </w:tr>
      <w:tr w:rsidR="00A24DD9" w:rsidRPr="00560408" w:rsidTr="00A24DD9">
        <w:trPr>
          <w:trHeight w:val="239"/>
        </w:trPr>
        <w:tc>
          <w:tcPr>
            <w:tcW w:w="4320" w:type="dxa"/>
            <w:gridSpan w:val="2"/>
          </w:tcPr>
          <w:p w:rsidR="00A24DD9" w:rsidRPr="00560408" w:rsidRDefault="00A24DD9" w:rsidP="00A24DD9">
            <w:pPr>
              <w:rPr>
                <w:rFonts w:ascii="Book Antiqua" w:hAnsi="Book Antiqua" w:cs="Arial"/>
                <w:b/>
                <w:sz w:val="22"/>
                <w:szCs w:val="22"/>
              </w:rPr>
            </w:pPr>
          </w:p>
        </w:tc>
        <w:tc>
          <w:tcPr>
            <w:tcW w:w="4968" w:type="dxa"/>
            <w:gridSpan w:val="2"/>
          </w:tcPr>
          <w:p w:rsidR="00A24DD9" w:rsidRPr="00560408" w:rsidRDefault="00A24DD9" w:rsidP="00A24DD9">
            <w:pPr>
              <w:rPr>
                <w:rFonts w:ascii="Book Antiqua" w:hAnsi="Book Antiqua" w:cs="Arial"/>
                <w:b/>
                <w:sz w:val="22"/>
                <w:szCs w:val="22"/>
              </w:rPr>
            </w:pPr>
          </w:p>
        </w:tc>
      </w:tr>
      <w:tr w:rsidR="00A24DD9" w:rsidRPr="00560408" w:rsidTr="00A24DD9">
        <w:trPr>
          <w:trHeight w:val="239"/>
        </w:trPr>
        <w:tc>
          <w:tcPr>
            <w:tcW w:w="4320" w:type="dxa"/>
            <w:gridSpan w:val="2"/>
          </w:tcPr>
          <w:p w:rsidR="00A24DD9" w:rsidRPr="00560408" w:rsidRDefault="00A24DD9" w:rsidP="00A24DD9">
            <w:pPr>
              <w:rPr>
                <w:rFonts w:ascii="Book Antiqua" w:hAnsi="Book Antiqua" w:cs="Arial"/>
                <w:b/>
                <w:sz w:val="22"/>
                <w:szCs w:val="22"/>
              </w:rPr>
            </w:pPr>
            <w:r w:rsidRPr="00560408">
              <w:rPr>
                <w:rFonts w:ascii="Book Antiqua" w:hAnsi="Book Antiqua" w:cs="Arial"/>
                <w:b/>
                <w:sz w:val="22"/>
                <w:szCs w:val="22"/>
              </w:rPr>
              <w:t>TELEFONE:</w:t>
            </w:r>
          </w:p>
        </w:tc>
        <w:tc>
          <w:tcPr>
            <w:tcW w:w="4968" w:type="dxa"/>
            <w:gridSpan w:val="2"/>
          </w:tcPr>
          <w:p w:rsidR="00A24DD9" w:rsidRPr="00560408" w:rsidRDefault="00A24DD9" w:rsidP="00A24DD9">
            <w:pPr>
              <w:rPr>
                <w:rFonts w:ascii="Book Antiqua" w:hAnsi="Book Antiqua" w:cs="Arial"/>
                <w:b/>
                <w:sz w:val="22"/>
                <w:szCs w:val="22"/>
              </w:rPr>
            </w:pPr>
            <w:proofErr w:type="spellStart"/>
            <w:r w:rsidRPr="00560408">
              <w:rPr>
                <w:rFonts w:ascii="Book Antiqua" w:hAnsi="Book Antiqua" w:cs="Arial"/>
                <w:b/>
                <w:sz w:val="22"/>
                <w:szCs w:val="22"/>
              </w:rPr>
              <w:t>E.MAIL:</w:t>
            </w:r>
            <w:proofErr w:type="spellEnd"/>
          </w:p>
        </w:tc>
      </w:tr>
      <w:tr w:rsidR="00A24DD9" w:rsidRPr="00560408" w:rsidTr="00A24DD9">
        <w:trPr>
          <w:trHeight w:val="239"/>
        </w:trPr>
        <w:tc>
          <w:tcPr>
            <w:tcW w:w="4320" w:type="dxa"/>
            <w:gridSpan w:val="2"/>
          </w:tcPr>
          <w:p w:rsidR="00A24DD9" w:rsidRPr="00560408" w:rsidRDefault="00A24DD9" w:rsidP="00A24DD9">
            <w:pPr>
              <w:rPr>
                <w:rFonts w:ascii="Book Antiqua" w:hAnsi="Book Antiqua" w:cs="Arial"/>
                <w:b/>
                <w:sz w:val="22"/>
                <w:szCs w:val="22"/>
              </w:rPr>
            </w:pPr>
          </w:p>
        </w:tc>
        <w:tc>
          <w:tcPr>
            <w:tcW w:w="4968" w:type="dxa"/>
            <w:gridSpan w:val="2"/>
          </w:tcPr>
          <w:p w:rsidR="00A24DD9" w:rsidRPr="00560408" w:rsidRDefault="00A24DD9" w:rsidP="00A24DD9">
            <w:pPr>
              <w:rPr>
                <w:rFonts w:ascii="Book Antiqua" w:hAnsi="Book Antiqua" w:cs="Arial"/>
                <w:b/>
                <w:sz w:val="22"/>
                <w:szCs w:val="22"/>
              </w:rPr>
            </w:pPr>
          </w:p>
        </w:tc>
      </w:tr>
      <w:tr w:rsidR="00A24DD9" w:rsidRPr="00560408" w:rsidTr="00A24DD9">
        <w:trPr>
          <w:trHeight w:val="239"/>
        </w:trPr>
        <w:tc>
          <w:tcPr>
            <w:tcW w:w="3096" w:type="dxa"/>
          </w:tcPr>
          <w:p w:rsidR="00A24DD9" w:rsidRPr="00560408" w:rsidRDefault="00A24DD9" w:rsidP="00A24DD9">
            <w:pPr>
              <w:rPr>
                <w:rFonts w:ascii="Book Antiqua" w:hAnsi="Book Antiqua" w:cs="Arial"/>
                <w:b/>
                <w:sz w:val="22"/>
                <w:szCs w:val="22"/>
              </w:rPr>
            </w:pPr>
            <w:r w:rsidRPr="00560408">
              <w:rPr>
                <w:rFonts w:ascii="Book Antiqua" w:hAnsi="Book Antiqua" w:cs="Arial"/>
                <w:b/>
                <w:sz w:val="22"/>
                <w:szCs w:val="22"/>
              </w:rPr>
              <w:t>BANCO:</w:t>
            </w:r>
          </w:p>
        </w:tc>
        <w:tc>
          <w:tcPr>
            <w:tcW w:w="3096" w:type="dxa"/>
            <w:gridSpan w:val="2"/>
          </w:tcPr>
          <w:p w:rsidR="00A24DD9" w:rsidRPr="00560408" w:rsidRDefault="00A24DD9" w:rsidP="00A24DD9">
            <w:pPr>
              <w:rPr>
                <w:rFonts w:ascii="Book Antiqua" w:hAnsi="Book Antiqua" w:cs="Arial"/>
                <w:b/>
                <w:sz w:val="22"/>
                <w:szCs w:val="22"/>
              </w:rPr>
            </w:pPr>
            <w:r w:rsidRPr="00560408">
              <w:rPr>
                <w:rFonts w:ascii="Book Antiqua" w:hAnsi="Book Antiqua" w:cs="Arial"/>
                <w:b/>
                <w:sz w:val="22"/>
                <w:szCs w:val="22"/>
              </w:rPr>
              <w:t>AGÊNCIA:</w:t>
            </w:r>
          </w:p>
        </w:tc>
        <w:tc>
          <w:tcPr>
            <w:tcW w:w="3096" w:type="dxa"/>
          </w:tcPr>
          <w:p w:rsidR="00A24DD9" w:rsidRPr="00560408" w:rsidRDefault="00A24DD9" w:rsidP="00A24DD9">
            <w:pPr>
              <w:rPr>
                <w:rFonts w:ascii="Book Antiqua" w:hAnsi="Book Antiqua" w:cs="Arial"/>
                <w:b/>
                <w:sz w:val="22"/>
                <w:szCs w:val="22"/>
              </w:rPr>
            </w:pPr>
            <w:r w:rsidRPr="00560408">
              <w:rPr>
                <w:rFonts w:ascii="Book Antiqua" w:hAnsi="Book Antiqua" w:cs="Arial"/>
                <w:b/>
                <w:sz w:val="22"/>
                <w:szCs w:val="22"/>
              </w:rPr>
              <w:t>CONTA CORRENTE:</w:t>
            </w:r>
          </w:p>
        </w:tc>
      </w:tr>
      <w:tr w:rsidR="00A24DD9" w:rsidRPr="00560408" w:rsidTr="00A24DD9">
        <w:trPr>
          <w:trHeight w:val="239"/>
        </w:trPr>
        <w:tc>
          <w:tcPr>
            <w:tcW w:w="9288" w:type="dxa"/>
            <w:gridSpan w:val="4"/>
            <w:tcBorders>
              <w:bottom w:val="single" w:sz="4" w:space="0" w:color="auto"/>
            </w:tcBorders>
          </w:tcPr>
          <w:p w:rsidR="00A24DD9" w:rsidRPr="00560408" w:rsidRDefault="00A24DD9" w:rsidP="00A24DD9">
            <w:pPr>
              <w:rPr>
                <w:rFonts w:ascii="Book Antiqua" w:hAnsi="Book Antiqua" w:cs="Arial"/>
                <w:b/>
                <w:sz w:val="22"/>
                <w:szCs w:val="22"/>
              </w:rPr>
            </w:pPr>
          </w:p>
        </w:tc>
      </w:tr>
      <w:tr w:rsidR="00A24DD9" w:rsidRPr="00560408" w:rsidTr="00A24DD9">
        <w:trPr>
          <w:trHeight w:val="252"/>
        </w:trPr>
        <w:tc>
          <w:tcPr>
            <w:tcW w:w="9288" w:type="dxa"/>
            <w:gridSpan w:val="4"/>
            <w:tcBorders>
              <w:top w:val="single" w:sz="4" w:space="0" w:color="auto"/>
              <w:left w:val="single" w:sz="4" w:space="0" w:color="auto"/>
              <w:bottom w:val="single" w:sz="4" w:space="0" w:color="auto"/>
              <w:right w:val="single" w:sz="4" w:space="0" w:color="auto"/>
            </w:tcBorders>
          </w:tcPr>
          <w:p w:rsidR="00A24DD9" w:rsidRPr="00560408" w:rsidRDefault="00A24DD9" w:rsidP="00A24DD9">
            <w:pPr>
              <w:jc w:val="center"/>
              <w:rPr>
                <w:rFonts w:ascii="Book Antiqua" w:hAnsi="Book Antiqua" w:cs="Arial"/>
                <w:b/>
                <w:sz w:val="22"/>
                <w:szCs w:val="22"/>
              </w:rPr>
            </w:pPr>
            <w:r w:rsidRPr="00560408">
              <w:rPr>
                <w:rFonts w:ascii="Book Antiqua" w:hAnsi="Book Antiqua" w:cs="Arial"/>
                <w:b/>
                <w:sz w:val="22"/>
                <w:szCs w:val="22"/>
              </w:rPr>
              <w:t>CONTATO NA EMPRESA</w:t>
            </w:r>
          </w:p>
        </w:tc>
      </w:tr>
      <w:tr w:rsidR="00A24DD9" w:rsidRPr="00560408" w:rsidTr="00A24DD9">
        <w:trPr>
          <w:trHeight w:val="239"/>
        </w:trPr>
        <w:tc>
          <w:tcPr>
            <w:tcW w:w="9288" w:type="dxa"/>
            <w:gridSpan w:val="4"/>
            <w:tcBorders>
              <w:top w:val="single" w:sz="4" w:space="0" w:color="auto"/>
            </w:tcBorders>
          </w:tcPr>
          <w:p w:rsidR="00A24DD9" w:rsidRPr="00560408" w:rsidRDefault="00A24DD9" w:rsidP="00A24DD9">
            <w:pPr>
              <w:rPr>
                <w:rFonts w:ascii="Book Antiqua" w:hAnsi="Book Antiqua" w:cs="Arial"/>
                <w:b/>
                <w:sz w:val="22"/>
                <w:szCs w:val="22"/>
              </w:rPr>
            </w:pPr>
            <w:r w:rsidRPr="00560408">
              <w:rPr>
                <w:rFonts w:ascii="Book Antiqua" w:hAnsi="Book Antiqua" w:cs="Arial"/>
                <w:b/>
                <w:sz w:val="22"/>
                <w:szCs w:val="22"/>
              </w:rPr>
              <w:t>NOME:</w:t>
            </w:r>
          </w:p>
        </w:tc>
      </w:tr>
      <w:tr w:rsidR="00A24DD9" w:rsidRPr="00560408" w:rsidTr="00A24DD9">
        <w:trPr>
          <w:trHeight w:val="239"/>
        </w:trPr>
        <w:tc>
          <w:tcPr>
            <w:tcW w:w="9288" w:type="dxa"/>
            <w:gridSpan w:val="4"/>
          </w:tcPr>
          <w:p w:rsidR="00A24DD9" w:rsidRPr="00560408" w:rsidRDefault="00A24DD9" w:rsidP="00A24DD9">
            <w:pPr>
              <w:rPr>
                <w:rFonts w:ascii="Book Antiqua" w:hAnsi="Book Antiqua" w:cs="Arial"/>
                <w:b/>
                <w:sz w:val="22"/>
                <w:szCs w:val="22"/>
              </w:rPr>
            </w:pPr>
          </w:p>
        </w:tc>
      </w:tr>
      <w:tr w:rsidR="00A24DD9" w:rsidRPr="00560408" w:rsidTr="00A24DD9">
        <w:trPr>
          <w:trHeight w:val="239"/>
        </w:trPr>
        <w:tc>
          <w:tcPr>
            <w:tcW w:w="4320" w:type="dxa"/>
            <w:gridSpan w:val="2"/>
          </w:tcPr>
          <w:p w:rsidR="00A24DD9" w:rsidRPr="00560408" w:rsidRDefault="00A24DD9" w:rsidP="00A24DD9">
            <w:pPr>
              <w:rPr>
                <w:rFonts w:ascii="Book Antiqua" w:hAnsi="Book Antiqua" w:cs="Arial"/>
                <w:b/>
                <w:sz w:val="22"/>
                <w:szCs w:val="22"/>
              </w:rPr>
            </w:pPr>
            <w:r w:rsidRPr="00560408">
              <w:rPr>
                <w:rFonts w:ascii="Book Antiqua" w:hAnsi="Book Antiqua" w:cs="Arial"/>
                <w:b/>
                <w:sz w:val="22"/>
                <w:szCs w:val="22"/>
              </w:rPr>
              <w:t>SETOR:</w:t>
            </w:r>
          </w:p>
        </w:tc>
        <w:tc>
          <w:tcPr>
            <w:tcW w:w="4968" w:type="dxa"/>
            <w:gridSpan w:val="2"/>
          </w:tcPr>
          <w:p w:rsidR="00A24DD9" w:rsidRPr="00560408" w:rsidRDefault="00A24DD9" w:rsidP="00A24DD9">
            <w:pPr>
              <w:rPr>
                <w:rFonts w:ascii="Book Antiqua" w:hAnsi="Book Antiqua" w:cs="Arial"/>
                <w:b/>
                <w:sz w:val="22"/>
                <w:szCs w:val="22"/>
              </w:rPr>
            </w:pPr>
            <w:r w:rsidRPr="00560408">
              <w:rPr>
                <w:rFonts w:ascii="Book Antiqua" w:hAnsi="Book Antiqua" w:cs="Arial"/>
                <w:b/>
                <w:sz w:val="22"/>
                <w:szCs w:val="22"/>
              </w:rPr>
              <w:t>FUNÇÃO:</w:t>
            </w:r>
          </w:p>
        </w:tc>
      </w:tr>
      <w:tr w:rsidR="00A24DD9" w:rsidRPr="00560408" w:rsidTr="00A24DD9">
        <w:trPr>
          <w:trHeight w:val="239"/>
        </w:trPr>
        <w:tc>
          <w:tcPr>
            <w:tcW w:w="4320" w:type="dxa"/>
            <w:gridSpan w:val="2"/>
          </w:tcPr>
          <w:p w:rsidR="00A24DD9" w:rsidRPr="00560408" w:rsidRDefault="00A24DD9" w:rsidP="00A24DD9">
            <w:pPr>
              <w:rPr>
                <w:rFonts w:ascii="Book Antiqua" w:hAnsi="Book Antiqua" w:cs="Arial"/>
                <w:b/>
                <w:sz w:val="22"/>
                <w:szCs w:val="22"/>
              </w:rPr>
            </w:pPr>
          </w:p>
        </w:tc>
        <w:tc>
          <w:tcPr>
            <w:tcW w:w="4968" w:type="dxa"/>
            <w:gridSpan w:val="2"/>
          </w:tcPr>
          <w:p w:rsidR="00A24DD9" w:rsidRPr="00560408" w:rsidRDefault="00A24DD9" w:rsidP="00A24DD9">
            <w:pPr>
              <w:rPr>
                <w:rFonts w:ascii="Book Antiqua" w:hAnsi="Book Antiqua" w:cs="Arial"/>
                <w:b/>
                <w:sz w:val="22"/>
                <w:szCs w:val="22"/>
              </w:rPr>
            </w:pPr>
          </w:p>
        </w:tc>
      </w:tr>
      <w:tr w:rsidR="00A24DD9" w:rsidRPr="00560408" w:rsidTr="00A24DD9">
        <w:trPr>
          <w:trHeight w:val="239"/>
        </w:trPr>
        <w:tc>
          <w:tcPr>
            <w:tcW w:w="4320" w:type="dxa"/>
            <w:gridSpan w:val="2"/>
          </w:tcPr>
          <w:p w:rsidR="00A24DD9" w:rsidRPr="00560408" w:rsidRDefault="00A24DD9" w:rsidP="00A24DD9">
            <w:pPr>
              <w:rPr>
                <w:rFonts w:ascii="Book Antiqua" w:hAnsi="Book Antiqua" w:cs="Arial"/>
                <w:b/>
                <w:sz w:val="22"/>
                <w:szCs w:val="22"/>
              </w:rPr>
            </w:pPr>
            <w:r w:rsidRPr="00560408">
              <w:rPr>
                <w:rFonts w:ascii="Book Antiqua" w:hAnsi="Book Antiqua" w:cs="Arial"/>
                <w:b/>
                <w:sz w:val="22"/>
                <w:szCs w:val="22"/>
              </w:rPr>
              <w:t>TELEFONE:</w:t>
            </w:r>
          </w:p>
        </w:tc>
        <w:tc>
          <w:tcPr>
            <w:tcW w:w="4968" w:type="dxa"/>
            <w:gridSpan w:val="2"/>
          </w:tcPr>
          <w:p w:rsidR="00A24DD9" w:rsidRPr="00560408" w:rsidRDefault="00A24DD9" w:rsidP="00A24DD9">
            <w:pPr>
              <w:rPr>
                <w:rFonts w:ascii="Book Antiqua" w:hAnsi="Book Antiqua" w:cs="Arial"/>
                <w:b/>
                <w:sz w:val="22"/>
                <w:szCs w:val="22"/>
              </w:rPr>
            </w:pPr>
            <w:r w:rsidRPr="00560408">
              <w:rPr>
                <w:rFonts w:ascii="Book Antiqua" w:hAnsi="Book Antiqua" w:cs="Arial"/>
                <w:b/>
                <w:sz w:val="22"/>
                <w:szCs w:val="22"/>
              </w:rPr>
              <w:t>CELULAR:</w:t>
            </w:r>
          </w:p>
        </w:tc>
      </w:tr>
      <w:tr w:rsidR="00A24DD9" w:rsidRPr="00560408" w:rsidTr="00A24DD9">
        <w:trPr>
          <w:trHeight w:val="239"/>
        </w:trPr>
        <w:tc>
          <w:tcPr>
            <w:tcW w:w="4320" w:type="dxa"/>
            <w:gridSpan w:val="2"/>
          </w:tcPr>
          <w:p w:rsidR="00A24DD9" w:rsidRPr="00560408" w:rsidRDefault="00A24DD9" w:rsidP="00A24DD9">
            <w:pPr>
              <w:rPr>
                <w:rFonts w:ascii="Book Antiqua" w:hAnsi="Book Antiqua" w:cs="Arial"/>
                <w:b/>
                <w:sz w:val="22"/>
                <w:szCs w:val="22"/>
              </w:rPr>
            </w:pPr>
          </w:p>
        </w:tc>
        <w:tc>
          <w:tcPr>
            <w:tcW w:w="4968" w:type="dxa"/>
            <w:gridSpan w:val="2"/>
          </w:tcPr>
          <w:p w:rsidR="00A24DD9" w:rsidRPr="00560408" w:rsidRDefault="00A24DD9" w:rsidP="00A24DD9">
            <w:pPr>
              <w:rPr>
                <w:rFonts w:ascii="Book Antiqua" w:hAnsi="Book Antiqua" w:cs="Arial"/>
                <w:b/>
                <w:sz w:val="22"/>
                <w:szCs w:val="22"/>
              </w:rPr>
            </w:pPr>
          </w:p>
        </w:tc>
      </w:tr>
      <w:tr w:rsidR="00A24DD9" w:rsidRPr="00560408" w:rsidTr="00A24DD9">
        <w:trPr>
          <w:trHeight w:val="252"/>
        </w:trPr>
        <w:tc>
          <w:tcPr>
            <w:tcW w:w="9288" w:type="dxa"/>
            <w:gridSpan w:val="4"/>
          </w:tcPr>
          <w:p w:rsidR="00A24DD9" w:rsidRPr="00560408" w:rsidRDefault="00A24DD9" w:rsidP="00A24DD9">
            <w:pPr>
              <w:rPr>
                <w:rFonts w:ascii="Book Antiqua" w:hAnsi="Book Antiqua" w:cs="Arial"/>
                <w:b/>
                <w:sz w:val="22"/>
                <w:szCs w:val="22"/>
              </w:rPr>
            </w:pPr>
            <w:r w:rsidRPr="00560408">
              <w:rPr>
                <w:rFonts w:ascii="Book Antiqua" w:hAnsi="Book Antiqua" w:cs="Arial"/>
                <w:b/>
                <w:sz w:val="22"/>
                <w:szCs w:val="22"/>
              </w:rPr>
              <w:t>E-MAIL:</w:t>
            </w:r>
          </w:p>
        </w:tc>
      </w:tr>
      <w:tr w:rsidR="00A24DD9" w:rsidRPr="00560408" w:rsidTr="00A24DD9">
        <w:trPr>
          <w:trHeight w:val="252"/>
        </w:trPr>
        <w:tc>
          <w:tcPr>
            <w:tcW w:w="9288" w:type="dxa"/>
            <w:gridSpan w:val="4"/>
            <w:tcBorders>
              <w:bottom w:val="single" w:sz="4" w:space="0" w:color="auto"/>
            </w:tcBorders>
          </w:tcPr>
          <w:p w:rsidR="00A24DD9" w:rsidRPr="00560408" w:rsidRDefault="00A24DD9" w:rsidP="00A24DD9">
            <w:pPr>
              <w:rPr>
                <w:rFonts w:ascii="Book Antiqua" w:hAnsi="Book Antiqua" w:cs="Arial"/>
                <w:b/>
                <w:sz w:val="22"/>
                <w:szCs w:val="22"/>
              </w:rPr>
            </w:pPr>
          </w:p>
        </w:tc>
      </w:tr>
      <w:tr w:rsidR="00A24DD9" w:rsidRPr="00560408" w:rsidTr="00A24DD9">
        <w:trPr>
          <w:trHeight w:val="252"/>
        </w:trPr>
        <w:tc>
          <w:tcPr>
            <w:tcW w:w="9288" w:type="dxa"/>
            <w:gridSpan w:val="4"/>
            <w:tcBorders>
              <w:top w:val="single" w:sz="4" w:space="0" w:color="auto"/>
              <w:left w:val="single" w:sz="4" w:space="0" w:color="auto"/>
              <w:bottom w:val="single" w:sz="4" w:space="0" w:color="auto"/>
              <w:right w:val="single" w:sz="4" w:space="0" w:color="auto"/>
            </w:tcBorders>
          </w:tcPr>
          <w:p w:rsidR="00A24DD9" w:rsidRPr="00560408" w:rsidRDefault="00A24DD9" w:rsidP="00A24DD9">
            <w:pPr>
              <w:jc w:val="center"/>
              <w:rPr>
                <w:rFonts w:ascii="Book Antiqua" w:hAnsi="Book Antiqua" w:cs="Arial"/>
                <w:b/>
                <w:sz w:val="22"/>
                <w:szCs w:val="22"/>
              </w:rPr>
            </w:pPr>
            <w:r w:rsidRPr="00560408">
              <w:rPr>
                <w:rFonts w:ascii="Book Antiqua" w:hAnsi="Book Antiqua" w:cs="Arial"/>
                <w:b/>
                <w:sz w:val="22"/>
                <w:szCs w:val="22"/>
              </w:rPr>
              <w:t>RESPONSÁVEL PELA ASSINATURA DO CONTRATO</w:t>
            </w:r>
          </w:p>
        </w:tc>
      </w:tr>
      <w:tr w:rsidR="00A24DD9" w:rsidRPr="00560408" w:rsidTr="00A24DD9">
        <w:trPr>
          <w:trHeight w:val="252"/>
        </w:trPr>
        <w:tc>
          <w:tcPr>
            <w:tcW w:w="9288" w:type="dxa"/>
            <w:gridSpan w:val="4"/>
            <w:tcBorders>
              <w:top w:val="single" w:sz="4" w:space="0" w:color="auto"/>
            </w:tcBorders>
          </w:tcPr>
          <w:p w:rsidR="00A24DD9" w:rsidRPr="00560408" w:rsidRDefault="00A24DD9" w:rsidP="00A24DD9">
            <w:pPr>
              <w:rPr>
                <w:rFonts w:ascii="Book Antiqua" w:hAnsi="Book Antiqua" w:cs="Arial"/>
                <w:b/>
                <w:sz w:val="22"/>
                <w:szCs w:val="22"/>
              </w:rPr>
            </w:pPr>
            <w:r w:rsidRPr="00560408">
              <w:rPr>
                <w:rFonts w:ascii="Book Antiqua" w:hAnsi="Book Antiqua" w:cs="Arial"/>
                <w:b/>
                <w:sz w:val="22"/>
                <w:szCs w:val="22"/>
              </w:rPr>
              <w:t>NOME COMPLETO:</w:t>
            </w:r>
          </w:p>
        </w:tc>
      </w:tr>
      <w:tr w:rsidR="00A24DD9" w:rsidRPr="00560408" w:rsidTr="00A24DD9">
        <w:trPr>
          <w:trHeight w:val="252"/>
        </w:trPr>
        <w:tc>
          <w:tcPr>
            <w:tcW w:w="9288" w:type="dxa"/>
            <w:gridSpan w:val="4"/>
          </w:tcPr>
          <w:p w:rsidR="00A24DD9" w:rsidRPr="00560408" w:rsidRDefault="00A24DD9" w:rsidP="00A24DD9">
            <w:pPr>
              <w:rPr>
                <w:rFonts w:ascii="Book Antiqua" w:hAnsi="Book Antiqua" w:cs="Arial"/>
                <w:b/>
                <w:sz w:val="22"/>
                <w:szCs w:val="22"/>
              </w:rPr>
            </w:pPr>
          </w:p>
        </w:tc>
      </w:tr>
      <w:tr w:rsidR="00A24DD9" w:rsidRPr="00560408" w:rsidTr="00A24DD9">
        <w:trPr>
          <w:trHeight w:val="252"/>
        </w:trPr>
        <w:tc>
          <w:tcPr>
            <w:tcW w:w="4320" w:type="dxa"/>
            <w:gridSpan w:val="2"/>
          </w:tcPr>
          <w:p w:rsidR="00A24DD9" w:rsidRPr="00560408" w:rsidRDefault="00A24DD9" w:rsidP="00A24DD9">
            <w:pPr>
              <w:rPr>
                <w:rFonts w:ascii="Book Antiqua" w:hAnsi="Book Antiqua" w:cs="Arial"/>
                <w:b/>
                <w:sz w:val="22"/>
                <w:szCs w:val="22"/>
              </w:rPr>
            </w:pPr>
            <w:r w:rsidRPr="00560408">
              <w:rPr>
                <w:rFonts w:ascii="Book Antiqua" w:hAnsi="Book Antiqua" w:cs="Arial"/>
                <w:b/>
                <w:sz w:val="22"/>
                <w:szCs w:val="22"/>
              </w:rPr>
              <w:t>RG:</w:t>
            </w:r>
          </w:p>
        </w:tc>
        <w:tc>
          <w:tcPr>
            <w:tcW w:w="4968" w:type="dxa"/>
            <w:gridSpan w:val="2"/>
          </w:tcPr>
          <w:p w:rsidR="00A24DD9" w:rsidRPr="00560408" w:rsidRDefault="00A24DD9" w:rsidP="00A24DD9">
            <w:pPr>
              <w:rPr>
                <w:rFonts w:ascii="Book Antiqua" w:hAnsi="Book Antiqua" w:cs="Arial"/>
                <w:b/>
                <w:sz w:val="22"/>
                <w:szCs w:val="22"/>
              </w:rPr>
            </w:pPr>
            <w:r w:rsidRPr="00560408">
              <w:rPr>
                <w:rFonts w:ascii="Book Antiqua" w:hAnsi="Book Antiqua" w:cs="Arial"/>
                <w:b/>
                <w:sz w:val="22"/>
                <w:szCs w:val="22"/>
              </w:rPr>
              <w:t>ORGÃO EMISSOR</w:t>
            </w:r>
          </w:p>
        </w:tc>
      </w:tr>
      <w:tr w:rsidR="00A24DD9" w:rsidRPr="00560408" w:rsidTr="00A24DD9">
        <w:trPr>
          <w:trHeight w:val="252"/>
        </w:trPr>
        <w:tc>
          <w:tcPr>
            <w:tcW w:w="4320" w:type="dxa"/>
            <w:gridSpan w:val="2"/>
          </w:tcPr>
          <w:p w:rsidR="00A24DD9" w:rsidRPr="00560408" w:rsidRDefault="00A24DD9" w:rsidP="00A24DD9">
            <w:pPr>
              <w:rPr>
                <w:rFonts w:ascii="Book Antiqua" w:hAnsi="Book Antiqua" w:cs="Arial"/>
                <w:b/>
                <w:sz w:val="22"/>
                <w:szCs w:val="22"/>
              </w:rPr>
            </w:pPr>
          </w:p>
        </w:tc>
        <w:tc>
          <w:tcPr>
            <w:tcW w:w="4968" w:type="dxa"/>
            <w:gridSpan w:val="2"/>
          </w:tcPr>
          <w:p w:rsidR="00A24DD9" w:rsidRPr="00560408" w:rsidRDefault="00A24DD9" w:rsidP="00A24DD9">
            <w:pPr>
              <w:rPr>
                <w:rFonts w:ascii="Book Antiqua" w:hAnsi="Book Antiqua" w:cs="Arial"/>
                <w:b/>
                <w:sz w:val="22"/>
                <w:szCs w:val="22"/>
              </w:rPr>
            </w:pPr>
          </w:p>
        </w:tc>
      </w:tr>
      <w:tr w:rsidR="00A24DD9" w:rsidRPr="00560408" w:rsidTr="00A24DD9">
        <w:trPr>
          <w:trHeight w:val="252"/>
        </w:trPr>
        <w:tc>
          <w:tcPr>
            <w:tcW w:w="4320" w:type="dxa"/>
            <w:gridSpan w:val="2"/>
          </w:tcPr>
          <w:p w:rsidR="00A24DD9" w:rsidRPr="00560408" w:rsidRDefault="00A24DD9" w:rsidP="00A24DD9">
            <w:pPr>
              <w:rPr>
                <w:rFonts w:ascii="Book Antiqua" w:hAnsi="Book Antiqua" w:cs="Arial"/>
                <w:b/>
                <w:sz w:val="22"/>
                <w:szCs w:val="22"/>
              </w:rPr>
            </w:pPr>
            <w:r w:rsidRPr="00560408">
              <w:rPr>
                <w:rFonts w:ascii="Book Antiqua" w:hAnsi="Book Antiqua" w:cs="Arial"/>
                <w:b/>
                <w:sz w:val="22"/>
                <w:szCs w:val="22"/>
              </w:rPr>
              <w:t>CPF:</w:t>
            </w:r>
          </w:p>
        </w:tc>
        <w:tc>
          <w:tcPr>
            <w:tcW w:w="4968" w:type="dxa"/>
            <w:gridSpan w:val="2"/>
          </w:tcPr>
          <w:p w:rsidR="00A24DD9" w:rsidRPr="00560408" w:rsidRDefault="00A24DD9" w:rsidP="00A24DD9">
            <w:pPr>
              <w:rPr>
                <w:rFonts w:ascii="Book Antiqua" w:hAnsi="Book Antiqua" w:cs="Arial"/>
                <w:b/>
                <w:sz w:val="22"/>
                <w:szCs w:val="22"/>
              </w:rPr>
            </w:pPr>
            <w:r w:rsidRPr="00560408">
              <w:rPr>
                <w:rFonts w:ascii="Book Antiqua" w:hAnsi="Book Antiqua" w:cs="Arial"/>
                <w:b/>
                <w:sz w:val="22"/>
                <w:szCs w:val="22"/>
              </w:rPr>
              <w:t>ESTADO CIVIL:</w:t>
            </w:r>
          </w:p>
        </w:tc>
      </w:tr>
      <w:tr w:rsidR="00A24DD9" w:rsidRPr="00560408" w:rsidTr="00A24DD9">
        <w:trPr>
          <w:trHeight w:val="252"/>
        </w:trPr>
        <w:tc>
          <w:tcPr>
            <w:tcW w:w="4320" w:type="dxa"/>
            <w:gridSpan w:val="2"/>
          </w:tcPr>
          <w:p w:rsidR="00A24DD9" w:rsidRPr="00560408" w:rsidRDefault="00A24DD9" w:rsidP="00A24DD9">
            <w:pPr>
              <w:rPr>
                <w:rFonts w:ascii="Book Antiqua" w:hAnsi="Book Antiqua" w:cs="Arial"/>
                <w:b/>
                <w:sz w:val="22"/>
                <w:szCs w:val="22"/>
              </w:rPr>
            </w:pPr>
          </w:p>
        </w:tc>
        <w:tc>
          <w:tcPr>
            <w:tcW w:w="4968" w:type="dxa"/>
            <w:gridSpan w:val="2"/>
          </w:tcPr>
          <w:p w:rsidR="00A24DD9" w:rsidRPr="00560408" w:rsidRDefault="00A24DD9" w:rsidP="00A24DD9">
            <w:pPr>
              <w:rPr>
                <w:rFonts w:ascii="Book Antiqua" w:hAnsi="Book Antiqua" w:cs="Arial"/>
                <w:b/>
                <w:sz w:val="22"/>
                <w:szCs w:val="22"/>
              </w:rPr>
            </w:pPr>
          </w:p>
        </w:tc>
      </w:tr>
      <w:tr w:rsidR="00A24DD9" w:rsidRPr="00560408" w:rsidTr="00A24DD9">
        <w:trPr>
          <w:trHeight w:val="252"/>
        </w:trPr>
        <w:tc>
          <w:tcPr>
            <w:tcW w:w="9288" w:type="dxa"/>
            <w:gridSpan w:val="4"/>
          </w:tcPr>
          <w:p w:rsidR="00A24DD9" w:rsidRPr="00560408" w:rsidRDefault="00A24DD9" w:rsidP="00A24DD9">
            <w:pPr>
              <w:rPr>
                <w:rFonts w:ascii="Book Antiqua" w:hAnsi="Book Antiqua" w:cs="Arial"/>
                <w:b/>
                <w:sz w:val="22"/>
                <w:szCs w:val="22"/>
              </w:rPr>
            </w:pPr>
            <w:r w:rsidRPr="00560408">
              <w:rPr>
                <w:rFonts w:ascii="Book Antiqua" w:hAnsi="Book Antiqua" w:cs="Arial"/>
                <w:b/>
                <w:sz w:val="22"/>
                <w:szCs w:val="22"/>
              </w:rPr>
              <w:t>PROFISSÃO:</w:t>
            </w:r>
          </w:p>
        </w:tc>
      </w:tr>
      <w:tr w:rsidR="00A24DD9" w:rsidRPr="00560408" w:rsidTr="00A24DD9">
        <w:trPr>
          <w:trHeight w:val="252"/>
        </w:trPr>
        <w:tc>
          <w:tcPr>
            <w:tcW w:w="9288" w:type="dxa"/>
            <w:gridSpan w:val="4"/>
          </w:tcPr>
          <w:p w:rsidR="00A24DD9" w:rsidRPr="00560408" w:rsidRDefault="00A24DD9" w:rsidP="00A24DD9">
            <w:pPr>
              <w:rPr>
                <w:rFonts w:ascii="Book Antiqua" w:hAnsi="Book Antiqua" w:cs="Arial"/>
                <w:b/>
                <w:sz w:val="22"/>
                <w:szCs w:val="22"/>
              </w:rPr>
            </w:pPr>
          </w:p>
        </w:tc>
      </w:tr>
      <w:tr w:rsidR="00A24DD9" w:rsidRPr="00560408" w:rsidTr="00A24DD9">
        <w:trPr>
          <w:trHeight w:val="252"/>
        </w:trPr>
        <w:tc>
          <w:tcPr>
            <w:tcW w:w="9288" w:type="dxa"/>
            <w:gridSpan w:val="4"/>
          </w:tcPr>
          <w:p w:rsidR="00A24DD9" w:rsidRPr="00560408" w:rsidRDefault="00A24DD9" w:rsidP="00A24DD9">
            <w:pPr>
              <w:rPr>
                <w:rFonts w:ascii="Book Antiqua" w:hAnsi="Book Antiqua" w:cs="Arial"/>
                <w:b/>
                <w:sz w:val="22"/>
                <w:szCs w:val="22"/>
              </w:rPr>
            </w:pPr>
            <w:r w:rsidRPr="00560408">
              <w:rPr>
                <w:rFonts w:ascii="Book Antiqua" w:hAnsi="Book Antiqua" w:cs="Arial"/>
                <w:b/>
                <w:sz w:val="22"/>
                <w:szCs w:val="22"/>
              </w:rPr>
              <w:t>ENDEREÇO RESIDENCIAL:</w:t>
            </w:r>
          </w:p>
        </w:tc>
      </w:tr>
      <w:tr w:rsidR="00A24DD9" w:rsidRPr="00560408" w:rsidTr="00A24DD9">
        <w:trPr>
          <w:trHeight w:val="252"/>
        </w:trPr>
        <w:tc>
          <w:tcPr>
            <w:tcW w:w="9288" w:type="dxa"/>
            <w:gridSpan w:val="4"/>
          </w:tcPr>
          <w:p w:rsidR="00A24DD9" w:rsidRPr="00560408" w:rsidRDefault="00A24DD9" w:rsidP="00A24DD9">
            <w:pPr>
              <w:rPr>
                <w:rFonts w:ascii="Book Antiqua" w:hAnsi="Book Antiqua" w:cs="Arial"/>
                <w:b/>
                <w:sz w:val="22"/>
                <w:szCs w:val="22"/>
              </w:rPr>
            </w:pPr>
          </w:p>
        </w:tc>
      </w:tr>
      <w:tr w:rsidR="00A24DD9" w:rsidRPr="00560408" w:rsidTr="00A24DD9">
        <w:trPr>
          <w:trHeight w:val="252"/>
        </w:trPr>
        <w:tc>
          <w:tcPr>
            <w:tcW w:w="4320" w:type="dxa"/>
            <w:gridSpan w:val="2"/>
          </w:tcPr>
          <w:p w:rsidR="00A24DD9" w:rsidRPr="00560408" w:rsidRDefault="00A24DD9" w:rsidP="00A24DD9">
            <w:pPr>
              <w:rPr>
                <w:rFonts w:ascii="Book Antiqua" w:hAnsi="Book Antiqua" w:cs="Arial"/>
                <w:b/>
                <w:sz w:val="22"/>
                <w:szCs w:val="22"/>
              </w:rPr>
            </w:pPr>
            <w:r w:rsidRPr="00560408">
              <w:rPr>
                <w:rFonts w:ascii="Book Antiqua" w:hAnsi="Book Antiqua" w:cs="Arial"/>
                <w:b/>
                <w:sz w:val="22"/>
                <w:szCs w:val="22"/>
              </w:rPr>
              <w:t>BAIRRO</w:t>
            </w:r>
          </w:p>
        </w:tc>
        <w:tc>
          <w:tcPr>
            <w:tcW w:w="4968" w:type="dxa"/>
            <w:gridSpan w:val="2"/>
          </w:tcPr>
          <w:p w:rsidR="00A24DD9" w:rsidRPr="00560408" w:rsidRDefault="00A24DD9" w:rsidP="00A24DD9">
            <w:pPr>
              <w:rPr>
                <w:rFonts w:ascii="Book Antiqua" w:hAnsi="Book Antiqua" w:cs="Arial"/>
                <w:b/>
                <w:sz w:val="22"/>
                <w:szCs w:val="22"/>
              </w:rPr>
            </w:pPr>
            <w:r w:rsidRPr="00560408">
              <w:rPr>
                <w:rFonts w:ascii="Book Antiqua" w:hAnsi="Book Antiqua" w:cs="Arial"/>
                <w:b/>
                <w:sz w:val="22"/>
                <w:szCs w:val="22"/>
              </w:rPr>
              <w:t>CEP:</w:t>
            </w:r>
          </w:p>
        </w:tc>
      </w:tr>
      <w:tr w:rsidR="00A24DD9" w:rsidRPr="00560408" w:rsidTr="00A24DD9">
        <w:trPr>
          <w:trHeight w:val="252"/>
        </w:trPr>
        <w:tc>
          <w:tcPr>
            <w:tcW w:w="4320" w:type="dxa"/>
            <w:gridSpan w:val="2"/>
          </w:tcPr>
          <w:p w:rsidR="00A24DD9" w:rsidRPr="00560408" w:rsidRDefault="00A24DD9" w:rsidP="00A24DD9">
            <w:pPr>
              <w:rPr>
                <w:rFonts w:ascii="Book Antiqua" w:hAnsi="Book Antiqua" w:cs="Arial"/>
                <w:b/>
                <w:sz w:val="22"/>
                <w:szCs w:val="22"/>
              </w:rPr>
            </w:pPr>
          </w:p>
        </w:tc>
        <w:tc>
          <w:tcPr>
            <w:tcW w:w="4968" w:type="dxa"/>
            <w:gridSpan w:val="2"/>
          </w:tcPr>
          <w:p w:rsidR="00A24DD9" w:rsidRPr="00560408" w:rsidRDefault="00A24DD9" w:rsidP="00A24DD9">
            <w:pPr>
              <w:rPr>
                <w:rFonts w:ascii="Book Antiqua" w:hAnsi="Book Antiqua" w:cs="Arial"/>
                <w:b/>
                <w:sz w:val="22"/>
                <w:szCs w:val="22"/>
              </w:rPr>
            </w:pPr>
          </w:p>
        </w:tc>
      </w:tr>
      <w:tr w:rsidR="00A24DD9" w:rsidRPr="00560408" w:rsidTr="00A24DD9">
        <w:trPr>
          <w:trHeight w:val="252"/>
        </w:trPr>
        <w:tc>
          <w:tcPr>
            <w:tcW w:w="4320" w:type="dxa"/>
            <w:gridSpan w:val="2"/>
          </w:tcPr>
          <w:p w:rsidR="00A24DD9" w:rsidRPr="00560408" w:rsidRDefault="00A24DD9" w:rsidP="00A24DD9">
            <w:pPr>
              <w:rPr>
                <w:rFonts w:ascii="Book Antiqua" w:hAnsi="Book Antiqua" w:cs="Arial"/>
                <w:b/>
                <w:sz w:val="22"/>
                <w:szCs w:val="22"/>
              </w:rPr>
            </w:pPr>
            <w:r w:rsidRPr="00560408">
              <w:rPr>
                <w:rFonts w:ascii="Book Antiqua" w:hAnsi="Book Antiqua" w:cs="Arial"/>
                <w:b/>
                <w:sz w:val="22"/>
                <w:szCs w:val="22"/>
              </w:rPr>
              <w:t>CIDADE:</w:t>
            </w:r>
          </w:p>
        </w:tc>
        <w:tc>
          <w:tcPr>
            <w:tcW w:w="4968" w:type="dxa"/>
            <w:gridSpan w:val="2"/>
          </w:tcPr>
          <w:p w:rsidR="00A24DD9" w:rsidRPr="00560408" w:rsidRDefault="00A24DD9" w:rsidP="00A24DD9">
            <w:pPr>
              <w:rPr>
                <w:rFonts w:ascii="Book Antiqua" w:hAnsi="Book Antiqua" w:cs="Arial"/>
                <w:b/>
                <w:sz w:val="22"/>
                <w:szCs w:val="22"/>
              </w:rPr>
            </w:pPr>
            <w:r w:rsidRPr="00560408">
              <w:rPr>
                <w:rFonts w:ascii="Book Antiqua" w:hAnsi="Book Antiqua" w:cs="Arial"/>
                <w:b/>
                <w:sz w:val="22"/>
                <w:szCs w:val="22"/>
              </w:rPr>
              <w:t>ESTADO:</w:t>
            </w:r>
          </w:p>
        </w:tc>
      </w:tr>
    </w:tbl>
    <w:p w:rsidR="00A24DD9" w:rsidRPr="00560408" w:rsidRDefault="00A24DD9" w:rsidP="00A24DD9">
      <w:pPr>
        <w:jc w:val="center"/>
        <w:rPr>
          <w:rFonts w:ascii="Book Antiqua" w:hAnsi="Book Antiqua" w:cs="Arial"/>
          <w:b/>
          <w:sz w:val="22"/>
          <w:szCs w:val="22"/>
        </w:rPr>
      </w:pPr>
      <w:r w:rsidRPr="00560408">
        <w:rPr>
          <w:rFonts w:ascii="Book Antiqua" w:hAnsi="Book Antiqua" w:cs="Arial"/>
          <w:b/>
          <w:sz w:val="22"/>
          <w:szCs w:val="22"/>
        </w:rPr>
        <w:t>INFORMAÇÕES CADASTRAIS</w:t>
      </w:r>
    </w:p>
    <w:sectPr w:rsidR="00A24DD9" w:rsidRPr="00560408" w:rsidSect="00A24DD9">
      <w:headerReference w:type="default" r:id="rId11"/>
      <w:footerReference w:type="even" r:id="rId12"/>
      <w:footerReference w:type="default" r:id="rId13"/>
      <w:pgSz w:w="11907" w:h="16840" w:code="9"/>
      <w:pgMar w:top="1985" w:right="1134" w:bottom="1247" w:left="1701" w:header="568" w:footer="1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D4E" w:rsidRDefault="00DA2D4E">
      <w:r>
        <w:separator/>
      </w:r>
    </w:p>
  </w:endnote>
  <w:endnote w:type="continuationSeparator" w:id="0">
    <w:p w:rsidR="00DA2D4E" w:rsidRDefault="00DA2D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lbertus Medium">
    <w:altName w:val="Arial"/>
    <w:charset w:val="00"/>
    <w:family w:val="swiss"/>
    <w:pitch w:val="variable"/>
    <w:sig w:usb0="00000001"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85D" w:rsidRDefault="0053285D">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3285D" w:rsidRDefault="0053285D">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85D" w:rsidRDefault="0053285D" w:rsidP="0053285D">
    <w:pPr>
      <w:pStyle w:val="Rodap"/>
      <w:ind w:right="360"/>
      <w:jc w:val="center"/>
      <w:rPr>
        <w:rFonts w:ascii="Arial" w:eastAsia="Batang" w:hAnsi="Arial" w:cs="Arial"/>
        <w:sz w:val="18"/>
      </w:rPr>
    </w:pPr>
    <w:r>
      <w:rPr>
        <w:rFonts w:ascii="Arial" w:eastAsia="Batang" w:hAnsi="Arial" w:cs="Arial"/>
        <w:sz w:val="18"/>
      </w:rPr>
      <w:t>Av. Pres. Bernardes, 809 - Fone (43) 3255-8623 - Fax (43) 3255-8650 - Caixa Postal 83 - CEP 86.600-</w:t>
    </w:r>
    <w:proofErr w:type="gramStart"/>
    <w:r>
      <w:rPr>
        <w:rFonts w:ascii="Arial" w:eastAsia="Batang" w:hAnsi="Arial" w:cs="Arial"/>
        <w:sz w:val="18"/>
      </w:rPr>
      <w:t>000</w:t>
    </w:r>
    <w:proofErr w:type="gramEnd"/>
  </w:p>
  <w:p w:rsidR="0053285D" w:rsidRDefault="0053285D" w:rsidP="0053285D">
    <w:pPr>
      <w:pStyle w:val="Rodap"/>
      <w:ind w:right="360"/>
      <w:jc w:val="center"/>
      <w:rPr>
        <w:rFonts w:ascii="Arial" w:eastAsia="Batang" w:hAnsi="Arial" w:cs="Arial"/>
        <w:sz w:val="18"/>
      </w:rPr>
    </w:pPr>
    <w:r>
      <w:rPr>
        <w:rFonts w:ascii="Arial" w:eastAsia="Batang" w:hAnsi="Arial" w:cs="Arial"/>
        <w:sz w:val="18"/>
      </w:rPr>
      <w:t xml:space="preserve">E-mail: </w:t>
    </w:r>
    <w:hyperlink r:id="rId1" w:history="1">
      <w:r w:rsidRPr="00054C6E">
        <w:rPr>
          <w:rStyle w:val="Hyperlink"/>
          <w:rFonts w:ascii="Arial" w:eastAsia="Batang" w:hAnsi="Arial" w:cs="Arial"/>
          <w:sz w:val="18"/>
        </w:rPr>
        <w:t>previdencia@rolandia.pr.gov.br</w:t>
      </w:r>
    </w:hyperlink>
  </w:p>
  <w:p w:rsidR="0053285D" w:rsidRPr="00345BE9" w:rsidRDefault="0053285D" w:rsidP="0053285D">
    <w:pPr>
      <w:pStyle w:val="Rodap"/>
      <w:ind w:right="360"/>
      <w:jc w:val="center"/>
      <w:rPr>
        <w:rFonts w:ascii="Arial" w:eastAsia="Batang" w:hAnsi="Arial" w:cs="Arial"/>
        <w:sz w:val="18"/>
      </w:rPr>
    </w:pPr>
    <w:proofErr w:type="spellStart"/>
    <w:r>
      <w:rPr>
        <w:rFonts w:ascii="Arial" w:eastAsia="Batang" w:hAnsi="Arial" w:cs="Arial"/>
        <w:sz w:val="18"/>
      </w:rPr>
      <w:t>Rolândia</w:t>
    </w:r>
    <w:proofErr w:type="spellEnd"/>
    <w:r>
      <w:rPr>
        <w:rFonts w:ascii="Arial" w:eastAsia="Batang" w:hAnsi="Arial" w:cs="Arial"/>
        <w:sz w:val="18"/>
      </w:rPr>
      <w:t xml:space="preserve"> – PR                                                                   </w:t>
    </w:r>
  </w:p>
  <w:p w:rsidR="0053285D" w:rsidRDefault="0053285D" w:rsidP="0053285D">
    <w:pPr>
      <w:pStyle w:val="Rodap"/>
      <w:tabs>
        <w:tab w:val="clear" w:pos="8838"/>
        <w:tab w:val="right" w:pos="8222"/>
      </w:tabs>
      <w:jc w:val="center"/>
      <w:rPr>
        <w:rFonts w:ascii="Arial" w:hAnsi="Arial"/>
        <w:sz w:val="1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85D" w:rsidRDefault="0053285D" w:rsidP="00AA6227">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3285D" w:rsidRDefault="0053285D">
    <w:pPr>
      <w:pStyle w:val="Rodap"/>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85D" w:rsidRDefault="0053285D" w:rsidP="00C56149">
    <w:pPr>
      <w:pStyle w:val="Rodap"/>
      <w:ind w:right="360"/>
      <w:jc w:val="center"/>
      <w:rPr>
        <w:rFonts w:ascii="Arial" w:eastAsia="Batang" w:hAnsi="Arial" w:cs="Arial"/>
        <w:sz w:val="18"/>
      </w:rPr>
    </w:pPr>
    <w:r>
      <w:rPr>
        <w:rFonts w:ascii="Arial" w:eastAsia="Batang" w:hAnsi="Arial" w:cs="Arial"/>
        <w:sz w:val="18"/>
      </w:rPr>
      <w:t>Av. Pres. Bernardes, 809 - Fone (43) 3255-8623 - Fax (43) 3255-8650 - Caixa Postal 83 - CEP 86.600-</w:t>
    </w:r>
    <w:proofErr w:type="gramStart"/>
    <w:r>
      <w:rPr>
        <w:rFonts w:ascii="Arial" w:eastAsia="Batang" w:hAnsi="Arial" w:cs="Arial"/>
        <w:sz w:val="18"/>
      </w:rPr>
      <w:t>000</w:t>
    </w:r>
    <w:proofErr w:type="gramEnd"/>
  </w:p>
  <w:p w:rsidR="0053285D" w:rsidRDefault="0053285D" w:rsidP="00C56149">
    <w:pPr>
      <w:pStyle w:val="Rodap"/>
      <w:ind w:right="360"/>
      <w:jc w:val="center"/>
      <w:rPr>
        <w:rFonts w:ascii="Arial" w:eastAsia="Batang" w:hAnsi="Arial" w:cs="Arial"/>
        <w:sz w:val="18"/>
      </w:rPr>
    </w:pPr>
    <w:r>
      <w:rPr>
        <w:rFonts w:ascii="Arial" w:eastAsia="Batang" w:hAnsi="Arial" w:cs="Arial"/>
        <w:sz w:val="18"/>
      </w:rPr>
      <w:t xml:space="preserve">E-mail: </w:t>
    </w:r>
    <w:hyperlink r:id="rId1" w:history="1">
      <w:r w:rsidRPr="00054C6E">
        <w:rPr>
          <w:rStyle w:val="Hyperlink"/>
          <w:rFonts w:ascii="Arial" w:eastAsia="Batang" w:hAnsi="Arial" w:cs="Arial"/>
          <w:sz w:val="18"/>
        </w:rPr>
        <w:t>previdencia@rolandia.pr.gov.br</w:t>
      </w:r>
    </w:hyperlink>
  </w:p>
  <w:p w:rsidR="0053285D" w:rsidRPr="00345BE9" w:rsidRDefault="0053285D" w:rsidP="00C56149">
    <w:pPr>
      <w:pStyle w:val="Rodap"/>
      <w:ind w:right="360"/>
      <w:jc w:val="center"/>
      <w:rPr>
        <w:rFonts w:ascii="Arial" w:eastAsia="Batang" w:hAnsi="Arial" w:cs="Arial"/>
        <w:sz w:val="18"/>
      </w:rPr>
    </w:pPr>
    <w:proofErr w:type="spellStart"/>
    <w:r>
      <w:rPr>
        <w:rFonts w:ascii="Arial" w:eastAsia="Batang" w:hAnsi="Arial" w:cs="Arial"/>
        <w:sz w:val="18"/>
      </w:rPr>
      <w:t>Rolândia</w:t>
    </w:r>
    <w:proofErr w:type="spellEnd"/>
    <w:r>
      <w:rPr>
        <w:rFonts w:ascii="Arial" w:eastAsia="Batang" w:hAnsi="Arial" w:cs="Arial"/>
        <w:sz w:val="18"/>
      </w:rPr>
      <w:t xml:space="preserve"> – PR                                                                   </w:t>
    </w:r>
  </w:p>
  <w:p w:rsidR="0053285D" w:rsidRDefault="0053285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D4E" w:rsidRDefault="00DA2D4E">
      <w:r>
        <w:separator/>
      </w:r>
    </w:p>
  </w:footnote>
  <w:footnote w:type="continuationSeparator" w:id="0">
    <w:p w:rsidR="00DA2D4E" w:rsidRDefault="00DA2D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85D" w:rsidRDefault="0053285D" w:rsidP="0053285D">
    <w:pPr>
      <w:pStyle w:val="Ttulo1"/>
      <w:rPr>
        <w:rFonts w:cs="Arial"/>
        <w:bCs/>
        <w:sz w:val="24"/>
      </w:rPr>
    </w:pPr>
  </w:p>
  <w:p w:rsidR="0053285D" w:rsidRDefault="0053285D" w:rsidP="0053285D">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125" type="#_x0000_t136" style="position:absolute;margin-left:27pt;margin-top:0;width:2in;height:18pt;z-index:251666432" fillcolor="black">
          <v:shadow color="#868686"/>
          <v:textpath style="font-family:&quot;Batang&quot;;font-size:8pt;v-text-kern:t" trim="t" fitpath="t" string="&#10; CNPJ: 08.690.876/0001-19"/>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123" type="#_x0000_t75" style="position:absolute;margin-left:0;margin-top:-36pt;width:189pt;height:68.65pt;z-index:251664384">
          <v:imagedata r:id="rId1" o:title="logo 2"/>
        </v:shape>
      </w:pict>
    </w:r>
  </w:p>
  <w:p w:rsidR="0053285D" w:rsidRPr="00A56472" w:rsidRDefault="0053285D" w:rsidP="0053285D">
    <w:r>
      <w:rPr>
        <w:noProof/>
      </w:rPr>
      <w:pict>
        <v:line id="_x0000_s4124" style="position:absolute;z-index:251665408" from="-18pt,8.4pt" to="450pt,8.4pt"/>
      </w:pict>
    </w:r>
  </w:p>
  <w:p w:rsidR="0053285D" w:rsidRDefault="0053285D">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85D" w:rsidRDefault="0053285D">
    <w:pPr>
      <w:pStyle w:val="Cabealho"/>
    </w:pPr>
    <w:r>
      <w:rPr>
        <w:noProof/>
      </w:rPr>
      <w:drawing>
        <wp:anchor distT="0" distB="0" distL="114300" distR="114300" simplePos="0" relativeHeight="251660288" behindDoc="0" locked="0" layoutInCell="1" allowOverlap="1">
          <wp:simplePos x="0" y="0"/>
          <wp:positionH relativeFrom="column">
            <wp:posOffset>-470535</wp:posOffset>
          </wp:positionH>
          <wp:positionV relativeFrom="paragraph">
            <wp:posOffset>-151130</wp:posOffset>
          </wp:positionV>
          <wp:extent cx="2400300" cy="876300"/>
          <wp:effectExtent l="19050" t="0" r="0" b="0"/>
          <wp:wrapNone/>
          <wp:docPr id="19" name="Imagem 19" descr="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 2"/>
                  <pic:cNvPicPr>
                    <a:picLocks noChangeAspect="1" noChangeArrowheads="1"/>
                  </pic:cNvPicPr>
                </pic:nvPicPr>
                <pic:blipFill>
                  <a:blip r:embed="rId1"/>
                  <a:srcRect/>
                  <a:stretch>
                    <a:fillRect/>
                  </a:stretch>
                </pic:blipFill>
                <pic:spPr bwMode="auto">
                  <a:xfrm>
                    <a:off x="0" y="0"/>
                    <a:ext cx="2400300" cy="876300"/>
                  </a:xfrm>
                  <a:prstGeom prst="rect">
                    <a:avLst/>
                  </a:prstGeom>
                  <a:noFill/>
                  <a:ln w="9525">
                    <a:noFill/>
                    <a:miter lim="800000"/>
                    <a:headEnd/>
                    <a:tailEnd/>
                  </a:ln>
                </pic:spPr>
              </pic:pic>
            </a:graphicData>
          </a:graphic>
        </wp:anchor>
      </w:drawing>
    </w:r>
  </w:p>
  <w:p w:rsidR="0053285D" w:rsidRDefault="0053285D" w:rsidP="00C56149">
    <w:pPr>
      <w:pStyle w:val="Ttulo1"/>
      <w:rPr>
        <w:rFonts w:cs="Arial"/>
        <w:bCs/>
        <w:sz w:val="24"/>
      </w:rPr>
    </w:pPr>
  </w:p>
  <w:p w:rsidR="0053285D" w:rsidRDefault="0053285D" w:rsidP="00C56149">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116" type="#_x0000_t136" style="position:absolute;margin-left:-30.75pt;margin-top:8.5pt;width:2in;height:18pt;z-index:251661312" fillcolor="black">
          <v:shadow color="#868686"/>
          <v:textpath style="font-family:&quot;Batang&quot;;font-size:8pt;v-text-kern:t" trim="t" fitpath="t" string="&#10; CNPJ: 08.690.876/0001-19"/>
        </v:shape>
      </w:pict>
    </w:r>
  </w:p>
  <w:p w:rsidR="0053285D" w:rsidRDefault="0053285D">
    <w:pPr>
      <w:pStyle w:val="Cabealho"/>
    </w:pPr>
  </w:p>
  <w:p w:rsidR="0053285D" w:rsidRDefault="0053285D">
    <w:pPr>
      <w:pStyle w:val="Cabealho"/>
    </w:pPr>
    <w:r>
      <w:rPr>
        <w:noProof/>
      </w:rPr>
      <w:pict>
        <v:line id="_x0000_s4119" style="position:absolute;z-index:251662336" from="-60.85pt,4.1pt" to="407.15pt,4.1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F76222E"/>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E332FB"/>
    <w:multiLevelType w:val="hybridMultilevel"/>
    <w:tmpl w:val="F2B83E02"/>
    <w:lvl w:ilvl="0" w:tplc="0416001B">
      <w:start w:val="1"/>
      <w:numFmt w:val="lowerRoman"/>
      <w:lvlText w:val="%1."/>
      <w:lvlJc w:val="right"/>
      <w:pPr>
        <w:ind w:left="720" w:hanging="360"/>
      </w:pPr>
    </w:lvl>
    <w:lvl w:ilvl="1" w:tplc="04160019">
      <w:start w:val="1"/>
      <w:numFmt w:val="lowerLetter"/>
      <w:lvlText w:val="%2."/>
      <w:lvlJc w:val="left"/>
      <w:pPr>
        <w:ind w:left="1440" w:hanging="360"/>
      </w:pPr>
    </w:lvl>
    <w:lvl w:ilvl="2" w:tplc="7A687F46">
      <w:start w:val="1"/>
      <w:numFmt w:val="lowerLetter"/>
      <w:lvlText w:val="%3)"/>
      <w:lvlJc w:val="left"/>
      <w:pPr>
        <w:ind w:left="2340" w:hanging="360"/>
      </w:pPr>
      <w:rPr>
        <w:rFonts w:hint="default"/>
      </w:r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037F52D6"/>
    <w:multiLevelType w:val="multilevel"/>
    <w:tmpl w:val="4008D73E"/>
    <w:lvl w:ilvl="0">
      <w:start w:val="1"/>
      <w:numFmt w:val="decimal"/>
      <w:lvlText w:val="%1."/>
      <w:lvlJc w:val="left"/>
      <w:pPr>
        <w:ind w:left="360" w:hanging="360"/>
      </w:pPr>
    </w:lvl>
    <w:lvl w:ilvl="1">
      <w:start w:val="1"/>
      <w:numFmt w:val="lowerLetter"/>
      <w:lvlText w:val="%2)"/>
      <w:lvlJc w:val="left"/>
      <w:pPr>
        <w:ind w:left="792" w:hanging="432"/>
      </w:pPr>
      <w:rPr>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64122D5"/>
    <w:multiLevelType w:val="hybridMultilevel"/>
    <w:tmpl w:val="D9008B0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nsid w:val="06BF754A"/>
    <w:multiLevelType w:val="hybridMultilevel"/>
    <w:tmpl w:val="898C34A8"/>
    <w:lvl w:ilvl="0" w:tplc="04160017">
      <w:start w:val="1"/>
      <w:numFmt w:val="lowerLetter"/>
      <w:lvlText w:val="%1)"/>
      <w:lvlJc w:val="left"/>
      <w:pPr>
        <w:ind w:left="720" w:hanging="360"/>
      </w:pPr>
    </w:lvl>
    <w:lvl w:ilvl="1" w:tplc="28CEBE6A">
      <w:start w:val="1"/>
      <w:numFmt w:val="lowerRoman"/>
      <w:lvlText w:val="%2."/>
      <w:lvlJc w:val="righ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nsid w:val="06F75B17"/>
    <w:multiLevelType w:val="hybridMultilevel"/>
    <w:tmpl w:val="9B44253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nsid w:val="074222AB"/>
    <w:multiLevelType w:val="hybridMultilevel"/>
    <w:tmpl w:val="43FA2B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8DB65F2"/>
    <w:multiLevelType w:val="hybridMultilevel"/>
    <w:tmpl w:val="99888F18"/>
    <w:lvl w:ilvl="0" w:tplc="0416001B">
      <w:start w:val="1"/>
      <w:numFmt w:val="lowerRoman"/>
      <w:lvlText w:val="%1."/>
      <w:lvlJc w:val="right"/>
      <w:pPr>
        <w:ind w:left="2149" w:hanging="360"/>
      </w:pPr>
    </w:lvl>
    <w:lvl w:ilvl="1" w:tplc="04160019" w:tentative="1">
      <w:start w:val="1"/>
      <w:numFmt w:val="lowerLetter"/>
      <w:lvlText w:val="%2."/>
      <w:lvlJc w:val="left"/>
      <w:pPr>
        <w:ind w:left="2869" w:hanging="360"/>
      </w:pPr>
    </w:lvl>
    <w:lvl w:ilvl="2" w:tplc="0416001B">
      <w:start w:val="1"/>
      <w:numFmt w:val="lowerRoman"/>
      <w:lvlText w:val="%3."/>
      <w:lvlJc w:val="right"/>
      <w:pPr>
        <w:ind w:left="3589" w:hanging="180"/>
      </w:pPr>
    </w:lvl>
    <w:lvl w:ilvl="3" w:tplc="0416000F" w:tentative="1">
      <w:start w:val="1"/>
      <w:numFmt w:val="decimal"/>
      <w:lvlText w:val="%4."/>
      <w:lvlJc w:val="left"/>
      <w:pPr>
        <w:ind w:left="4309" w:hanging="360"/>
      </w:pPr>
    </w:lvl>
    <w:lvl w:ilvl="4" w:tplc="04160019" w:tentative="1">
      <w:start w:val="1"/>
      <w:numFmt w:val="lowerLetter"/>
      <w:lvlText w:val="%5."/>
      <w:lvlJc w:val="left"/>
      <w:pPr>
        <w:ind w:left="5029" w:hanging="360"/>
      </w:pPr>
    </w:lvl>
    <w:lvl w:ilvl="5" w:tplc="0416001B" w:tentative="1">
      <w:start w:val="1"/>
      <w:numFmt w:val="lowerRoman"/>
      <w:lvlText w:val="%6."/>
      <w:lvlJc w:val="right"/>
      <w:pPr>
        <w:ind w:left="5749" w:hanging="180"/>
      </w:pPr>
    </w:lvl>
    <w:lvl w:ilvl="6" w:tplc="0416000F" w:tentative="1">
      <w:start w:val="1"/>
      <w:numFmt w:val="decimal"/>
      <w:lvlText w:val="%7."/>
      <w:lvlJc w:val="left"/>
      <w:pPr>
        <w:ind w:left="6469" w:hanging="360"/>
      </w:pPr>
    </w:lvl>
    <w:lvl w:ilvl="7" w:tplc="04160019" w:tentative="1">
      <w:start w:val="1"/>
      <w:numFmt w:val="lowerLetter"/>
      <w:lvlText w:val="%8."/>
      <w:lvlJc w:val="left"/>
      <w:pPr>
        <w:ind w:left="7189" w:hanging="360"/>
      </w:pPr>
    </w:lvl>
    <w:lvl w:ilvl="8" w:tplc="0416001B" w:tentative="1">
      <w:start w:val="1"/>
      <w:numFmt w:val="lowerRoman"/>
      <w:lvlText w:val="%9."/>
      <w:lvlJc w:val="right"/>
      <w:pPr>
        <w:ind w:left="7909" w:hanging="180"/>
      </w:pPr>
    </w:lvl>
  </w:abstractNum>
  <w:abstractNum w:abstractNumId="8">
    <w:nsid w:val="0AE93712"/>
    <w:multiLevelType w:val="hybridMultilevel"/>
    <w:tmpl w:val="D820ECBC"/>
    <w:lvl w:ilvl="0" w:tplc="04160017">
      <w:start w:val="1"/>
      <w:numFmt w:val="lowerLetter"/>
      <w:lvlText w:val="%1)"/>
      <w:lvlJc w:val="left"/>
      <w:pPr>
        <w:ind w:left="1429" w:hanging="360"/>
      </w:pPr>
    </w:lvl>
    <w:lvl w:ilvl="1" w:tplc="04160019">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9">
    <w:nsid w:val="0CFC618F"/>
    <w:multiLevelType w:val="hybridMultilevel"/>
    <w:tmpl w:val="74486746"/>
    <w:lvl w:ilvl="0" w:tplc="04160017">
      <w:start w:val="1"/>
      <w:numFmt w:val="lowerLetter"/>
      <w:lvlText w:val="%1)"/>
      <w:lvlJc w:val="left"/>
      <w:pPr>
        <w:ind w:left="720" w:hanging="360"/>
      </w:pPr>
      <w:rPr>
        <w:rFonts w:hint="default"/>
      </w:rPr>
    </w:lvl>
    <w:lvl w:ilvl="1" w:tplc="0416001B">
      <w:start w:val="1"/>
      <w:numFmt w:val="low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0D7A3858"/>
    <w:multiLevelType w:val="hybridMultilevel"/>
    <w:tmpl w:val="7EA88802"/>
    <w:lvl w:ilvl="0" w:tplc="2BF6F1A4">
      <w:start w:val="1"/>
      <w:numFmt w:val="upperRoman"/>
      <w:lvlText w:val="%1."/>
      <w:lvlJc w:val="lef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11">
    <w:nsid w:val="0D9F519D"/>
    <w:multiLevelType w:val="hybridMultilevel"/>
    <w:tmpl w:val="FE20DA10"/>
    <w:lvl w:ilvl="0" w:tplc="2BF6F1A4">
      <w:start w:val="1"/>
      <w:numFmt w:val="upperRoman"/>
      <w:lvlText w:val="%1."/>
      <w:lvlJc w:val="left"/>
      <w:pPr>
        <w:ind w:left="720" w:hanging="360"/>
      </w:pPr>
    </w:lvl>
    <w:lvl w:ilvl="1" w:tplc="0416001B">
      <w:start w:val="1"/>
      <w:numFmt w:val="lowerRoman"/>
      <w:lvlText w:val="%2."/>
      <w:lvlJc w:val="righ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nsid w:val="0F992019"/>
    <w:multiLevelType w:val="hybridMultilevel"/>
    <w:tmpl w:val="DD0C930C"/>
    <w:lvl w:ilvl="0" w:tplc="44106E6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1436C65"/>
    <w:multiLevelType w:val="hybridMultilevel"/>
    <w:tmpl w:val="41CEDFFC"/>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2243376"/>
    <w:multiLevelType w:val="hybridMultilevel"/>
    <w:tmpl w:val="07A4635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nsid w:val="13253777"/>
    <w:multiLevelType w:val="hybridMultilevel"/>
    <w:tmpl w:val="4E9AE7CE"/>
    <w:lvl w:ilvl="0" w:tplc="B23411EE">
      <w:start w:val="1"/>
      <w:numFmt w:val="lowerLetter"/>
      <w:lvlText w:val="%1)"/>
      <w:lvlJc w:val="left"/>
      <w:pPr>
        <w:ind w:left="1080" w:hanging="360"/>
      </w:pPr>
      <w:rPr>
        <w:rFonts w:hint="default"/>
        <w:u w:val="single"/>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134A2F23"/>
    <w:multiLevelType w:val="hybridMultilevel"/>
    <w:tmpl w:val="68AC15CC"/>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14205334"/>
    <w:multiLevelType w:val="hybridMultilevel"/>
    <w:tmpl w:val="93CA24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14634BAE"/>
    <w:multiLevelType w:val="hybridMultilevel"/>
    <w:tmpl w:val="FD38E25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9">
    <w:nsid w:val="15947C36"/>
    <w:multiLevelType w:val="hybridMultilevel"/>
    <w:tmpl w:val="C6BEF2D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15B7440C"/>
    <w:multiLevelType w:val="hybridMultilevel"/>
    <w:tmpl w:val="4E9AE7CE"/>
    <w:lvl w:ilvl="0" w:tplc="B23411EE">
      <w:start w:val="1"/>
      <w:numFmt w:val="lowerLetter"/>
      <w:lvlText w:val="%1)"/>
      <w:lvlJc w:val="left"/>
      <w:pPr>
        <w:ind w:left="1080" w:hanging="360"/>
      </w:pPr>
      <w:rPr>
        <w:rFonts w:hint="default"/>
        <w:u w:val="single"/>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nsid w:val="176D68BC"/>
    <w:multiLevelType w:val="hybridMultilevel"/>
    <w:tmpl w:val="75B8981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nsid w:val="1A456D1E"/>
    <w:multiLevelType w:val="hybridMultilevel"/>
    <w:tmpl w:val="B25E3F16"/>
    <w:lvl w:ilvl="0" w:tplc="04160013">
      <w:start w:val="1"/>
      <w:numFmt w:val="upperRoman"/>
      <w:lvlText w:val="%1."/>
      <w:lvlJc w:val="righ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23">
    <w:nsid w:val="1A87565A"/>
    <w:multiLevelType w:val="hybridMultilevel"/>
    <w:tmpl w:val="8196EA2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4">
    <w:nsid w:val="1ADE5BBB"/>
    <w:multiLevelType w:val="hybridMultilevel"/>
    <w:tmpl w:val="CAE0913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nsid w:val="1BED14A2"/>
    <w:multiLevelType w:val="hybridMultilevel"/>
    <w:tmpl w:val="852C8DA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6">
    <w:nsid w:val="1D35437B"/>
    <w:multiLevelType w:val="hybridMultilevel"/>
    <w:tmpl w:val="DD9407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1E961FBD"/>
    <w:multiLevelType w:val="hybridMultilevel"/>
    <w:tmpl w:val="82567D84"/>
    <w:lvl w:ilvl="0" w:tplc="8F6ED8AC">
      <w:start w:val="1"/>
      <w:numFmt w:val="lowerLetter"/>
      <w:lvlText w:val="%1)"/>
      <w:lvlJc w:val="left"/>
      <w:pPr>
        <w:ind w:left="720" w:hanging="360"/>
      </w:pPr>
    </w:lvl>
    <w:lvl w:ilvl="1" w:tplc="04160019">
      <w:start w:val="1"/>
      <w:numFmt w:val="lowerLetter"/>
      <w:lvlText w:val="%2."/>
      <w:lvlJc w:val="left"/>
      <w:pPr>
        <w:ind w:left="-180" w:hanging="360"/>
      </w:pPr>
    </w:lvl>
    <w:lvl w:ilvl="2" w:tplc="0416001B">
      <w:start w:val="1"/>
      <w:numFmt w:val="lowerRoman"/>
      <w:lvlText w:val="%3."/>
      <w:lvlJc w:val="right"/>
      <w:pPr>
        <w:ind w:left="540" w:hanging="180"/>
      </w:pPr>
    </w:lvl>
    <w:lvl w:ilvl="3" w:tplc="0416000F">
      <w:start w:val="1"/>
      <w:numFmt w:val="decimal"/>
      <w:lvlText w:val="%4."/>
      <w:lvlJc w:val="left"/>
      <w:pPr>
        <w:ind w:left="1260" w:hanging="360"/>
      </w:pPr>
    </w:lvl>
    <w:lvl w:ilvl="4" w:tplc="04160019">
      <w:start w:val="1"/>
      <w:numFmt w:val="lowerLetter"/>
      <w:lvlText w:val="%5."/>
      <w:lvlJc w:val="left"/>
      <w:pPr>
        <w:ind w:left="1980" w:hanging="360"/>
      </w:pPr>
    </w:lvl>
    <w:lvl w:ilvl="5" w:tplc="0416001B">
      <w:start w:val="1"/>
      <w:numFmt w:val="lowerRoman"/>
      <w:lvlText w:val="%6."/>
      <w:lvlJc w:val="right"/>
      <w:pPr>
        <w:ind w:left="2700" w:hanging="180"/>
      </w:pPr>
    </w:lvl>
    <w:lvl w:ilvl="6" w:tplc="0416000F">
      <w:start w:val="1"/>
      <w:numFmt w:val="decimal"/>
      <w:lvlText w:val="%7."/>
      <w:lvlJc w:val="left"/>
      <w:pPr>
        <w:ind w:left="3420" w:hanging="360"/>
      </w:pPr>
    </w:lvl>
    <w:lvl w:ilvl="7" w:tplc="04160019">
      <w:start w:val="1"/>
      <w:numFmt w:val="lowerLetter"/>
      <w:lvlText w:val="%8."/>
      <w:lvlJc w:val="left"/>
      <w:pPr>
        <w:ind w:left="4140" w:hanging="360"/>
      </w:pPr>
    </w:lvl>
    <w:lvl w:ilvl="8" w:tplc="0416001B">
      <w:start w:val="1"/>
      <w:numFmt w:val="lowerRoman"/>
      <w:lvlText w:val="%9."/>
      <w:lvlJc w:val="right"/>
      <w:pPr>
        <w:ind w:left="4860" w:hanging="180"/>
      </w:pPr>
    </w:lvl>
  </w:abstractNum>
  <w:abstractNum w:abstractNumId="28">
    <w:nsid w:val="1FD03108"/>
    <w:multiLevelType w:val="hybridMultilevel"/>
    <w:tmpl w:val="72EAE87C"/>
    <w:lvl w:ilvl="0" w:tplc="04160013">
      <w:start w:val="1"/>
      <w:numFmt w:val="upperRoman"/>
      <w:lvlText w:val="%1."/>
      <w:lvlJc w:val="righ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20226924"/>
    <w:multiLevelType w:val="hybridMultilevel"/>
    <w:tmpl w:val="D1F2EEEA"/>
    <w:lvl w:ilvl="0" w:tplc="0416001B">
      <w:start w:val="1"/>
      <w:numFmt w:val="low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0">
    <w:nsid w:val="209D59C4"/>
    <w:multiLevelType w:val="hybridMultilevel"/>
    <w:tmpl w:val="AE962024"/>
    <w:lvl w:ilvl="0" w:tplc="7616C3F0">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1">
    <w:nsid w:val="22B52262"/>
    <w:multiLevelType w:val="hybridMultilevel"/>
    <w:tmpl w:val="8530F848"/>
    <w:lvl w:ilvl="0" w:tplc="2BF6F1A4">
      <w:start w:val="1"/>
      <w:numFmt w:val="upperRoman"/>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2">
    <w:nsid w:val="275F1142"/>
    <w:multiLevelType w:val="hybridMultilevel"/>
    <w:tmpl w:val="6CB024D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3">
    <w:nsid w:val="280453DB"/>
    <w:multiLevelType w:val="hybridMultilevel"/>
    <w:tmpl w:val="8AC893B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4">
    <w:nsid w:val="2A5B0D5C"/>
    <w:multiLevelType w:val="hybridMultilevel"/>
    <w:tmpl w:val="7C9CE0E0"/>
    <w:lvl w:ilvl="0" w:tplc="04160013">
      <w:start w:val="1"/>
      <w:numFmt w:val="upperRoman"/>
      <w:lvlText w:val="%1."/>
      <w:lvlJc w:val="righ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35">
    <w:nsid w:val="2C39554C"/>
    <w:multiLevelType w:val="hybridMultilevel"/>
    <w:tmpl w:val="1FE60660"/>
    <w:lvl w:ilvl="0" w:tplc="04160017">
      <w:start w:val="1"/>
      <w:numFmt w:val="lowerLetter"/>
      <w:lvlText w:val="%1)"/>
      <w:lvlJc w:val="left"/>
      <w:pPr>
        <w:ind w:left="1428" w:hanging="360"/>
      </w:pPr>
    </w:lvl>
    <w:lvl w:ilvl="1" w:tplc="04160003">
      <w:start w:val="1"/>
      <w:numFmt w:val="bullet"/>
      <w:lvlText w:val="o"/>
      <w:lvlJc w:val="left"/>
      <w:pPr>
        <w:ind w:left="2148" w:hanging="360"/>
      </w:pPr>
      <w:rPr>
        <w:rFonts w:ascii="Courier New" w:hAnsi="Courier New" w:cs="Courier New" w:hint="default"/>
      </w:rPr>
    </w:lvl>
    <w:lvl w:ilvl="2" w:tplc="04160005">
      <w:start w:val="1"/>
      <w:numFmt w:val="bullet"/>
      <w:lvlText w:val=""/>
      <w:lvlJc w:val="left"/>
      <w:pPr>
        <w:ind w:left="2868" w:hanging="360"/>
      </w:pPr>
      <w:rPr>
        <w:rFonts w:ascii="Wingdings" w:hAnsi="Wingdings" w:hint="default"/>
      </w:rPr>
    </w:lvl>
    <w:lvl w:ilvl="3" w:tplc="04160001">
      <w:start w:val="1"/>
      <w:numFmt w:val="bullet"/>
      <w:lvlText w:val=""/>
      <w:lvlJc w:val="left"/>
      <w:pPr>
        <w:ind w:left="3588" w:hanging="360"/>
      </w:pPr>
      <w:rPr>
        <w:rFonts w:ascii="Symbol" w:hAnsi="Symbol" w:hint="default"/>
      </w:rPr>
    </w:lvl>
    <w:lvl w:ilvl="4" w:tplc="04160003">
      <w:start w:val="1"/>
      <w:numFmt w:val="bullet"/>
      <w:lvlText w:val="o"/>
      <w:lvlJc w:val="left"/>
      <w:pPr>
        <w:ind w:left="4308" w:hanging="360"/>
      </w:pPr>
      <w:rPr>
        <w:rFonts w:ascii="Courier New" w:hAnsi="Courier New" w:cs="Courier New" w:hint="default"/>
      </w:rPr>
    </w:lvl>
    <w:lvl w:ilvl="5" w:tplc="04160005">
      <w:start w:val="1"/>
      <w:numFmt w:val="bullet"/>
      <w:lvlText w:val=""/>
      <w:lvlJc w:val="left"/>
      <w:pPr>
        <w:ind w:left="5028" w:hanging="360"/>
      </w:pPr>
      <w:rPr>
        <w:rFonts w:ascii="Wingdings" w:hAnsi="Wingdings" w:hint="default"/>
      </w:rPr>
    </w:lvl>
    <w:lvl w:ilvl="6" w:tplc="04160001">
      <w:start w:val="1"/>
      <w:numFmt w:val="bullet"/>
      <w:lvlText w:val=""/>
      <w:lvlJc w:val="left"/>
      <w:pPr>
        <w:ind w:left="5748" w:hanging="360"/>
      </w:pPr>
      <w:rPr>
        <w:rFonts w:ascii="Symbol" w:hAnsi="Symbol" w:hint="default"/>
      </w:rPr>
    </w:lvl>
    <w:lvl w:ilvl="7" w:tplc="04160003">
      <w:start w:val="1"/>
      <w:numFmt w:val="bullet"/>
      <w:lvlText w:val="o"/>
      <w:lvlJc w:val="left"/>
      <w:pPr>
        <w:ind w:left="6468" w:hanging="360"/>
      </w:pPr>
      <w:rPr>
        <w:rFonts w:ascii="Courier New" w:hAnsi="Courier New" w:cs="Courier New" w:hint="default"/>
      </w:rPr>
    </w:lvl>
    <w:lvl w:ilvl="8" w:tplc="04160005">
      <w:start w:val="1"/>
      <w:numFmt w:val="bullet"/>
      <w:lvlText w:val=""/>
      <w:lvlJc w:val="left"/>
      <w:pPr>
        <w:ind w:left="7188" w:hanging="360"/>
      </w:pPr>
      <w:rPr>
        <w:rFonts w:ascii="Wingdings" w:hAnsi="Wingdings" w:hint="default"/>
      </w:rPr>
    </w:lvl>
  </w:abstractNum>
  <w:abstractNum w:abstractNumId="36">
    <w:nsid w:val="2D9571F7"/>
    <w:multiLevelType w:val="hybridMultilevel"/>
    <w:tmpl w:val="852C8DA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7">
    <w:nsid w:val="2E0D669A"/>
    <w:multiLevelType w:val="hybridMultilevel"/>
    <w:tmpl w:val="BC243F72"/>
    <w:lvl w:ilvl="0" w:tplc="0416001B">
      <w:start w:val="1"/>
      <w:numFmt w:val="low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8">
    <w:nsid w:val="2E3F6E96"/>
    <w:multiLevelType w:val="hybridMultilevel"/>
    <w:tmpl w:val="9772878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9">
    <w:nsid w:val="2E7B5309"/>
    <w:multiLevelType w:val="hybridMultilevel"/>
    <w:tmpl w:val="C69A9184"/>
    <w:lvl w:ilvl="0" w:tplc="83D27562">
      <w:start w:val="1"/>
      <w:numFmt w:val="lowerLetter"/>
      <w:lvlText w:val="%1)"/>
      <w:lvlJc w:val="left"/>
      <w:pPr>
        <w:ind w:left="1080" w:hanging="360"/>
      </w:pPr>
      <w:rPr>
        <w:rFonts w:hint="default"/>
        <w:u w:val="single"/>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nsid w:val="2EDD2211"/>
    <w:multiLevelType w:val="hybridMultilevel"/>
    <w:tmpl w:val="34A290B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1">
    <w:nsid w:val="313B6AB0"/>
    <w:multiLevelType w:val="hybridMultilevel"/>
    <w:tmpl w:val="5B62445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2">
    <w:nsid w:val="320229C6"/>
    <w:multiLevelType w:val="hybridMultilevel"/>
    <w:tmpl w:val="5AF28F1E"/>
    <w:lvl w:ilvl="0" w:tplc="6F743B24">
      <w:start w:val="1"/>
      <w:numFmt w:val="lowerLetter"/>
      <w:lvlText w:val="%1)"/>
      <w:lvlJc w:val="left"/>
      <w:pPr>
        <w:ind w:left="1080" w:hanging="360"/>
      </w:pPr>
      <w:rPr>
        <w:rFonts w:hint="default"/>
        <w:u w:val="single"/>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3">
    <w:nsid w:val="3209444D"/>
    <w:multiLevelType w:val="hybridMultilevel"/>
    <w:tmpl w:val="7A242E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32617EB3"/>
    <w:multiLevelType w:val="hybridMultilevel"/>
    <w:tmpl w:val="E202187A"/>
    <w:lvl w:ilvl="0" w:tplc="04160017">
      <w:start w:val="1"/>
      <w:numFmt w:val="lowerLetter"/>
      <w:lvlText w:val="%1)"/>
      <w:lvlJc w:val="lef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45">
    <w:nsid w:val="32790220"/>
    <w:multiLevelType w:val="hybridMultilevel"/>
    <w:tmpl w:val="5544859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6">
    <w:nsid w:val="331B4B3F"/>
    <w:multiLevelType w:val="hybridMultilevel"/>
    <w:tmpl w:val="C48E178A"/>
    <w:lvl w:ilvl="0" w:tplc="0416001B">
      <w:start w:val="1"/>
      <w:numFmt w:val="lowerRoman"/>
      <w:lvlText w:val="%1."/>
      <w:lvlJc w:val="right"/>
      <w:pPr>
        <w:ind w:left="1068" w:hanging="360"/>
      </w:pPr>
    </w:lvl>
    <w:lvl w:ilvl="1" w:tplc="0416001B">
      <w:start w:val="1"/>
      <w:numFmt w:val="lowerRoman"/>
      <w:lvlText w:val="%2."/>
      <w:lvlJc w:val="right"/>
      <w:pPr>
        <w:ind w:left="1788" w:hanging="360"/>
      </w:pPr>
    </w:lvl>
    <w:lvl w:ilvl="2" w:tplc="D90E907C">
      <w:start w:val="1"/>
      <w:numFmt w:val="upperLetter"/>
      <w:lvlText w:val="%3)"/>
      <w:lvlJc w:val="left"/>
      <w:pPr>
        <w:ind w:left="2688" w:hanging="360"/>
      </w:pPr>
    </w:lvl>
    <w:lvl w:ilvl="3" w:tplc="90A20E9A">
      <w:start w:val="1"/>
      <w:numFmt w:val="lowerLetter"/>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47">
    <w:nsid w:val="3413787D"/>
    <w:multiLevelType w:val="multilevel"/>
    <w:tmpl w:val="6B08894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8">
    <w:nsid w:val="36F473B8"/>
    <w:multiLevelType w:val="hybridMultilevel"/>
    <w:tmpl w:val="71C62A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37020018"/>
    <w:multiLevelType w:val="hybridMultilevel"/>
    <w:tmpl w:val="A2EE153C"/>
    <w:lvl w:ilvl="0" w:tplc="7616C3F0">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0">
    <w:nsid w:val="37882737"/>
    <w:multiLevelType w:val="multilevel"/>
    <w:tmpl w:val="4362809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1">
    <w:nsid w:val="3A2B48D5"/>
    <w:multiLevelType w:val="hybridMultilevel"/>
    <w:tmpl w:val="10109AB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2">
    <w:nsid w:val="3C7D515A"/>
    <w:multiLevelType w:val="hybridMultilevel"/>
    <w:tmpl w:val="DED87E3E"/>
    <w:lvl w:ilvl="0" w:tplc="D2C45D7C">
      <w:start w:val="1"/>
      <w:numFmt w:val="lowerLetter"/>
      <w:lvlText w:val="%1)"/>
      <w:lvlJc w:val="left"/>
      <w:pPr>
        <w:ind w:left="1080" w:hanging="360"/>
      </w:pPr>
      <w:rPr>
        <w:rFonts w:hint="default"/>
        <w:u w:val="single"/>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3">
    <w:nsid w:val="3F794C43"/>
    <w:multiLevelType w:val="hybridMultilevel"/>
    <w:tmpl w:val="D4C41D1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4">
    <w:nsid w:val="401B02BA"/>
    <w:multiLevelType w:val="hybridMultilevel"/>
    <w:tmpl w:val="A00692F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5">
    <w:nsid w:val="404A1632"/>
    <w:multiLevelType w:val="hybridMultilevel"/>
    <w:tmpl w:val="4798FDE0"/>
    <w:lvl w:ilvl="0" w:tplc="06F65A6C">
      <w:start w:val="1"/>
      <w:numFmt w:val="upperRoman"/>
      <w:lvlText w:val="%1."/>
      <w:lvlJc w:val="righ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56">
    <w:nsid w:val="409E3C12"/>
    <w:multiLevelType w:val="hybridMultilevel"/>
    <w:tmpl w:val="5ADC01F0"/>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nsid w:val="41E10AD6"/>
    <w:multiLevelType w:val="hybridMultilevel"/>
    <w:tmpl w:val="A9DE51AC"/>
    <w:lvl w:ilvl="0" w:tplc="0416001B">
      <w:start w:val="1"/>
      <w:numFmt w:val="lowerRoman"/>
      <w:lvlText w:val="%1."/>
      <w:lvlJc w:val="right"/>
      <w:pPr>
        <w:ind w:left="720" w:hanging="360"/>
      </w:pPr>
    </w:lvl>
    <w:lvl w:ilvl="1" w:tplc="04160019">
      <w:start w:val="1"/>
      <w:numFmt w:val="lowerLetter"/>
      <w:lvlText w:val="%2."/>
      <w:lvlJc w:val="left"/>
      <w:pPr>
        <w:ind w:left="1440" w:hanging="360"/>
      </w:pPr>
    </w:lvl>
    <w:lvl w:ilvl="2" w:tplc="8F6ED8AC">
      <w:start w:val="1"/>
      <w:numFmt w:val="lowerLetter"/>
      <w:lvlText w:val="%3)"/>
      <w:lvlJc w:val="left"/>
      <w:pPr>
        <w:ind w:left="2340" w:hanging="36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8">
    <w:nsid w:val="469B62D8"/>
    <w:multiLevelType w:val="hybridMultilevel"/>
    <w:tmpl w:val="852C8DA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9">
    <w:nsid w:val="482443C8"/>
    <w:multiLevelType w:val="hybridMultilevel"/>
    <w:tmpl w:val="6DA033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nsid w:val="48AF1409"/>
    <w:multiLevelType w:val="hybridMultilevel"/>
    <w:tmpl w:val="721E4288"/>
    <w:lvl w:ilvl="0" w:tplc="0ABACA90">
      <w:start w:val="1"/>
      <w:numFmt w:val="lowerLetter"/>
      <w:lvlText w:val="%1)"/>
      <w:lvlJc w:val="left"/>
      <w:pPr>
        <w:ind w:left="1080" w:hanging="360"/>
      </w:pPr>
      <w:rPr>
        <w:rFonts w:hint="default"/>
        <w:u w:val="single"/>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1">
    <w:nsid w:val="4A67231F"/>
    <w:multiLevelType w:val="hybridMultilevel"/>
    <w:tmpl w:val="7F2C3878"/>
    <w:lvl w:ilvl="0" w:tplc="40880D88">
      <w:start w:val="1"/>
      <w:numFmt w:val="lowerLetter"/>
      <w:lvlText w:val="%1)"/>
      <w:lvlJc w:val="left"/>
      <w:pPr>
        <w:ind w:left="1080" w:hanging="360"/>
      </w:pPr>
      <w:rPr>
        <w:rFonts w:hint="default"/>
        <w:u w:val="single"/>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2">
    <w:nsid w:val="4B2D433A"/>
    <w:multiLevelType w:val="hybridMultilevel"/>
    <w:tmpl w:val="94BC58F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3">
    <w:nsid w:val="4C9D5731"/>
    <w:multiLevelType w:val="hybridMultilevel"/>
    <w:tmpl w:val="9C4A45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4">
    <w:nsid w:val="4CCE32CB"/>
    <w:multiLevelType w:val="hybridMultilevel"/>
    <w:tmpl w:val="4E9AE7CE"/>
    <w:lvl w:ilvl="0" w:tplc="B23411EE">
      <w:start w:val="1"/>
      <w:numFmt w:val="lowerLetter"/>
      <w:lvlText w:val="%1)"/>
      <w:lvlJc w:val="left"/>
      <w:pPr>
        <w:ind w:left="1080" w:hanging="360"/>
      </w:pPr>
      <w:rPr>
        <w:rFonts w:hint="default"/>
        <w:u w:val="single"/>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5">
    <w:nsid w:val="4D126131"/>
    <w:multiLevelType w:val="hybridMultilevel"/>
    <w:tmpl w:val="DDAE18A0"/>
    <w:lvl w:ilvl="0" w:tplc="04160017">
      <w:start w:val="1"/>
      <w:numFmt w:val="lowerLetter"/>
      <w:lvlText w:val="%1)"/>
      <w:lvlJc w:val="left"/>
      <w:pPr>
        <w:ind w:left="720" w:hanging="360"/>
      </w:pPr>
    </w:lvl>
    <w:lvl w:ilvl="1" w:tplc="0416001B">
      <w:start w:val="1"/>
      <w:numFmt w:val="lowerRoman"/>
      <w:lvlText w:val="%2."/>
      <w:lvlJc w:val="righ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nsid w:val="4DBA1601"/>
    <w:multiLevelType w:val="hybridMultilevel"/>
    <w:tmpl w:val="B492B608"/>
    <w:lvl w:ilvl="0" w:tplc="04160017">
      <w:start w:val="1"/>
      <w:numFmt w:val="lowerLetter"/>
      <w:lvlText w:val="%1)"/>
      <w:lvlJc w:val="left"/>
      <w:pPr>
        <w:ind w:left="720" w:hanging="360"/>
      </w:pPr>
    </w:lvl>
    <w:lvl w:ilvl="1" w:tplc="0416001B">
      <w:start w:val="1"/>
      <w:numFmt w:val="lowerRoman"/>
      <w:lvlText w:val="%2."/>
      <w:lvlJc w:val="righ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7">
    <w:nsid w:val="4DCC3FAD"/>
    <w:multiLevelType w:val="hybridMultilevel"/>
    <w:tmpl w:val="1C5C3ACC"/>
    <w:lvl w:ilvl="0" w:tplc="04160017">
      <w:start w:val="1"/>
      <w:numFmt w:val="lowerLetter"/>
      <w:lvlText w:val="%1)"/>
      <w:lvlJc w:val="left"/>
      <w:pPr>
        <w:ind w:left="720" w:hanging="360"/>
      </w:p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8">
    <w:nsid w:val="4F3268B2"/>
    <w:multiLevelType w:val="hybridMultilevel"/>
    <w:tmpl w:val="75C8F7BE"/>
    <w:lvl w:ilvl="0" w:tplc="04160013">
      <w:start w:val="1"/>
      <w:numFmt w:val="upperRoman"/>
      <w:lvlText w:val="%1."/>
      <w:lvlJc w:val="right"/>
      <w:pPr>
        <w:ind w:left="1512" w:hanging="360"/>
      </w:pPr>
      <w:rPr>
        <w:rFonts w:hint="default"/>
      </w:r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69">
    <w:nsid w:val="50A4739C"/>
    <w:multiLevelType w:val="hybridMultilevel"/>
    <w:tmpl w:val="E446F53C"/>
    <w:lvl w:ilvl="0" w:tplc="04160017">
      <w:start w:val="1"/>
      <w:numFmt w:val="lowerLetter"/>
      <w:lvlText w:val="%1)"/>
      <w:lvlJc w:val="left"/>
      <w:pPr>
        <w:ind w:left="720" w:hanging="360"/>
      </w:pPr>
    </w:lvl>
    <w:lvl w:ilvl="1" w:tplc="0416001B">
      <w:start w:val="1"/>
      <w:numFmt w:val="lowerRoman"/>
      <w:lvlText w:val="%2."/>
      <w:lvlJc w:val="righ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0">
    <w:nsid w:val="51527B37"/>
    <w:multiLevelType w:val="hybridMultilevel"/>
    <w:tmpl w:val="98B49B0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1">
    <w:nsid w:val="52043B83"/>
    <w:multiLevelType w:val="hybridMultilevel"/>
    <w:tmpl w:val="AA983D6C"/>
    <w:lvl w:ilvl="0" w:tplc="04160017">
      <w:start w:val="1"/>
      <w:numFmt w:val="lowerLetter"/>
      <w:lvlText w:val="%1)"/>
      <w:lvlJc w:val="left"/>
      <w:pPr>
        <w:ind w:left="1429" w:hanging="360"/>
      </w:pPr>
    </w:lvl>
    <w:lvl w:ilvl="1" w:tplc="0416001B">
      <w:start w:val="1"/>
      <w:numFmt w:val="lowerRoman"/>
      <w:lvlText w:val="%2."/>
      <w:lvlJc w:val="righ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2">
    <w:nsid w:val="52500593"/>
    <w:multiLevelType w:val="hybridMultilevel"/>
    <w:tmpl w:val="0478E7D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3">
    <w:nsid w:val="53B16AE6"/>
    <w:multiLevelType w:val="hybridMultilevel"/>
    <w:tmpl w:val="65D4E87A"/>
    <w:lvl w:ilvl="0" w:tplc="B930028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4">
    <w:nsid w:val="53E66AAA"/>
    <w:multiLevelType w:val="hybridMultilevel"/>
    <w:tmpl w:val="0406B380"/>
    <w:lvl w:ilvl="0" w:tplc="47D400C0">
      <w:start w:val="1"/>
      <w:numFmt w:val="lowerLetter"/>
      <w:lvlText w:val="%1)"/>
      <w:lvlJc w:val="left"/>
      <w:pPr>
        <w:ind w:left="1068" w:hanging="360"/>
      </w:pPr>
      <w:rPr>
        <w:rFonts w:hint="default"/>
        <w:u w:val="single"/>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5">
    <w:nsid w:val="54E21C63"/>
    <w:multiLevelType w:val="hybridMultilevel"/>
    <w:tmpl w:val="4E9AE7CE"/>
    <w:lvl w:ilvl="0" w:tplc="B23411EE">
      <w:start w:val="1"/>
      <w:numFmt w:val="lowerLetter"/>
      <w:lvlText w:val="%1)"/>
      <w:lvlJc w:val="left"/>
      <w:pPr>
        <w:ind w:left="1080" w:hanging="360"/>
      </w:pPr>
      <w:rPr>
        <w:rFonts w:hint="default"/>
        <w:u w:val="single"/>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6">
    <w:nsid w:val="55001891"/>
    <w:multiLevelType w:val="hybridMultilevel"/>
    <w:tmpl w:val="8C004B1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77">
    <w:nsid w:val="554B5B6A"/>
    <w:multiLevelType w:val="hybridMultilevel"/>
    <w:tmpl w:val="85069AB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8">
    <w:nsid w:val="57EB17CB"/>
    <w:multiLevelType w:val="hybridMultilevel"/>
    <w:tmpl w:val="F56E25C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9">
    <w:nsid w:val="595A1067"/>
    <w:multiLevelType w:val="hybridMultilevel"/>
    <w:tmpl w:val="728CD21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0">
    <w:nsid w:val="5B4A7D6D"/>
    <w:multiLevelType w:val="hybridMultilevel"/>
    <w:tmpl w:val="5B7CFCD2"/>
    <w:lvl w:ilvl="0" w:tplc="215E90BE">
      <w:start w:val="1"/>
      <w:numFmt w:val="lowerLetter"/>
      <w:lvlText w:val="%1)"/>
      <w:lvlJc w:val="left"/>
      <w:pPr>
        <w:ind w:left="1080" w:hanging="360"/>
      </w:pPr>
      <w:rPr>
        <w:rFonts w:hint="default"/>
        <w:u w:val="single"/>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1">
    <w:nsid w:val="5C2B1D50"/>
    <w:multiLevelType w:val="hybridMultilevel"/>
    <w:tmpl w:val="8554753E"/>
    <w:lvl w:ilvl="0" w:tplc="0416001B">
      <w:start w:val="1"/>
      <w:numFmt w:val="lowerRoman"/>
      <w:lvlText w:val="%1."/>
      <w:lvlJc w:val="righ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82">
    <w:nsid w:val="5C784153"/>
    <w:multiLevelType w:val="hybridMultilevel"/>
    <w:tmpl w:val="852C8DA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3">
    <w:nsid w:val="5E181C17"/>
    <w:multiLevelType w:val="hybridMultilevel"/>
    <w:tmpl w:val="26FCF71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4">
    <w:nsid w:val="5E5232CA"/>
    <w:multiLevelType w:val="hybridMultilevel"/>
    <w:tmpl w:val="A0C8929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5">
    <w:nsid w:val="5E885E22"/>
    <w:multiLevelType w:val="hybridMultilevel"/>
    <w:tmpl w:val="F370BBF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nsid w:val="61D15111"/>
    <w:multiLevelType w:val="hybridMultilevel"/>
    <w:tmpl w:val="21E237E6"/>
    <w:lvl w:ilvl="0" w:tplc="04160017">
      <w:start w:val="1"/>
      <w:numFmt w:val="lowerLetter"/>
      <w:lvlText w:val="%1)"/>
      <w:lvlJc w:val="left"/>
      <w:pPr>
        <w:ind w:left="720" w:hanging="360"/>
      </w:pPr>
    </w:lvl>
    <w:lvl w:ilvl="1" w:tplc="0416001B">
      <w:start w:val="1"/>
      <w:numFmt w:val="lowerRoman"/>
      <w:lvlText w:val="%2."/>
      <w:lvlJc w:val="righ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7">
    <w:nsid w:val="626D385D"/>
    <w:multiLevelType w:val="multilevel"/>
    <w:tmpl w:val="5BE86D70"/>
    <w:lvl w:ilvl="0">
      <w:start w:val="1"/>
      <w:numFmt w:val="decimal"/>
      <w:lvlText w:val="%1."/>
      <w:lvlJc w:val="left"/>
      <w:pPr>
        <w:ind w:left="360" w:hanging="360"/>
      </w:pPr>
    </w:lvl>
    <w:lvl w:ilvl="1">
      <w:start w:val="1"/>
      <w:numFmt w:val="decimal"/>
      <w:lvlText w:val="%1.%2."/>
      <w:lvlJc w:val="left"/>
      <w:pPr>
        <w:ind w:left="792" w:hanging="432"/>
      </w:pPr>
      <w:rPr>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nsid w:val="62CC032E"/>
    <w:multiLevelType w:val="hybridMultilevel"/>
    <w:tmpl w:val="AC28F422"/>
    <w:lvl w:ilvl="0" w:tplc="9796CFA0">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89">
    <w:nsid w:val="63D9471F"/>
    <w:multiLevelType w:val="hybridMultilevel"/>
    <w:tmpl w:val="732A7F34"/>
    <w:lvl w:ilvl="0" w:tplc="04160013">
      <w:start w:val="1"/>
      <w:numFmt w:val="upperRoman"/>
      <w:lvlText w:val="%1."/>
      <w:lvlJc w:val="right"/>
      <w:pPr>
        <w:ind w:left="1068" w:hanging="360"/>
      </w:p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90">
    <w:nsid w:val="63E10422"/>
    <w:multiLevelType w:val="hybridMultilevel"/>
    <w:tmpl w:val="09369B82"/>
    <w:lvl w:ilvl="0" w:tplc="4BD237EE">
      <w:start w:val="1"/>
      <w:numFmt w:val="lowerLetter"/>
      <w:lvlText w:val="%1)"/>
      <w:lvlJc w:val="left"/>
      <w:pPr>
        <w:ind w:left="1211" w:hanging="360"/>
      </w:pPr>
      <w:rPr>
        <w:rFonts w:hint="default"/>
        <w:u w:val="single"/>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91">
    <w:nsid w:val="6595640C"/>
    <w:multiLevelType w:val="hybridMultilevel"/>
    <w:tmpl w:val="D276A0C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2">
    <w:nsid w:val="661F06FA"/>
    <w:multiLevelType w:val="hybridMultilevel"/>
    <w:tmpl w:val="B48E25B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3">
    <w:nsid w:val="67765C2A"/>
    <w:multiLevelType w:val="hybridMultilevel"/>
    <w:tmpl w:val="5FCEEB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nsid w:val="698B3F78"/>
    <w:multiLevelType w:val="hybridMultilevel"/>
    <w:tmpl w:val="B564466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5">
    <w:nsid w:val="69F0597D"/>
    <w:multiLevelType w:val="hybridMultilevel"/>
    <w:tmpl w:val="CC902E7C"/>
    <w:lvl w:ilvl="0" w:tplc="04160013">
      <w:start w:val="1"/>
      <w:numFmt w:val="upperRoman"/>
      <w:lvlText w:val="%1."/>
      <w:lvlJc w:val="righ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96">
    <w:nsid w:val="69F520B5"/>
    <w:multiLevelType w:val="hybridMultilevel"/>
    <w:tmpl w:val="043CAC32"/>
    <w:lvl w:ilvl="0" w:tplc="04160013">
      <w:start w:val="1"/>
      <w:numFmt w:val="upperRoman"/>
      <w:lvlText w:val="%1."/>
      <w:lvlJc w:val="right"/>
      <w:pPr>
        <w:ind w:left="1068" w:hanging="360"/>
      </w:pPr>
    </w:lvl>
    <w:lvl w:ilvl="1" w:tplc="04160019">
      <w:start w:val="1"/>
      <w:numFmt w:val="lowerLetter"/>
      <w:lvlText w:val="%2."/>
      <w:lvlJc w:val="left"/>
      <w:pPr>
        <w:ind w:left="1788" w:hanging="360"/>
      </w:pPr>
      <w:rPr>
        <w:rFonts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97">
    <w:nsid w:val="6BF27328"/>
    <w:multiLevelType w:val="hybridMultilevel"/>
    <w:tmpl w:val="26A27E38"/>
    <w:lvl w:ilvl="0" w:tplc="0416001B">
      <w:start w:val="1"/>
      <w:numFmt w:val="lowerRoman"/>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8">
    <w:nsid w:val="6C4D05E6"/>
    <w:multiLevelType w:val="hybridMultilevel"/>
    <w:tmpl w:val="7F82037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9">
    <w:nsid w:val="6CAC5AFA"/>
    <w:multiLevelType w:val="hybridMultilevel"/>
    <w:tmpl w:val="D010867C"/>
    <w:lvl w:ilvl="0" w:tplc="04160017">
      <w:start w:val="1"/>
      <w:numFmt w:val="lowerLetter"/>
      <w:lvlText w:val="%1)"/>
      <w:lvlJc w:val="left"/>
      <w:pPr>
        <w:ind w:left="1080" w:hanging="360"/>
      </w:p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100">
    <w:nsid w:val="6CCF0FB4"/>
    <w:multiLevelType w:val="hybridMultilevel"/>
    <w:tmpl w:val="20026938"/>
    <w:lvl w:ilvl="0" w:tplc="04160017">
      <w:start w:val="1"/>
      <w:numFmt w:val="lowerLetter"/>
      <w:lvlText w:val="%1)"/>
      <w:lvlJc w:val="left"/>
      <w:pPr>
        <w:ind w:left="720" w:hanging="360"/>
      </w:p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1">
    <w:nsid w:val="6F0B44A5"/>
    <w:multiLevelType w:val="hybridMultilevel"/>
    <w:tmpl w:val="795655B0"/>
    <w:lvl w:ilvl="0" w:tplc="0FD6F098">
      <w:start w:val="1"/>
      <w:numFmt w:val="lowerLetter"/>
      <w:lvlText w:val="%1)"/>
      <w:lvlJc w:val="left"/>
      <w:pPr>
        <w:ind w:left="1152" w:hanging="360"/>
      </w:pPr>
      <w:rPr>
        <w:rFonts w:hint="default"/>
      </w:r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102">
    <w:nsid w:val="6F490CB8"/>
    <w:multiLevelType w:val="hybridMultilevel"/>
    <w:tmpl w:val="242E6EEC"/>
    <w:lvl w:ilvl="0" w:tplc="DF16E222">
      <w:start w:val="1"/>
      <w:numFmt w:val="lowerRoman"/>
      <w:lvlText w:val="%1."/>
      <w:lvlJc w:val="righ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103">
    <w:nsid w:val="72771DBD"/>
    <w:multiLevelType w:val="hybridMultilevel"/>
    <w:tmpl w:val="380C91CA"/>
    <w:lvl w:ilvl="0" w:tplc="04160017">
      <w:start w:val="1"/>
      <w:numFmt w:val="lowerLetter"/>
      <w:lvlText w:val="%1)"/>
      <w:lvlJc w:val="left"/>
      <w:pPr>
        <w:ind w:left="720" w:hanging="360"/>
      </w:pPr>
    </w:lvl>
    <w:lvl w:ilvl="1" w:tplc="0416001B">
      <w:start w:val="1"/>
      <w:numFmt w:val="lowerRoman"/>
      <w:lvlText w:val="%2."/>
      <w:lvlJc w:val="righ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4">
    <w:nsid w:val="729C22E4"/>
    <w:multiLevelType w:val="hybridMultilevel"/>
    <w:tmpl w:val="81980252"/>
    <w:lvl w:ilvl="0" w:tplc="2BF6F1A4">
      <w:start w:val="1"/>
      <w:numFmt w:val="upperRoman"/>
      <w:lvlText w:val="%1."/>
      <w:lvlJc w:val="lef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105">
    <w:nsid w:val="72BF5A40"/>
    <w:multiLevelType w:val="hybridMultilevel"/>
    <w:tmpl w:val="0298F0C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6">
    <w:nsid w:val="740E1F06"/>
    <w:multiLevelType w:val="hybridMultilevel"/>
    <w:tmpl w:val="A4EEDB06"/>
    <w:lvl w:ilvl="0" w:tplc="0416001B">
      <w:start w:val="1"/>
      <w:numFmt w:val="lowerRoman"/>
      <w:lvlText w:val="%1."/>
      <w:lvlJc w:val="righ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107">
    <w:nsid w:val="74DF5736"/>
    <w:multiLevelType w:val="hybridMultilevel"/>
    <w:tmpl w:val="D046BFA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8">
    <w:nsid w:val="74E2596B"/>
    <w:multiLevelType w:val="hybridMultilevel"/>
    <w:tmpl w:val="2ED8777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9">
    <w:nsid w:val="75F228AA"/>
    <w:multiLevelType w:val="hybridMultilevel"/>
    <w:tmpl w:val="7B88720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0">
    <w:nsid w:val="773E64B8"/>
    <w:multiLevelType w:val="hybridMultilevel"/>
    <w:tmpl w:val="F58ECB14"/>
    <w:lvl w:ilvl="0" w:tplc="0BB4713E">
      <w:start w:val="1"/>
      <w:numFmt w:val="lowerLetter"/>
      <w:lvlText w:val="%1)"/>
      <w:lvlJc w:val="left"/>
      <w:pPr>
        <w:ind w:left="1080" w:hanging="360"/>
      </w:pPr>
      <w:rPr>
        <w:rFonts w:hint="default"/>
        <w:u w:val="single"/>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1">
    <w:nsid w:val="774C7F51"/>
    <w:multiLevelType w:val="hybridMultilevel"/>
    <w:tmpl w:val="3CEA6CF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2">
    <w:nsid w:val="787907BC"/>
    <w:multiLevelType w:val="hybridMultilevel"/>
    <w:tmpl w:val="E64696E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3">
    <w:nsid w:val="788F69FA"/>
    <w:multiLevelType w:val="hybridMultilevel"/>
    <w:tmpl w:val="54B4EF3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4">
    <w:nsid w:val="79AF069C"/>
    <w:multiLevelType w:val="hybridMultilevel"/>
    <w:tmpl w:val="A0C8929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5">
    <w:nsid w:val="7C23122A"/>
    <w:multiLevelType w:val="hybridMultilevel"/>
    <w:tmpl w:val="311A10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6">
    <w:nsid w:val="7C313042"/>
    <w:multiLevelType w:val="hybridMultilevel"/>
    <w:tmpl w:val="19EE2F4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7">
    <w:nsid w:val="7C615D13"/>
    <w:multiLevelType w:val="hybridMultilevel"/>
    <w:tmpl w:val="EE663E8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8">
    <w:nsid w:val="7C813DB3"/>
    <w:multiLevelType w:val="hybridMultilevel"/>
    <w:tmpl w:val="84B0DE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9">
    <w:nsid w:val="7CB75DB6"/>
    <w:multiLevelType w:val="hybridMultilevel"/>
    <w:tmpl w:val="C486D9F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0">
    <w:nsid w:val="7CD95EAA"/>
    <w:multiLevelType w:val="hybridMultilevel"/>
    <w:tmpl w:val="1DD854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1">
    <w:nsid w:val="7D08672F"/>
    <w:multiLevelType w:val="hybridMultilevel"/>
    <w:tmpl w:val="8CBEBC5E"/>
    <w:lvl w:ilvl="0" w:tplc="04160013">
      <w:start w:val="1"/>
      <w:numFmt w:val="upperRoman"/>
      <w:lvlText w:val="%1."/>
      <w:lvlJc w:val="righ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122">
    <w:nsid w:val="7D60140B"/>
    <w:multiLevelType w:val="hybridMultilevel"/>
    <w:tmpl w:val="C3E2570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3">
    <w:nsid w:val="7E2F1FA3"/>
    <w:multiLevelType w:val="hybridMultilevel"/>
    <w:tmpl w:val="B01E1E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4">
    <w:nsid w:val="7E9C79B0"/>
    <w:multiLevelType w:val="hybridMultilevel"/>
    <w:tmpl w:val="43CE94CA"/>
    <w:lvl w:ilvl="0" w:tplc="2BF6F1A4">
      <w:start w:val="1"/>
      <w:numFmt w:val="upperRoman"/>
      <w:lvlText w:val="%1."/>
      <w:lvlJc w:val="lef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125">
    <w:nsid w:val="7FFB1E07"/>
    <w:multiLevelType w:val="hybridMultilevel"/>
    <w:tmpl w:val="87FC504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0"/>
  </w:num>
  <w:num w:numId="2">
    <w:abstractNumId w:val="118"/>
  </w:num>
  <w:num w:numId="3">
    <w:abstractNumId w:val="2"/>
  </w:num>
  <w:num w:numId="4">
    <w:abstractNumId w:val="101"/>
  </w:num>
  <w:num w:numId="5">
    <w:abstractNumId w:val="68"/>
  </w:num>
  <w:num w:numId="6">
    <w:abstractNumId w:val="19"/>
  </w:num>
  <w:num w:numId="7">
    <w:abstractNumId w:val="105"/>
  </w:num>
  <w:num w:numId="8">
    <w:abstractNumId w:val="63"/>
  </w:num>
  <w:num w:numId="9">
    <w:abstractNumId w:val="115"/>
  </w:num>
  <w:num w:numId="10">
    <w:abstractNumId w:val="47"/>
  </w:num>
  <w:num w:numId="11">
    <w:abstractNumId w:val="78"/>
  </w:num>
  <w:num w:numId="12">
    <w:abstractNumId w:val="87"/>
  </w:num>
  <w:num w:numId="13">
    <w:abstractNumId w:val="74"/>
  </w:num>
  <w:num w:numId="14">
    <w:abstractNumId w:val="90"/>
  </w:num>
  <w:num w:numId="15">
    <w:abstractNumId w:val="42"/>
  </w:num>
  <w:num w:numId="16">
    <w:abstractNumId w:val="110"/>
  </w:num>
  <w:num w:numId="17">
    <w:abstractNumId w:val="52"/>
  </w:num>
  <w:num w:numId="18">
    <w:abstractNumId w:val="60"/>
  </w:num>
  <w:num w:numId="19">
    <w:abstractNumId w:val="80"/>
  </w:num>
  <w:num w:numId="20">
    <w:abstractNumId w:val="64"/>
  </w:num>
  <w:num w:numId="21">
    <w:abstractNumId w:val="39"/>
  </w:num>
  <w:num w:numId="22">
    <w:abstractNumId w:val="61"/>
  </w:num>
  <w:num w:numId="23">
    <w:abstractNumId w:val="73"/>
  </w:num>
  <w:num w:numId="24">
    <w:abstractNumId w:val="75"/>
  </w:num>
  <w:num w:numId="25">
    <w:abstractNumId w:val="88"/>
  </w:num>
  <w:num w:numId="26">
    <w:abstractNumId w:val="13"/>
  </w:num>
  <w:num w:numId="27">
    <w:abstractNumId w:val="37"/>
  </w:num>
  <w:num w:numId="28">
    <w:abstractNumId w:val="50"/>
  </w:num>
  <w:num w:numId="29">
    <w:abstractNumId w:val="16"/>
  </w:num>
  <w:num w:numId="30">
    <w:abstractNumId w:val="48"/>
  </w:num>
  <w:num w:numId="31">
    <w:abstractNumId w:val="59"/>
  </w:num>
  <w:num w:numId="32">
    <w:abstractNumId w:val="6"/>
  </w:num>
  <w:num w:numId="33">
    <w:abstractNumId w:val="85"/>
  </w:num>
  <w:num w:numId="34">
    <w:abstractNumId w:val="26"/>
  </w:num>
  <w:num w:numId="35">
    <w:abstractNumId w:val="123"/>
  </w:num>
  <w:num w:numId="36">
    <w:abstractNumId w:val="28"/>
  </w:num>
  <w:num w:numId="37">
    <w:abstractNumId w:val="56"/>
  </w:num>
  <w:num w:numId="38">
    <w:abstractNumId w:val="93"/>
  </w:num>
  <w:num w:numId="39">
    <w:abstractNumId w:val="120"/>
  </w:num>
  <w:num w:numId="40">
    <w:abstractNumId w:val="65"/>
  </w:num>
  <w:num w:numId="41">
    <w:abstractNumId w:val="9"/>
  </w:num>
  <w:num w:numId="42">
    <w:abstractNumId w:val="8"/>
  </w:num>
  <w:num w:numId="43">
    <w:abstractNumId w:val="71"/>
  </w:num>
  <w:num w:numId="44">
    <w:abstractNumId w:val="7"/>
  </w:num>
  <w:num w:numId="45">
    <w:abstractNumId w:val="43"/>
  </w:num>
  <w:num w:numId="46">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6"/>
  </w:num>
  <w:num w:numId="68">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8"/>
  </w:num>
  <w:num w:numId="82">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9"/>
    <w:lvlOverride w:ilvl="0">
      <w:startOverride w:val="1"/>
    </w:lvlOverride>
    <w:lvlOverride w:ilvl="1"/>
    <w:lvlOverride w:ilvl="2"/>
    <w:lvlOverride w:ilvl="3"/>
    <w:lvlOverride w:ilvl="4"/>
    <w:lvlOverride w:ilvl="5"/>
    <w:lvlOverride w:ilvl="6"/>
    <w:lvlOverride w:ilvl="7"/>
    <w:lvlOverride w:ilvl="8"/>
  </w:num>
  <w:num w:numId="84">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5"/>
    <w:lvlOverride w:ilvl="0">
      <w:startOverride w:val="1"/>
    </w:lvlOverride>
    <w:lvlOverride w:ilvl="1"/>
    <w:lvlOverride w:ilvl="2"/>
    <w:lvlOverride w:ilvl="3"/>
    <w:lvlOverride w:ilvl="4"/>
    <w:lvlOverride w:ilvl="5"/>
    <w:lvlOverride w:ilvl="6"/>
    <w:lvlOverride w:ilvl="7"/>
    <w:lvlOverride w:ilvl="8"/>
  </w:num>
  <w:num w:numId="87">
    <w:abstractNumId w:val="67"/>
    <w:lvlOverride w:ilvl="0">
      <w:startOverride w:val="1"/>
    </w:lvlOverride>
    <w:lvlOverride w:ilvl="1"/>
    <w:lvlOverride w:ilvl="2"/>
    <w:lvlOverride w:ilvl="3"/>
    <w:lvlOverride w:ilvl="4"/>
    <w:lvlOverride w:ilvl="5"/>
    <w:lvlOverride w:ilvl="6"/>
    <w:lvlOverride w:ilvl="7"/>
    <w:lvlOverride w:ilvl="8"/>
  </w:num>
  <w:num w:numId="88">
    <w:abstractNumId w:val="33"/>
  </w:num>
  <w:num w:numId="89">
    <w:abstractNumId w:val="100"/>
    <w:lvlOverride w:ilvl="0">
      <w:startOverride w:val="1"/>
    </w:lvlOverride>
    <w:lvlOverride w:ilvl="1"/>
    <w:lvlOverride w:ilvl="2"/>
    <w:lvlOverride w:ilvl="3"/>
    <w:lvlOverride w:ilvl="4"/>
    <w:lvlOverride w:ilvl="5"/>
    <w:lvlOverride w:ilvl="6"/>
    <w:lvlOverride w:ilvl="7"/>
    <w:lvlOverride w:ilvl="8"/>
  </w:num>
  <w:num w:numId="90">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
  </w:num>
  <w:num w:numId="114">
    <w:abstractNumId w:val="58"/>
  </w:num>
  <w:num w:numId="115">
    <w:abstractNumId w:val="36"/>
  </w:num>
  <w:num w:numId="116">
    <w:abstractNumId w:val="82"/>
  </w:num>
  <w:num w:numId="117">
    <w:abstractNumId w:val="69"/>
  </w:num>
  <w:num w:numId="118">
    <w:abstractNumId w:val="84"/>
  </w:num>
  <w:num w:numId="119">
    <w:abstractNumId w:val="96"/>
  </w:num>
  <w:num w:numId="120">
    <w:abstractNumId w:val="107"/>
  </w:num>
  <w:num w:numId="121">
    <w:abstractNumId w:val="29"/>
  </w:num>
  <w:num w:numId="122">
    <w:abstractNumId w:val="12"/>
  </w:num>
  <w:num w:numId="123">
    <w:abstractNumId w:val="20"/>
  </w:num>
  <w:num w:numId="124">
    <w:abstractNumId w:val="15"/>
  </w:num>
  <w:num w:numId="125">
    <w:abstractNumId w:val="87"/>
    <w:lvlOverride w:ilvl="0">
      <w:startOverride w:val="1"/>
    </w:lvlOverride>
    <w:lvlOverride w:ilvl="1">
      <w:startOverride w:val="1"/>
    </w:lvlOverride>
  </w:num>
  <w:num w:numId="126">
    <w:abstractNumId w:val="87"/>
    <w:lvlOverride w:ilvl="0">
      <w:startOverride w:val="1"/>
    </w:lvlOverride>
    <w:lvlOverride w:ilvl="1">
      <w:startOverride w:val="1"/>
    </w:lvlOverride>
  </w:num>
  <w:num w:numId="127">
    <w:abstractNumId w:val="87"/>
    <w:lvlOverride w:ilvl="0">
      <w:startOverride w:val="1"/>
    </w:lvlOverride>
    <w:lvlOverride w:ilvl="1">
      <w:startOverride w:val="1"/>
    </w:lvlOverride>
  </w:num>
  <w:num w:numId="128">
    <w:abstractNumId w:val="17"/>
  </w:num>
  <w:num w:numId="129">
    <w:abstractNumId w:val="98"/>
  </w:num>
  <w:numIdMacAtCleanup w:val="1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9218" fillcolor="white">
      <v:fill color="white"/>
    </o:shapedefaults>
    <o:shapelayout v:ext="edit">
      <o:idmap v:ext="edit" data="4"/>
    </o:shapelayout>
  </w:hdrShapeDefaults>
  <w:footnotePr>
    <w:footnote w:id="-1"/>
    <w:footnote w:id="0"/>
  </w:footnotePr>
  <w:endnotePr>
    <w:endnote w:id="-1"/>
    <w:endnote w:id="0"/>
  </w:endnotePr>
  <w:compat/>
  <w:rsids>
    <w:rsidRoot w:val="0024633B"/>
    <w:rsid w:val="000000C9"/>
    <w:rsid w:val="00000829"/>
    <w:rsid w:val="000032FE"/>
    <w:rsid w:val="0000349E"/>
    <w:rsid w:val="000061A6"/>
    <w:rsid w:val="0000625B"/>
    <w:rsid w:val="00010EA2"/>
    <w:rsid w:val="000112C4"/>
    <w:rsid w:val="00011E08"/>
    <w:rsid w:val="00012D0A"/>
    <w:rsid w:val="000132EE"/>
    <w:rsid w:val="0001371E"/>
    <w:rsid w:val="000143D4"/>
    <w:rsid w:val="00016DC5"/>
    <w:rsid w:val="00020508"/>
    <w:rsid w:val="00020CE6"/>
    <w:rsid w:val="000228F3"/>
    <w:rsid w:val="0002320D"/>
    <w:rsid w:val="0002403B"/>
    <w:rsid w:val="0002507B"/>
    <w:rsid w:val="000273D4"/>
    <w:rsid w:val="00027F61"/>
    <w:rsid w:val="00030155"/>
    <w:rsid w:val="000309F5"/>
    <w:rsid w:val="00031933"/>
    <w:rsid w:val="00031D43"/>
    <w:rsid w:val="00033786"/>
    <w:rsid w:val="00033D9F"/>
    <w:rsid w:val="00034D3B"/>
    <w:rsid w:val="00037B38"/>
    <w:rsid w:val="00037FDB"/>
    <w:rsid w:val="000415B0"/>
    <w:rsid w:val="00041BD0"/>
    <w:rsid w:val="00042050"/>
    <w:rsid w:val="000436CA"/>
    <w:rsid w:val="00043A22"/>
    <w:rsid w:val="0004427D"/>
    <w:rsid w:val="000450D9"/>
    <w:rsid w:val="000503C0"/>
    <w:rsid w:val="00050426"/>
    <w:rsid w:val="000534C2"/>
    <w:rsid w:val="00056193"/>
    <w:rsid w:val="0006048B"/>
    <w:rsid w:val="00061444"/>
    <w:rsid w:val="000618D8"/>
    <w:rsid w:val="0006228C"/>
    <w:rsid w:val="000626FC"/>
    <w:rsid w:val="00064629"/>
    <w:rsid w:val="0006467B"/>
    <w:rsid w:val="000658A0"/>
    <w:rsid w:val="000663DB"/>
    <w:rsid w:val="000714D8"/>
    <w:rsid w:val="0007313A"/>
    <w:rsid w:val="0007380A"/>
    <w:rsid w:val="00073CA9"/>
    <w:rsid w:val="000759F1"/>
    <w:rsid w:val="00076177"/>
    <w:rsid w:val="00076A8F"/>
    <w:rsid w:val="00076C50"/>
    <w:rsid w:val="00082E8F"/>
    <w:rsid w:val="00083413"/>
    <w:rsid w:val="00083F0A"/>
    <w:rsid w:val="00090CE8"/>
    <w:rsid w:val="00090D62"/>
    <w:rsid w:val="0009156C"/>
    <w:rsid w:val="000915BA"/>
    <w:rsid w:val="000935D0"/>
    <w:rsid w:val="00094312"/>
    <w:rsid w:val="00094A7B"/>
    <w:rsid w:val="0009522B"/>
    <w:rsid w:val="0009545A"/>
    <w:rsid w:val="0009661B"/>
    <w:rsid w:val="00096B75"/>
    <w:rsid w:val="00096D94"/>
    <w:rsid w:val="00097194"/>
    <w:rsid w:val="000A05EA"/>
    <w:rsid w:val="000A075A"/>
    <w:rsid w:val="000A1B77"/>
    <w:rsid w:val="000A2751"/>
    <w:rsid w:val="000A43EC"/>
    <w:rsid w:val="000A5A93"/>
    <w:rsid w:val="000A5AF1"/>
    <w:rsid w:val="000A5E92"/>
    <w:rsid w:val="000A7263"/>
    <w:rsid w:val="000A7E3F"/>
    <w:rsid w:val="000B04AF"/>
    <w:rsid w:val="000B329A"/>
    <w:rsid w:val="000B4EB0"/>
    <w:rsid w:val="000B6012"/>
    <w:rsid w:val="000B69BA"/>
    <w:rsid w:val="000B7EB8"/>
    <w:rsid w:val="000C02D4"/>
    <w:rsid w:val="000C1996"/>
    <w:rsid w:val="000C1D35"/>
    <w:rsid w:val="000C372A"/>
    <w:rsid w:val="000C38AF"/>
    <w:rsid w:val="000C4ACE"/>
    <w:rsid w:val="000C4F1E"/>
    <w:rsid w:val="000C5F32"/>
    <w:rsid w:val="000C626F"/>
    <w:rsid w:val="000C6AF0"/>
    <w:rsid w:val="000C6DE1"/>
    <w:rsid w:val="000C7033"/>
    <w:rsid w:val="000C7702"/>
    <w:rsid w:val="000D157E"/>
    <w:rsid w:val="000D166A"/>
    <w:rsid w:val="000D22B0"/>
    <w:rsid w:val="000D2402"/>
    <w:rsid w:val="000D2B68"/>
    <w:rsid w:val="000D2F41"/>
    <w:rsid w:val="000D4E13"/>
    <w:rsid w:val="000D4EEA"/>
    <w:rsid w:val="000D58E3"/>
    <w:rsid w:val="000D5B52"/>
    <w:rsid w:val="000D5C02"/>
    <w:rsid w:val="000D6606"/>
    <w:rsid w:val="000D73DD"/>
    <w:rsid w:val="000D7CAA"/>
    <w:rsid w:val="000E01BF"/>
    <w:rsid w:val="000E11CD"/>
    <w:rsid w:val="000E1530"/>
    <w:rsid w:val="000E15B4"/>
    <w:rsid w:val="000E1E0A"/>
    <w:rsid w:val="000E2E4E"/>
    <w:rsid w:val="000E3626"/>
    <w:rsid w:val="000E7945"/>
    <w:rsid w:val="000F1256"/>
    <w:rsid w:val="000F33A7"/>
    <w:rsid w:val="000F4F6C"/>
    <w:rsid w:val="000F5E9E"/>
    <w:rsid w:val="000F6900"/>
    <w:rsid w:val="000F72CE"/>
    <w:rsid w:val="000F7464"/>
    <w:rsid w:val="000F7E00"/>
    <w:rsid w:val="000F7F9B"/>
    <w:rsid w:val="00101057"/>
    <w:rsid w:val="001010D5"/>
    <w:rsid w:val="0010115B"/>
    <w:rsid w:val="001011F2"/>
    <w:rsid w:val="00101A91"/>
    <w:rsid w:val="00102402"/>
    <w:rsid w:val="00102B66"/>
    <w:rsid w:val="00104BDE"/>
    <w:rsid w:val="00105613"/>
    <w:rsid w:val="00106144"/>
    <w:rsid w:val="00106597"/>
    <w:rsid w:val="00107ACE"/>
    <w:rsid w:val="001112FE"/>
    <w:rsid w:val="00111655"/>
    <w:rsid w:val="001132B0"/>
    <w:rsid w:val="00114014"/>
    <w:rsid w:val="0011404A"/>
    <w:rsid w:val="00114C62"/>
    <w:rsid w:val="001157DA"/>
    <w:rsid w:val="00116C35"/>
    <w:rsid w:val="001172F8"/>
    <w:rsid w:val="00117C01"/>
    <w:rsid w:val="00121086"/>
    <w:rsid w:val="00122CCD"/>
    <w:rsid w:val="00122FE1"/>
    <w:rsid w:val="00125CC7"/>
    <w:rsid w:val="00125DE6"/>
    <w:rsid w:val="00126062"/>
    <w:rsid w:val="00126497"/>
    <w:rsid w:val="00126693"/>
    <w:rsid w:val="00127EBC"/>
    <w:rsid w:val="001308C9"/>
    <w:rsid w:val="00130CD2"/>
    <w:rsid w:val="00131BEA"/>
    <w:rsid w:val="001321B6"/>
    <w:rsid w:val="00133FAA"/>
    <w:rsid w:val="001340D9"/>
    <w:rsid w:val="0013573D"/>
    <w:rsid w:val="00135BE3"/>
    <w:rsid w:val="00136037"/>
    <w:rsid w:val="0013662B"/>
    <w:rsid w:val="0013722E"/>
    <w:rsid w:val="001405FF"/>
    <w:rsid w:val="0014130B"/>
    <w:rsid w:val="00141F4C"/>
    <w:rsid w:val="0014329E"/>
    <w:rsid w:val="0014354E"/>
    <w:rsid w:val="00143E81"/>
    <w:rsid w:val="00143FE3"/>
    <w:rsid w:val="001447E5"/>
    <w:rsid w:val="00145D76"/>
    <w:rsid w:val="00150E10"/>
    <w:rsid w:val="0015177D"/>
    <w:rsid w:val="00152A88"/>
    <w:rsid w:val="00153188"/>
    <w:rsid w:val="00153870"/>
    <w:rsid w:val="00155C7C"/>
    <w:rsid w:val="00161EFA"/>
    <w:rsid w:val="001640C3"/>
    <w:rsid w:val="001647C2"/>
    <w:rsid w:val="001661D8"/>
    <w:rsid w:val="00172DEE"/>
    <w:rsid w:val="00173867"/>
    <w:rsid w:val="00174D60"/>
    <w:rsid w:val="00175A45"/>
    <w:rsid w:val="00176812"/>
    <w:rsid w:val="001775B3"/>
    <w:rsid w:val="00180BCC"/>
    <w:rsid w:val="00181414"/>
    <w:rsid w:val="00182B46"/>
    <w:rsid w:val="0018557B"/>
    <w:rsid w:val="00185C62"/>
    <w:rsid w:val="00186284"/>
    <w:rsid w:val="00186F55"/>
    <w:rsid w:val="0018716D"/>
    <w:rsid w:val="00190D20"/>
    <w:rsid w:val="0019143A"/>
    <w:rsid w:val="00193884"/>
    <w:rsid w:val="001943CD"/>
    <w:rsid w:val="001954A9"/>
    <w:rsid w:val="00195F0B"/>
    <w:rsid w:val="00197B60"/>
    <w:rsid w:val="001A00C1"/>
    <w:rsid w:val="001A10BF"/>
    <w:rsid w:val="001A3BB8"/>
    <w:rsid w:val="001A6E4B"/>
    <w:rsid w:val="001A703A"/>
    <w:rsid w:val="001A77B9"/>
    <w:rsid w:val="001B0115"/>
    <w:rsid w:val="001B105D"/>
    <w:rsid w:val="001B1FDB"/>
    <w:rsid w:val="001B33EF"/>
    <w:rsid w:val="001B4283"/>
    <w:rsid w:val="001B46BA"/>
    <w:rsid w:val="001B5465"/>
    <w:rsid w:val="001B5681"/>
    <w:rsid w:val="001B6BDB"/>
    <w:rsid w:val="001B7218"/>
    <w:rsid w:val="001B77FF"/>
    <w:rsid w:val="001C18C9"/>
    <w:rsid w:val="001C1DEC"/>
    <w:rsid w:val="001C3DE7"/>
    <w:rsid w:val="001C4837"/>
    <w:rsid w:val="001C4A71"/>
    <w:rsid w:val="001C6B82"/>
    <w:rsid w:val="001C77F8"/>
    <w:rsid w:val="001C7886"/>
    <w:rsid w:val="001D1BBB"/>
    <w:rsid w:val="001D3933"/>
    <w:rsid w:val="001D5094"/>
    <w:rsid w:val="001D63F0"/>
    <w:rsid w:val="001D6668"/>
    <w:rsid w:val="001E0C73"/>
    <w:rsid w:val="001E12AA"/>
    <w:rsid w:val="001E3C7B"/>
    <w:rsid w:val="001E4B45"/>
    <w:rsid w:val="001F18EB"/>
    <w:rsid w:val="001F34FC"/>
    <w:rsid w:val="001F47D3"/>
    <w:rsid w:val="001F55B1"/>
    <w:rsid w:val="001F77C6"/>
    <w:rsid w:val="00200F48"/>
    <w:rsid w:val="00203375"/>
    <w:rsid w:val="00203AEF"/>
    <w:rsid w:val="002043B1"/>
    <w:rsid w:val="002055E1"/>
    <w:rsid w:val="00211377"/>
    <w:rsid w:val="0021280F"/>
    <w:rsid w:val="0021485B"/>
    <w:rsid w:val="002159D7"/>
    <w:rsid w:val="00216F2A"/>
    <w:rsid w:val="00217823"/>
    <w:rsid w:val="00220B4B"/>
    <w:rsid w:val="0022268F"/>
    <w:rsid w:val="00222D5D"/>
    <w:rsid w:val="00223B04"/>
    <w:rsid w:val="0022445F"/>
    <w:rsid w:val="00227827"/>
    <w:rsid w:val="0023027A"/>
    <w:rsid w:val="0023051A"/>
    <w:rsid w:val="002308FE"/>
    <w:rsid w:val="00231CB0"/>
    <w:rsid w:val="00231FC5"/>
    <w:rsid w:val="0023295E"/>
    <w:rsid w:val="00232AB0"/>
    <w:rsid w:val="00233A37"/>
    <w:rsid w:val="0023442B"/>
    <w:rsid w:val="00235528"/>
    <w:rsid w:val="002358CA"/>
    <w:rsid w:val="00235996"/>
    <w:rsid w:val="00236C5B"/>
    <w:rsid w:val="00237B24"/>
    <w:rsid w:val="00240427"/>
    <w:rsid w:val="00240D4C"/>
    <w:rsid w:val="0024464E"/>
    <w:rsid w:val="0024633B"/>
    <w:rsid w:val="00246E31"/>
    <w:rsid w:val="0024759B"/>
    <w:rsid w:val="00250543"/>
    <w:rsid w:val="0025143F"/>
    <w:rsid w:val="00253A07"/>
    <w:rsid w:val="002546B8"/>
    <w:rsid w:val="002549B3"/>
    <w:rsid w:val="00254BB9"/>
    <w:rsid w:val="0025515A"/>
    <w:rsid w:val="00255546"/>
    <w:rsid w:val="0025618F"/>
    <w:rsid w:val="002572D4"/>
    <w:rsid w:val="00260664"/>
    <w:rsid w:val="002607CA"/>
    <w:rsid w:val="00262870"/>
    <w:rsid w:val="00264732"/>
    <w:rsid w:val="00264AAE"/>
    <w:rsid w:val="002668F4"/>
    <w:rsid w:val="00267266"/>
    <w:rsid w:val="0026788E"/>
    <w:rsid w:val="00270D6A"/>
    <w:rsid w:val="00270F66"/>
    <w:rsid w:val="00272046"/>
    <w:rsid w:val="0027233F"/>
    <w:rsid w:val="00272DDF"/>
    <w:rsid w:val="00273499"/>
    <w:rsid w:val="00273F24"/>
    <w:rsid w:val="00273FC1"/>
    <w:rsid w:val="00275A35"/>
    <w:rsid w:val="00277776"/>
    <w:rsid w:val="00283645"/>
    <w:rsid w:val="002842E2"/>
    <w:rsid w:val="00286F4C"/>
    <w:rsid w:val="00287948"/>
    <w:rsid w:val="00287A06"/>
    <w:rsid w:val="00287E86"/>
    <w:rsid w:val="002903D2"/>
    <w:rsid w:val="00290911"/>
    <w:rsid w:val="00292181"/>
    <w:rsid w:val="002949D2"/>
    <w:rsid w:val="002963C3"/>
    <w:rsid w:val="00296692"/>
    <w:rsid w:val="00296A59"/>
    <w:rsid w:val="00297DFB"/>
    <w:rsid w:val="002A25C1"/>
    <w:rsid w:val="002A4FC6"/>
    <w:rsid w:val="002A542E"/>
    <w:rsid w:val="002A5A27"/>
    <w:rsid w:val="002A74AD"/>
    <w:rsid w:val="002B0627"/>
    <w:rsid w:val="002B129B"/>
    <w:rsid w:val="002B36FC"/>
    <w:rsid w:val="002B3F70"/>
    <w:rsid w:val="002B64BA"/>
    <w:rsid w:val="002B65E2"/>
    <w:rsid w:val="002B6DBD"/>
    <w:rsid w:val="002B714E"/>
    <w:rsid w:val="002B7E24"/>
    <w:rsid w:val="002C1736"/>
    <w:rsid w:val="002C1981"/>
    <w:rsid w:val="002C206C"/>
    <w:rsid w:val="002C4429"/>
    <w:rsid w:val="002C6A02"/>
    <w:rsid w:val="002C6E16"/>
    <w:rsid w:val="002C6E1D"/>
    <w:rsid w:val="002C7BB0"/>
    <w:rsid w:val="002D3B3C"/>
    <w:rsid w:val="002D3BA0"/>
    <w:rsid w:val="002D7F23"/>
    <w:rsid w:val="002E0301"/>
    <w:rsid w:val="002E0AD4"/>
    <w:rsid w:val="002E0E40"/>
    <w:rsid w:val="002E0F72"/>
    <w:rsid w:val="002E107C"/>
    <w:rsid w:val="002E10C3"/>
    <w:rsid w:val="002E13C5"/>
    <w:rsid w:val="002E1AC1"/>
    <w:rsid w:val="002E210B"/>
    <w:rsid w:val="002E2172"/>
    <w:rsid w:val="002E2D78"/>
    <w:rsid w:val="002E317C"/>
    <w:rsid w:val="002E37E2"/>
    <w:rsid w:val="002E4F49"/>
    <w:rsid w:val="002E5CE0"/>
    <w:rsid w:val="002E67CE"/>
    <w:rsid w:val="002E7F49"/>
    <w:rsid w:val="002F0571"/>
    <w:rsid w:val="002F0B4C"/>
    <w:rsid w:val="002F0F00"/>
    <w:rsid w:val="002F1A7D"/>
    <w:rsid w:val="002F1E96"/>
    <w:rsid w:val="002F39B6"/>
    <w:rsid w:val="002F39BD"/>
    <w:rsid w:val="002F56BD"/>
    <w:rsid w:val="002F6262"/>
    <w:rsid w:val="002F7B90"/>
    <w:rsid w:val="0030067C"/>
    <w:rsid w:val="00301442"/>
    <w:rsid w:val="00302906"/>
    <w:rsid w:val="003053A6"/>
    <w:rsid w:val="00305994"/>
    <w:rsid w:val="00307C06"/>
    <w:rsid w:val="00311949"/>
    <w:rsid w:val="0031200C"/>
    <w:rsid w:val="00312458"/>
    <w:rsid w:val="00312554"/>
    <w:rsid w:val="003126D5"/>
    <w:rsid w:val="00313621"/>
    <w:rsid w:val="00314B85"/>
    <w:rsid w:val="00314D1E"/>
    <w:rsid w:val="00315235"/>
    <w:rsid w:val="0031541A"/>
    <w:rsid w:val="0031606F"/>
    <w:rsid w:val="00316939"/>
    <w:rsid w:val="0031731C"/>
    <w:rsid w:val="00320FFA"/>
    <w:rsid w:val="003215B6"/>
    <w:rsid w:val="00321D80"/>
    <w:rsid w:val="0032422A"/>
    <w:rsid w:val="00325A7B"/>
    <w:rsid w:val="00325B47"/>
    <w:rsid w:val="00326CB2"/>
    <w:rsid w:val="0032712D"/>
    <w:rsid w:val="00327326"/>
    <w:rsid w:val="00327846"/>
    <w:rsid w:val="003308A3"/>
    <w:rsid w:val="00332222"/>
    <w:rsid w:val="00332F98"/>
    <w:rsid w:val="00333D65"/>
    <w:rsid w:val="003405FB"/>
    <w:rsid w:val="00340C61"/>
    <w:rsid w:val="0034130A"/>
    <w:rsid w:val="00342AEB"/>
    <w:rsid w:val="00342E8B"/>
    <w:rsid w:val="003432C9"/>
    <w:rsid w:val="00344118"/>
    <w:rsid w:val="003450CE"/>
    <w:rsid w:val="003465F4"/>
    <w:rsid w:val="00346DB6"/>
    <w:rsid w:val="003479D7"/>
    <w:rsid w:val="003502A9"/>
    <w:rsid w:val="003515C5"/>
    <w:rsid w:val="00351FF1"/>
    <w:rsid w:val="0035241D"/>
    <w:rsid w:val="003528A0"/>
    <w:rsid w:val="00353E38"/>
    <w:rsid w:val="0035465D"/>
    <w:rsid w:val="003550B5"/>
    <w:rsid w:val="00355174"/>
    <w:rsid w:val="00355223"/>
    <w:rsid w:val="0035577C"/>
    <w:rsid w:val="00355DF6"/>
    <w:rsid w:val="003629B3"/>
    <w:rsid w:val="00362BFB"/>
    <w:rsid w:val="00363C0D"/>
    <w:rsid w:val="003646BF"/>
    <w:rsid w:val="003652B5"/>
    <w:rsid w:val="0036563D"/>
    <w:rsid w:val="0036598B"/>
    <w:rsid w:val="00366110"/>
    <w:rsid w:val="0036659E"/>
    <w:rsid w:val="00366B58"/>
    <w:rsid w:val="00366ED7"/>
    <w:rsid w:val="00367105"/>
    <w:rsid w:val="00370300"/>
    <w:rsid w:val="003704D8"/>
    <w:rsid w:val="00372DAE"/>
    <w:rsid w:val="003732FE"/>
    <w:rsid w:val="00374D3F"/>
    <w:rsid w:val="00375B5F"/>
    <w:rsid w:val="00376402"/>
    <w:rsid w:val="00376BB3"/>
    <w:rsid w:val="00377613"/>
    <w:rsid w:val="003806DF"/>
    <w:rsid w:val="00381A92"/>
    <w:rsid w:val="0038324F"/>
    <w:rsid w:val="0038356C"/>
    <w:rsid w:val="00383D1A"/>
    <w:rsid w:val="0039011B"/>
    <w:rsid w:val="00390C4C"/>
    <w:rsid w:val="003917A8"/>
    <w:rsid w:val="003917EE"/>
    <w:rsid w:val="00391E95"/>
    <w:rsid w:val="00392D69"/>
    <w:rsid w:val="0039318E"/>
    <w:rsid w:val="0039473A"/>
    <w:rsid w:val="00396057"/>
    <w:rsid w:val="003962CF"/>
    <w:rsid w:val="00397585"/>
    <w:rsid w:val="003978D1"/>
    <w:rsid w:val="003A0719"/>
    <w:rsid w:val="003A184D"/>
    <w:rsid w:val="003A1F57"/>
    <w:rsid w:val="003A225B"/>
    <w:rsid w:val="003A33EB"/>
    <w:rsid w:val="003A3797"/>
    <w:rsid w:val="003A3F08"/>
    <w:rsid w:val="003A5167"/>
    <w:rsid w:val="003A6195"/>
    <w:rsid w:val="003A6681"/>
    <w:rsid w:val="003B2583"/>
    <w:rsid w:val="003B32BC"/>
    <w:rsid w:val="003B5AE2"/>
    <w:rsid w:val="003B6156"/>
    <w:rsid w:val="003B66B3"/>
    <w:rsid w:val="003B7A74"/>
    <w:rsid w:val="003C1AD7"/>
    <w:rsid w:val="003C52F8"/>
    <w:rsid w:val="003C555A"/>
    <w:rsid w:val="003C642D"/>
    <w:rsid w:val="003C644F"/>
    <w:rsid w:val="003C7298"/>
    <w:rsid w:val="003C7DB3"/>
    <w:rsid w:val="003C7EDA"/>
    <w:rsid w:val="003D2135"/>
    <w:rsid w:val="003D2FEF"/>
    <w:rsid w:val="003D5FE0"/>
    <w:rsid w:val="003D68F4"/>
    <w:rsid w:val="003E0657"/>
    <w:rsid w:val="003E0EA8"/>
    <w:rsid w:val="003E2349"/>
    <w:rsid w:val="003E269D"/>
    <w:rsid w:val="003E3CE4"/>
    <w:rsid w:val="003E52EB"/>
    <w:rsid w:val="003E5C1B"/>
    <w:rsid w:val="003E5D8B"/>
    <w:rsid w:val="003E5FF8"/>
    <w:rsid w:val="003E65EC"/>
    <w:rsid w:val="003F058B"/>
    <w:rsid w:val="003F2569"/>
    <w:rsid w:val="003F3044"/>
    <w:rsid w:val="003F3F19"/>
    <w:rsid w:val="003F6668"/>
    <w:rsid w:val="003F6C8D"/>
    <w:rsid w:val="003F732D"/>
    <w:rsid w:val="003F7CF9"/>
    <w:rsid w:val="0040199E"/>
    <w:rsid w:val="00401FDD"/>
    <w:rsid w:val="00402A63"/>
    <w:rsid w:val="004036F8"/>
    <w:rsid w:val="00403A56"/>
    <w:rsid w:val="00403C15"/>
    <w:rsid w:val="0040574F"/>
    <w:rsid w:val="004063BC"/>
    <w:rsid w:val="0040789F"/>
    <w:rsid w:val="00407E48"/>
    <w:rsid w:val="0041069C"/>
    <w:rsid w:val="00412819"/>
    <w:rsid w:val="00413822"/>
    <w:rsid w:val="00414601"/>
    <w:rsid w:val="00415987"/>
    <w:rsid w:val="00415DF0"/>
    <w:rsid w:val="00416583"/>
    <w:rsid w:val="00416F05"/>
    <w:rsid w:val="00417BBA"/>
    <w:rsid w:val="0042034D"/>
    <w:rsid w:val="00420EAC"/>
    <w:rsid w:val="0042256F"/>
    <w:rsid w:val="00423D84"/>
    <w:rsid w:val="00425F71"/>
    <w:rsid w:val="00426F75"/>
    <w:rsid w:val="004277F0"/>
    <w:rsid w:val="004304BA"/>
    <w:rsid w:val="00430CC8"/>
    <w:rsid w:val="004313CF"/>
    <w:rsid w:val="004340EA"/>
    <w:rsid w:val="0043486F"/>
    <w:rsid w:val="00435A29"/>
    <w:rsid w:val="0043694C"/>
    <w:rsid w:val="00436E78"/>
    <w:rsid w:val="0043764E"/>
    <w:rsid w:val="0043784B"/>
    <w:rsid w:val="004425CA"/>
    <w:rsid w:val="00442686"/>
    <w:rsid w:val="004429ED"/>
    <w:rsid w:val="00442E89"/>
    <w:rsid w:val="0044417A"/>
    <w:rsid w:val="00446117"/>
    <w:rsid w:val="00447173"/>
    <w:rsid w:val="0045164A"/>
    <w:rsid w:val="00451AA3"/>
    <w:rsid w:val="00451B26"/>
    <w:rsid w:val="0045299A"/>
    <w:rsid w:val="004536C0"/>
    <w:rsid w:val="004539A4"/>
    <w:rsid w:val="00453BA3"/>
    <w:rsid w:val="004545A3"/>
    <w:rsid w:val="004569E1"/>
    <w:rsid w:val="004601DC"/>
    <w:rsid w:val="0046079F"/>
    <w:rsid w:val="00460F78"/>
    <w:rsid w:val="00463F7A"/>
    <w:rsid w:val="00464475"/>
    <w:rsid w:val="0046463F"/>
    <w:rsid w:val="004650AD"/>
    <w:rsid w:val="00466087"/>
    <w:rsid w:val="0046626E"/>
    <w:rsid w:val="004700BA"/>
    <w:rsid w:val="00470E05"/>
    <w:rsid w:val="00471FC5"/>
    <w:rsid w:val="00472DA5"/>
    <w:rsid w:val="00473561"/>
    <w:rsid w:val="00475BD5"/>
    <w:rsid w:val="004760BD"/>
    <w:rsid w:val="004801CD"/>
    <w:rsid w:val="00480621"/>
    <w:rsid w:val="00482096"/>
    <w:rsid w:val="00482FB9"/>
    <w:rsid w:val="00484F9A"/>
    <w:rsid w:val="00485101"/>
    <w:rsid w:val="004860EA"/>
    <w:rsid w:val="00490F0D"/>
    <w:rsid w:val="0049130E"/>
    <w:rsid w:val="00492C83"/>
    <w:rsid w:val="00493F30"/>
    <w:rsid w:val="0049483C"/>
    <w:rsid w:val="0049790D"/>
    <w:rsid w:val="00497FB3"/>
    <w:rsid w:val="00497FCE"/>
    <w:rsid w:val="004A0574"/>
    <w:rsid w:val="004A2CC8"/>
    <w:rsid w:val="004A44E4"/>
    <w:rsid w:val="004A6267"/>
    <w:rsid w:val="004B01C7"/>
    <w:rsid w:val="004B2FC6"/>
    <w:rsid w:val="004B3855"/>
    <w:rsid w:val="004B4856"/>
    <w:rsid w:val="004B4E2A"/>
    <w:rsid w:val="004B52C9"/>
    <w:rsid w:val="004B575C"/>
    <w:rsid w:val="004B7E0E"/>
    <w:rsid w:val="004C020C"/>
    <w:rsid w:val="004C054D"/>
    <w:rsid w:val="004C07E3"/>
    <w:rsid w:val="004C1F7B"/>
    <w:rsid w:val="004C310D"/>
    <w:rsid w:val="004C3282"/>
    <w:rsid w:val="004C5570"/>
    <w:rsid w:val="004C6464"/>
    <w:rsid w:val="004D0430"/>
    <w:rsid w:val="004D5627"/>
    <w:rsid w:val="004D60EF"/>
    <w:rsid w:val="004D6573"/>
    <w:rsid w:val="004D7344"/>
    <w:rsid w:val="004E01BC"/>
    <w:rsid w:val="004E0E85"/>
    <w:rsid w:val="004E21ED"/>
    <w:rsid w:val="004E336F"/>
    <w:rsid w:val="004E3397"/>
    <w:rsid w:val="004E4ED1"/>
    <w:rsid w:val="004E5E99"/>
    <w:rsid w:val="004E64BC"/>
    <w:rsid w:val="004E68AC"/>
    <w:rsid w:val="004E6CC9"/>
    <w:rsid w:val="004F16EE"/>
    <w:rsid w:val="004F2345"/>
    <w:rsid w:val="004F29F1"/>
    <w:rsid w:val="004F2C46"/>
    <w:rsid w:val="004F3585"/>
    <w:rsid w:val="004F40A0"/>
    <w:rsid w:val="004F5492"/>
    <w:rsid w:val="004F5EE9"/>
    <w:rsid w:val="004F66BE"/>
    <w:rsid w:val="00501C91"/>
    <w:rsid w:val="00504A87"/>
    <w:rsid w:val="005054E9"/>
    <w:rsid w:val="0050618B"/>
    <w:rsid w:val="005070B2"/>
    <w:rsid w:val="005114EF"/>
    <w:rsid w:val="0051250B"/>
    <w:rsid w:val="00512644"/>
    <w:rsid w:val="005132C5"/>
    <w:rsid w:val="005139F4"/>
    <w:rsid w:val="0051525C"/>
    <w:rsid w:val="005158B1"/>
    <w:rsid w:val="00515F6F"/>
    <w:rsid w:val="005171C2"/>
    <w:rsid w:val="005177BE"/>
    <w:rsid w:val="005206DB"/>
    <w:rsid w:val="005209F5"/>
    <w:rsid w:val="005216B6"/>
    <w:rsid w:val="005216FB"/>
    <w:rsid w:val="005246E5"/>
    <w:rsid w:val="00527A49"/>
    <w:rsid w:val="005307C2"/>
    <w:rsid w:val="00531CA9"/>
    <w:rsid w:val="0053285D"/>
    <w:rsid w:val="00535569"/>
    <w:rsid w:val="00536C3D"/>
    <w:rsid w:val="00536CC4"/>
    <w:rsid w:val="00537689"/>
    <w:rsid w:val="00540B77"/>
    <w:rsid w:val="00541B39"/>
    <w:rsid w:val="00542368"/>
    <w:rsid w:val="0054307C"/>
    <w:rsid w:val="00543C2B"/>
    <w:rsid w:val="00544C38"/>
    <w:rsid w:val="00546C3E"/>
    <w:rsid w:val="0054770F"/>
    <w:rsid w:val="00547843"/>
    <w:rsid w:val="00547874"/>
    <w:rsid w:val="0055119C"/>
    <w:rsid w:val="005515DC"/>
    <w:rsid w:val="00554B0C"/>
    <w:rsid w:val="005552E3"/>
    <w:rsid w:val="00556486"/>
    <w:rsid w:val="005610A2"/>
    <w:rsid w:val="005618F8"/>
    <w:rsid w:val="00561A53"/>
    <w:rsid w:val="00562646"/>
    <w:rsid w:val="00563771"/>
    <w:rsid w:val="00563802"/>
    <w:rsid w:val="00564B9F"/>
    <w:rsid w:val="005670B1"/>
    <w:rsid w:val="005705B1"/>
    <w:rsid w:val="00571D98"/>
    <w:rsid w:val="00572070"/>
    <w:rsid w:val="00573415"/>
    <w:rsid w:val="00574158"/>
    <w:rsid w:val="005743F6"/>
    <w:rsid w:val="005754A2"/>
    <w:rsid w:val="0057629D"/>
    <w:rsid w:val="005762BA"/>
    <w:rsid w:val="005762DF"/>
    <w:rsid w:val="005765EF"/>
    <w:rsid w:val="0057668D"/>
    <w:rsid w:val="005768C1"/>
    <w:rsid w:val="00576A73"/>
    <w:rsid w:val="00582212"/>
    <w:rsid w:val="005835B8"/>
    <w:rsid w:val="00583ACE"/>
    <w:rsid w:val="00585848"/>
    <w:rsid w:val="005858B0"/>
    <w:rsid w:val="00585BF4"/>
    <w:rsid w:val="00585C3A"/>
    <w:rsid w:val="00586504"/>
    <w:rsid w:val="00590B44"/>
    <w:rsid w:val="00591A92"/>
    <w:rsid w:val="005945BF"/>
    <w:rsid w:val="005947B0"/>
    <w:rsid w:val="00596935"/>
    <w:rsid w:val="00596A09"/>
    <w:rsid w:val="00596C4A"/>
    <w:rsid w:val="00596F5F"/>
    <w:rsid w:val="005A0837"/>
    <w:rsid w:val="005A12E5"/>
    <w:rsid w:val="005A187D"/>
    <w:rsid w:val="005A3710"/>
    <w:rsid w:val="005A394A"/>
    <w:rsid w:val="005A4ECB"/>
    <w:rsid w:val="005A4FF2"/>
    <w:rsid w:val="005A66D5"/>
    <w:rsid w:val="005A699A"/>
    <w:rsid w:val="005A7132"/>
    <w:rsid w:val="005A7B12"/>
    <w:rsid w:val="005A7C34"/>
    <w:rsid w:val="005B0196"/>
    <w:rsid w:val="005B290C"/>
    <w:rsid w:val="005B440D"/>
    <w:rsid w:val="005B4D21"/>
    <w:rsid w:val="005B6964"/>
    <w:rsid w:val="005C0E94"/>
    <w:rsid w:val="005C103D"/>
    <w:rsid w:val="005C3C35"/>
    <w:rsid w:val="005C40A3"/>
    <w:rsid w:val="005C4F26"/>
    <w:rsid w:val="005C573C"/>
    <w:rsid w:val="005C653D"/>
    <w:rsid w:val="005C65DE"/>
    <w:rsid w:val="005C6DB1"/>
    <w:rsid w:val="005C7BB5"/>
    <w:rsid w:val="005D106B"/>
    <w:rsid w:val="005D18E8"/>
    <w:rsid w:val="005D1E83"/>
    <w:rsid w:val="005D2F76"/>
    <w:rsid w:val="005D3111"/>
    <w:rsid w:val="005D490B"/>
    <w:rsid w:val="005D5F52"/>
    <w:rsid w:val="005D6334"/>
    <w:rsid w:val="005D66B4"/>
    <w:rsid w:val="005D6952"/>
    <w:rsid w:val="005E029B"/>
    <w:rsid w:val="005E0839"/>
    <w:rsid w:val="005E2823"/>
    <w:rsid w:val="005E669E"/>
    <w:rsid w:val="005E6AC3"/>
    <w:rsid w:val="005F016F"/>
    <w:rsid w:val="005F0AFF"/>
    <w:rsid w:val="005F1501"/>
    <w:rsid w:val="005F1E20"/>
    <w:rsid w:val="005F2106"/>
    <w:rsid w:val="005F3296"/>
    <w:rsid w:val="005F35E7"/>
    <w:rsid w:val="005F4032"/>
    <w:rsid w:val="005F4582"/>
    <w:rsid w:val="005F4B26"/>
    <w:rsid w:val="005F6ABB"/>
    <w:rsid w:val="005F76F7"/>
    <w:rsid w:val="00601288"/>
    <w:rsid w:val="0060173F"/>
    <w:rsid w:val="00601854"/>
    <w:rsid w:val="00601935"/>
    <w:rsid w:val="00602E76"/>
    <w:rsid w:val="0060441B"/>
    <w:rsid w:val="00604C0A"/>
    <w:rsid w:val="006102F7"/>
    <w:rsid w:val="006107C3"/>
    <w:rsid w:val="006115B8"/>
    <w:rsid w:val="00612A36"/>
    <w:rsid w:val="00615F83"/>
    <w:rsid w:val="00616509"/>
    <w:rsid w:val="00616BC3"/>
    <w:rsid w:val="00616DA1"/>
    <w:rsid w:val="00617C55"/>
    <w:rsid w:val="00620909"/>
    <w:rsid w:val="00620E47"/>
    <w:rsid w:val="00621F2A"/>
    <w:rsid w:val="0062435A"/>
    <w:rsid w:val="00627A2A"/>
    <w:rsid w:val="00627E2A"/>
    <w:rsid w:val="00630344"/>
    <w:rsid w:val="00630D86"/>
    <w:rsid w:val="00631ED6"/>
    <w:rsid w:val="00632C04"/>
    <w:rsid w:val="00632E34"/>
    <w:rsid w:val="006338A0"/>
    <w:rsid w:val="0063647B"/>
    <w:rsid w:val="00641004"/>
    <w:rsid w:val="006416F0"/>
    <w:rsid w:val="006428B8"/>
    <w:rsid w:val="006435BE"/>
    <w:rsid w:val="00643FD0"/>
    <w:rsid w:val="00645268"/>
    <w:rsid w:val="00645EF6"/>
    <w:rsid w:val="00646BB0"/>
    <w:rsid w:val="00647292"/>
    <w:rsid w:val="00650DDC"/>
    <w:rsid w:val="00650E5D"/>
    <w:rsid w:val="00651CCF"/>
    <w:rsid w:val="006534A6"/>
    <w:rsid w:val="00653636"/>
    <w:rsid w:val="00653EAA"/>
    <w:rsid w:val="00655C1E"/>
    <w:rsid w:val="00657389"/>
    <w:rsid w:val="006574D3"/>
    <w:rsid w:val="00661097"/>
    <w:rsid w:val="006614CB"/>
    <w:rsid w:val="0066164E"/>
    <w:rsid w:val="006622E7"/>
    <w:rsid w:val="00662596"/>
    <w:rsid w:val="00663123"/>
    <w:rsid w:val="006631AF"/>
    <w:rsid w:val="006649CA"/>
    <w:rsid w:val="00665333"/>
    <w:rsid w:val="006702BA"/>
    <w:rsid w:val="00672B63"/>
    <w:rsid w:val="0067547F"/>
    <w:rsid w:val="006765E2"/>
    <w:rsid w:val="00677F59"/>
    <w:rsid w:val="00680006"/>
    <w:rsid w:val="00682BD2"/>
    <w:rsid w:val="00683A07"/>
    <w:rsid w:val="00684E8A"/>
    <w:rsid w:val="00684FF6"/>
    <w:rsid w:val="00685822"/>
    <w:rsid w:val="0069056C"/>
    <w:rsid w:val="006906EF"/>
    <w:rsid w:val="006913B2"/>
    <w:rsid w:val="00691981"/>
    <w:rsid w:val="00691DBE"/>
    <w:rsid w:val="0069385F"/>
    <w:rsid w:val="00694437"/>
    <w:rsid w:val="006953FF"/>
    <w:rsid w:val="00696647"/>
    <w:rsid w:val="006978F9"/>
    <w:rsid w:val="00697F72"/>
    <w:rsid w:val="006A0624"/>
    <w:rsid w:val="006A095B"/>
    <w:rsid w:val="006A19B2"/>
    <w:rsid w:val="006A3A04"/>
    <w:rsid w:val="006A5E2E"/>
    <w:rsid w:val="006A7B05"/>
    <w:rsid w:val="006B0715"/>
    <w:rsid w:val="006B0957"/>
    <w:rsid w:val="006B0AA8"/>
    <w:rsid w:val="006B0F85"/>
    <w:rsid w:val="006B2BDD"/>
    <w:rsid w:val="006B323E"/>
    <w:rsid w:val="006B63AD"/>
    <w:rsid w:val="006B6DD9"/>
    <w:rsid w:val="006C0AE3"/>
    <w:rsid w:val="006C146E"/>
    <w:rsid w:val="006C2140"/>
    <w:rsid w:val="006C2B11"/>
    <w:rsid w:val="006C34B2"/>
    <w:rsid w:val="006C36D3"/>
    <w:rsid w:val="006C40CB"/>
    <w:rsid w:val="006C5D18"/>
    <w:rsid w:val="006C5EED"/>
    <w:rsid w:val="006C6AD0"/>
    <w:rsid w:val="006C6C2A"/>
    <w:rsid w:val="006D001B"/>
    <w:rsid w:val="006D0C8F"/>
    <w:rsid w:val="006D0D00"/>
    <w:rsid w:val="006D1827"/>
    <w:rsid w:val="006D1CE2"/>
    <w:rsid w:val="006D2590"/>
    <w:rsid w:val="006D3761"/>
    <w:rsid w:val="006D38FC"/>
    <w:rsid w:val="006D3974"/>
    <w:rsid w:val="006D4C4B"/>
    <w:rsid w:val="006D58D6"/>
    <w:rsid w:val="006D7C40"/>
    <w:rsid w:val="006E0303"/>
    <w:rsid w:val="006E08FA"/>
    <w:rsid w:val="006E1BBC"/>
    <w:rsid w:val="006E2AF0"/>
    <w:rsid w:val="006E50E4"/>
    <w:rsid w:val="006E641E"/>
    <w:rsid w:val="006F003C"/>
    <w:rsid w:val="006F1430"/>
    <w:rsid w:val="006F2373"/>
    <w:rsid w:val="006F2811"/>
    <w:rsid w:val="006F2998"/>
    <w:rsid w:val="006F4E2A"/>
    <w:rsid w:val="006F6F65"/>
    <w:rsid w:val="0070171D"/>
    <w:rsid w:val="007045F7"/>
    <w:rsid w:val="00704A6A"/>
    <w:rsid w:val="007056B4"/>
    <w:rsid w:val="007073E4"/>
    <w:rsid w:val="00707EC8"/>
    <w:rsid w:val="0071117F"/>
    <w:rsid w:val="0071128E"/>
    <w:rsid w:val="00712308"/>
    <w:rsid w:val="00713151"/>
    <w:rsid w:val="0072041F"/>
    <w:rsid w:val="00720C12"/>
    <w:rsid w:val="00724E10"/>
    <w:rsid w:val="007250E6"/>
    <w:rsid w:val="0072577B"/>
    <w:rsid w:val="00727AC8"/>
    <w:rsid w:val="00731575"/>
    <w:rsid w:val="00731BCA"/>
    <w:rsid w:val="00732E84"/>
    <w:rsid w:val="00732F49"/>
    <w:rsid w:val="00734648"/>
    <w:rsid w:val="00734AF2"/>
    <w:rsid w:val="00736C79"/>
    <w:rsid w:val="00737EBB"/>
    <w:rsid w:val="0074132B"/>
    <w:rsid w:val="00741930"/>
    <w:rsid w:val="00744B49"/>
    <w:rsid w:val="00745D87"/>
    <w:rsid w:val="0074729A"/>
    <w:rsid w:val="00747788"/>
    <w:rsid w:val="00747905"/>
    <w:rsid w:val="00747C9F"/>
    <w:rsid w:val="0075028F"/>
    <w:rsid w:val="00750F49"/>
    <w:rsid w:val="007513BC"/>
    <w:rsid w:val="007515B1"/>
    <w:rsid w:val="00752653"/>
    <w:rsid w:val="007531EE"/>
    <w:rsid w:val="007555EF"/>
    <w:rsid w:val="00755E41"/>
    <w:rsid w:val="00757107"/>
    <w:rsid w:val="00757577"/>
    <w:rsid w:val="00760087"/>
    <w:rsid w:val="0076171C"/>
    <w:rsid w:val="007636E4"/>
    <w:rsid w:val="0076383C"/>
    <w:rsid w:val="00763B5E"/>
    <w:rsid w:val="00764318"/>
    <w:rsid w:val="00765B9C"/>
    <w:rsid w:val="00765C50"/>
    <w:rsid w:val="0077020F"/>
    <w:rsid w:val="007738D3"/>
    <w:rsid w:val="00773969"/>
    <w:rsid w:val="007750B8"/>
    <w:rsid w:val="00780B98"/>
    <w:rsid w:val="00782063"/>
    <w:rsid w:val="00784684"/>
    <w:rsid w:val="007847D3"/>
    <w:rsid w:val="007853C5"/>
    <w:rsid w:val="007855A2"/>
    <w:rsid w:val="007870FB"/>
    <w:rsid w:val="00790284"/>
    <w:rsid w:val="00790361"/>
    <w:rsid w:val="00790AE5"/>
    <w:rsid w:val="00790D5E"/>
    <w:rsid w:val="0079132A"/>
    <w:rsid w:val="007918AF"/>
    <w:rsid w:val="007919F3"/>
    <w:rsid w:val="00792334"/>
    <w:rsid w:val="007937F7"/>
    <w:rsid w:val="00793A27"/>
    <w:rsid w:val="00793FD7"/>
    <w:rsid w:val="0079606A"/>
    <w:rsid w:val="00796777"/>
    <w:rsid w:val="00796DEB"/>
    <w:rsid w:val="007A1C57"/>
    <w:rsid w:val="007A21B7"/>
    <w:rsid w:val="007A21E5"/>
    <w:rsid w:val="007A3123"/>
    <w:rsid w:val="007A41AC"/>
    <w:rsid w:val="007A4373"/>
    <w:rsid w:val="007A4404"/>
    <w:rsid w:val="007A46C4"/>
    <w:rsid w:val="007A4D29"/>
    <w:rsid w:val="007A6502"/>
    <w:rsid w:val="007A6BE8"/>
    <w:rsid w:val="007A6EBA"/>
    <w:rsid w:val="007A7A01"/>
    <w:rsid w:val="007B0C55"/>
    <w:rsid w:val="007B0F80"/>
    <w:rsid w:val="007B2A0E"/>
    <w:rsid w:val="007B2C8F"/>
    <w:rsid w:val="007B388E"/>
    <w:rsid w:val="007B55E5"/>
    <w:rsid w:val="007B67C5"/>
    <w:rsid w:val="007B6865"/>
    <w:rsid w:val="007B78F1"/>
    <w:rsid w:val="007C07C6"/>
    <w:rsid w:val="007C437E"/>
    <w:rsid w:val="007C5470"/>
    <w:rsid w:val="007C6BE9"/>
    <w:rsid w:val="007D2430"/>
    <w:rsid w:val="007D4B01"/>
    <w:rsid w:val="007D77A1"/>
    <w:rsid w:val="007D79EC"/>
    <w:rsid w:val="007E08EA"/>
    <w:rsid w:val="007E0F89"/>
    <w:rsid w:val="007E163D"/>
    <w:rsid w:val="007E2F5E"/>
    <w:rsid w:val="007E3E65"/>
    <w:rsid w:val="007E4483"/>
    <w:rsid w:val="007E4E00"/>
    <w:rsid w:val="007E52BC"/>
    <w:rsid w:val="007F0D90"/>
    <w:rsid w:val="007F102A"/>
    <w:rsid w:val="007F3CC8"/>
    <w:rsid w:val="007F40D3"/>
    <w:rsid w:val="007F5852"/>
    <w:rsid w:val="007F6EA2"/>
    <w:rsid w:val="00803117"/>
    <w:rsid w:val="008032D7"/>
    <w:rsid w:val="0080655D"/>
    <w:rsid w:val="00814579"/>
    <w:rsid w:val="00815909"/>
    <w:rsid w:val="00816E82"/>
    <w:rsid w:val="00817898"/>
    <w:rsid w:val="00817EDB"/>
    <w:rsid w:val="0082087A"/>
    <w:rsid w:val="00821BDD"/>
    <w:rsid w:val="00821F3D"/>
    <w:rsid w:val="008227E7"/>
    <w:rsid w:val="00823072"/>
    <w:rsid w:val="00823AA4"/>
    <w:rsid w:val="00825B8C"/>
    <w:rsid w:val="00825C2D"/>
    <w:rsid w:val="008263BC"/>
    <w:rsid w:val="00827016"/>
    <w:rsid w:val="00827F0C"/>
    <w:rsid w:val="008312F5"/>
    <w:rsid w:val="00831B92"/>
    <w:rsid w:val="008329AC"/>
    <w:rsid w:val="00832EE8"/>
    <w:rsid w:val="00833146"/>
    <w:rsid w:val="00833FAE"/>
    <w:rsid w:val="00834E1F"/>
    <w:rsid w:val="00836846"/>
    <w:rsid w:val="00840193"/>
    <w:rsid w:val="00840A59"/>
    <w:rsid w:val="0084220D"/>
    <w:rsid w:val="00842ACD"/>
    <w:rsid w:val="008437DC"/>
    <w:rsid w:val="008439A8"/>
    <w:rsid w:val="00843D1B"/>
    <w:rsid w:val="008473EC"/>
    <w:rsid w:val="00847485"/>
    <w:rsid w:val="00850BBB"/>
    <w:rsid w:val="00852233"/>
    <w:rsid w:val="0085423A"/>
    <w:rsid w:val="0085469A"/>
    <w:rsid w:val="00854727"/>
    <w:rsid w:val="0085508C"/>
    <w:rsid w:val="0085672E"/>
    <w:rsid w:val="008568EC"/>
    <w:rsid w:val="00857E5A"/>
    <w:rsid w:val="0086094F"/>
    <w:rsid w:val="008612F7"/>
    <w:rsid w:val="008626C7"/>
    <w:rsid w:val="0086425B"/>
    <w:rsid w:val="0086681E"/>
    <w:rsid w:val="00866C1B"/>
    <w:rsid w:val="00870239"/>
    <w:rsid w:val="00870518"/>
    <w:rsid w:val="008712EB"/>
    <w:rsid w:val="00871580"/>
    <w:rsid w:val="00872980"/>
    <w:rsid w:val="008742A4"/>
    <w:rsid w:val="00880295"/>
    <w:rsid w:val="0088040D"/>
    <w:rsid w:val="0088046A"/>
    <w:rsid w:val="00880543"/>
    <w:rsid w:val="00882013"/>
    <w:rsid w:val="00882D04"/>
    <w:rsid w:val="00883C32"/>
    <w:rsid w:val="00883F5B"/>
    <w:rsid w:val="0088517B"/>
    <w:rsid w:val="00886E88"/>
    <w:rsid w:val="00887296"/>
    <w:rsid w:val="00890087"/>
    <w:rsid w:val="00890668"/>
    <w:rsid w:val="00890BD2"/>
    <w:rsid w:val="00891FD7"/>
    <w:rsid w:val="00892384"/>
    <w:rsid w:val="0089324D"/>
    <w:rsid w:val="00894361"/>
    <w:rsid w:val="00894C06"/>
    <w:rsid w:val="008957F6"/>
    <w:rsid w:val="008958E5"/>
    <w:rsid w:val="0089636C"/>
    <w:rsid w:val="0089695F"/>
    <w:rsid w:val="008976E0"/>
    <w:rsid w:val="00897A2D"/>
    <w:rsid w:val="008A0F60"/>
    <w:rsid w:val="008A2611"/>
    <w:rsid w:val="008A2865"/>
    <w:rsid w:val="008A74ED"/>
    <w:rsid w:val="008B08C2"/>
    <w:rsid w:val="008B276A"/>
    <w:rsid w:val="008B53F6"/>
    <w:rsid w:val="008B541D"/>
    <w:rsid w:val="008B64AF"/>
    <w:rsid w:val="008B71F7"/>
    <w:rsid w:val="008B776E"/>
    <w:rsid w:val="008C10EF"/>
    <w:rsid w:val="008C1F18"/>
    <w:rsid w:val="008C5C4F"/>
    <w:rsid w:val="008C678D"/>
    <w:rsid w:val="008C6A64"/>
    <w:rsid w:val="008C6B07"/>
    <w:rsid w:val="008D0399"/>
    <w:rsid w:val="008D15A2"/>
    <w:rsid w:val="008D3098"/>
    <w:rsid w:val="008D3339"/>
    <w:rsid w:val="008D4210"/>
    <w:rsid w:val="008D4754"/>
    <w:rsid w:val="008D4A40"/>
    <w:rsid w:val="008D5358"/>
    <w:rsid w:val="008D5DC6"/>
    <w:rsid w:val="008D6C53"/>
    <w:rsid w:val="008D709D"/>
    <w:rsid w:val="008D7BF8"/>
    <w:rsid w:val="008E0AA4"/>
    <w:rsid w:val="008E185B"/>
    <w:rsid w:val="008E29CD"/>
    <w:rsid w:val="008E2AF4"/>
    <w:rsid w:val="008E3184"/>
    <w:rsid w:val="008E349F"/>
    <w:rsid w:val="008E451F"/>
    <w:rsid w:val="008E4D5D"/>
    <w:rsid w:val="008E5341"/>
    <w:rsid w:val="008E6B1B"/>
    <w:rsid w:val="008F0DCE"/>
    <w:rsid w:val="008F1A21"/>
    <w:rsid w:val="008F1B4D"/>
    <w:rsid w:val="008F2579"/>
    <w:rsid w:val="008F2932"/>
    <w:rsid w:val="008F2CA8"/>
    <w:rsid w:val="008F348F"/>
    <w:rsid w:val="008F352F"/>
    <w:rsid w:val="008F35B2"/>
    <w:rsid w:val="008F3658"/>
    <w:rsid w:val="008F4269"/>
    <w:rsid w:val="008F44F7"/>
    <w:rsid w:val="008F49CA"/>
    <w:rsid w:val="008F4CF8"/>
    <w:rsid w:val="008F5EAC"/>
    <w:rsid w:val="008F6929"/>
    <w:rsid w:val="008F6F8A"/>
    <w:rsid w:val="008F78A3"/>
    <w:rsid w:val="009009EC"/>
    <w:rsid w:val="00901375"/>
    <w:rsid w:val="009013B3"/>
    <w:rsid w:val="00901764"/>
    <w:rsid w:val="00901F4F"/>
    <w:rsid w:val="0090232E"/>
    <w:rsid w:val="00902D87"/>
    <w:rsid w:val="009032B3"/>
    <w:rsid w:val="00903631"/>
    <w:rsid w:val="009039D7"/>
    <w:rsid w:val="009040CF"/>
    <w:rsid w:val="00904CEB"/>
    <w:rsid w:val="00905269"/>
    <w:rsid w:val="0090544B"/>
    <w:rsid w:val="00906A4B"/>
    <w:rsid w:val="009071E2"/>
    <w:rsid w:val="00907D36"/>
    <w:rsid w:val="009116E1"/>
    <w:rsid w:val="009132A0"/>
    <w:rsid w:val="009144A0"/>
    <w:rsid w:val="00914DEA"/>
    <w:rsid w:val="00915DF4"/>
    <w:rsid w:val="00915E77"/>
    <w:rsid w:val="00915F74"/>
    <w:rsid w:val="009166B0"/>
    <w:rsid w:val="00917025"/>
    <w:rsid w:val="0091743B"/>
    <w:rsid w:val="00920FE6"/>
    <w:rsid w:val="009214FA"/>
    <w:rsid w:val="00921A1D"/>
    <w:rsid w:val="0092324D"/>
    <w:rsid w:val="00923845"/>
    <w:rsid w:val="00923BD5"/>
    <w:rsid w:val="00925164"/>
    <w:rsid w:val="00926F9C"/>
    <w:rsid w:val="009327BC"/>
    <w:rsid w:val="00933D4D"/>
    <w:rsid w:val="009357FE"/>
    <w:rsid w:val="009363C0"/>
    <w:rsid w:val="00940182"/>
    <w:rsid w:val="00941260"/>
    <w:rsid w:val="009424C9"/>
    <w:rsid w:val="0094304D"/>
    <w:rsid w:val="009442CD"/>
    <w:rsid w:val="00945460"/>
    <w:rsid w:val="00946AE2"/>
    <w:rsid w:val="00951874"/>
    <w:rsid w:val="00951AC5"/>
    <w:rsid w:val="009528F2"/>
    <w:rsid w:val="0095437B"/>
    <w:rsid w:val="00955429"/>
    <w:rsid w:val="00956227"/>
    <w:rsid w:val="00956E42"/>
    <w:rsid w:val="009618A8"/>
    <w:rsid w:val="00962A04"/>
    <w:rsid w:val="00962ECF"/>
    <w:rsid w:val="009634B5"/>
    <w:rsid w:val="00963537"/>
    <w:rsid w:val="009664BB"/>
    <w:rsid w:val="0097118B"/>
    <w:rsid w:val="009735A8"/>
    <w:rsid w:val="00973A87"/>
    <w:rsid w:val="00974ACB"/>
    <w:rsid w:val="0097715F"/>
    <w:rsid w:val="0098167A"/>
    <w:rsid w:val="0098209B"/>
    <w:rsid w:val="0098282D"/>
    <w:rsid w:val="009831C2"/>
    <w:rsid w:val="009846AE"/>
    <w:rsid w:val="00984D3A"/>
    <w:rsid w:val="009867F1"/>
    <w:rsid w:val="0098698B"/>
    <w:rsid w:val="00986A8C"/>
    <w:rsid w:val="00987614"/>
    <w:rsid w:val="00990151"/>
    <w:rsid w:val="00991255"/>
    <w:rsid w:val="009920DC"/>
    <w:rsid w:val="0099284A"/>
    <w:rsid w:val="009932A9"/>
    <w:rsid w:val="0099532B"/>
    <w:rsid w:val="00995820"/>
    <w:rsid w:val="00996A77"/>
    <w:rsid w:val="00997517"/>
    <w:rsid w:val="009A0B1D"/>
    <w:rsid w:val="009A2764"/>
    <w:rsid w:val="009A29A6"/>
    <w:rsid w:val="009A34C4"/>
    <w:rsid w:val="009A36DE"/>
    <w:rsid w:val="009A3A47"/>
    <w:rsid w:val="009A3AD4"/>
    <w:rsid w:val="009A3E46"/>
    <w:rsid w:val="009A4825"/>
    <w:rsid w:val="009B10C5"/>
    <w:rsid w:val="009B220D"/>
    <w:rsid w:val="009B43CA"/>
    <w:rsid w:val="009B476C"/>
    <w:rsid w:val="009B5587"/>
    <w:rsid w:val="009B5C2B"/>
    <w:rsid w:val="009B65E8"/>
    <w:rsid w:val="009C1EFE"/>
    <w:rsid w:val="009C2AD6"/>
    <w:rsid w:val="009C30B5"/>
    <w:rsid w:val="009C3385"/>
    <w:rsid w:val="009C608C"/>
    <w:rsid w:val="009C7E05"/>
    <w:rsid w:val="009D03E2"/>
    <w:rsid w:val="009D0F9E"/>
    <w:rsid w:val="009D1954"/>
    <w:rsid w:val="009D3CCE"/>
    <w:rsid w:val="009D561E"/>
    <w:rsid w:val="009D61D3"/>
    <w:rsid w:val="009D6222"/>
    <w:rsid w:val="009D6E8E"/>
    <w:rsid w:val="009D77E0"/>
    <w:rsid w:val="009E02B5"/>
    <w:rsid w:val="009E18AC"/>
    <w:rsid w:val="009E29F4"/>
    <w:rsid w:val="009E31CA"/>
    <w:rsid w:val="009E461F"/>
    <w:rsid w:val="009E4625"/>
    <w:rsid w:val="009E4E74"/>
    <w:rsid w:val="009E59DB"/>
    <w:rsid w:val="009E5AA4"/>
    <w:rsid w:val="009E6024"/>
    <w:rsid w:val="009E6268"/>
    <w:rsid w:val="009E6FD7"/>
    <w:rsid w:val="009E712E"/>
    <w:rsid w:val="009E7BC0"/>
    <w:rsid w:val="009F0BD7"/>
    <w:rsid w:val="009F14CB"/>
    <w:rsid w:val="009F3CB0"/>
    <w:rsid w:val="009F42A5"/>
    <w:rsid w:val="009F47DB"/>
    <w:rsid w:val="009F53C2"/>
    <w:rsid w:val="009F686E"/>
    <w:rsid w:val="009F692E"/>
    <w:rsid w:val="009F74B8"/>
    <w:rsid w:val="00A005DC"/>
    <w:rsid w:val="00A00F98"/>
    <w:rsid w:val="00A018C2"/>
    <w:rsid w:val="00A01CEB"/>
    <w:rsid w:val="00A02708"/>
    <w:rsid w:val="00A02983"/>
    <w:rsid w:val="00A03261"/>
    <w:rsid w:val="00A03B29"/>
    <w:rsid w:val="00A04B62"/>
    <w:rsid w:val="00A05021"/>
    <w:rsid w:val="00A10A3F"/>
    <w:rsid w:val="00A114DB"/>
    <w:rsid w:val="00A12472"/>
    <w:rsid w:val="00A146AB"/>
    <w:rsid w:val="00A14752"/>
    <w:rsid w:val="00A14ABB"/>
    <w:rsid w:val="00A14D67"/>
    <w:rsid w:val="00A15A5B"/>
    <w:rsid w:val="00A22F92"/>
    <w:rsid w:val="00A22FFE"/>
    <w:rsid w:val="00A23BAD"/>
    <w:rsid w:val="00A24DD9"/>
    <w:rsid w:val="00A251C7"/>
    <w:rsid w:val="00A25E51"/>
    <w:rsid w:val="00A25EA2"/>
    <w:rsid w:val="00A26AB0"/>
    <w:rsid w:val="00A26EE0"/>
    <w:rsid w:val="00A300E1"/>
    <w:rsid w:val="00A301B8"/>
    <w:rsid w:val="00A31E0D"/>
    <w:rsid w:val="00A32C20"/>
    <w:rsid w:val="00A34FD2"/>
    <w:rsid w:val="00A351DE"/>
    <w:rsid w:val="00A371CF"/>
    <w:rsid w:val="00A373E5"/>
    <w:rsid w:val="00A40D28"/>
    <w:rsid w:val="00A41066"/>
    <w:rsid w:val="00A41FF7"/>
    <w:rsid w:val="00A42F83"/>
    <w:rsid w:val="00A45016"/>
    <w:rsid w:val="00A459C6"/>
    <w:rsid w:val="00A45F68"/>
    <w:rsid w:val="00A469B4"/>
    <w:rsid w:val="00A4717B"/>
    <w:rsid w:val="00A479AD"/>
    <w:rsid w:val="00A525D4"/>
    <w:rsid w:val="00A531C3"/>
    <w:rsid w:val="00A53ECB"/>
    <w:rsid w:val="00A5740E"/>
    <w:rsid w:val="00A579AC"/>
    <w:rsid w:val="00A60818"/>
    <w:rsid w:val="00A60DFE"/>
    <w:rsid w:val="00A62474"/>
    <w:rsid w:val="00A65151"/>
    <w:rsid w:val="00A65163"/>
    <w:rsid w:val="00A6559E"/>
    <w:rsid w:val="00A65BCC"/>
    <w:rsid w:val="00A66B62"/>
    <w:rsid w:val="00A66BA5"/>
    <w:rsid w:val="00A67D86"/>
    <w:rsid w:val="00A70B45"/>
    <w:rsid w:val="00A70F3B"/>
    <w:rsid w:val="00A71251"/>
    <w:rsid w:val="00A72578"/>
    <w:rsid w:val="00A72675"/>
    <w:rsid w:val="00A736F1"/>
    <w:rsid w:val="00A7546A"/>
    <w:rsid w:val="00A75ABF"/>
    <w:rsid w:val="00A76400"/>
    <w:rsid w:val="00A76B21"/>
    <w:rsid w:val="00A76B8C"/>
    <w:rsid w:val="00A80239"/>
    <w:rsid w:val="00A814A5"/>
    <w:rsid w:val="00A826D3"/>
    <w:rsid w:val="00A8376D"/>
    <w:rsid w:val="00A8409C"/>
    <w:rsid w:val="00A84D53"/>
    <w:rsid w:val="00A85FF1"/>
    <w:rsid w:val="00A86EC2"/>
    <w:rsid w:val="00A9021E"/>
    <w:rsid w:val="00A90F20"/>
    <w:rsid w:val="00A90FA4"/>
    <w:rsid w:val="00A9121E"/>
    <w:rsid w:val="00A915D5"/>
    <w:rsid w:val="00A9182A"/>
    <w:rsid w:val="00A91BD9"/>
    <w:rsid w:val="00A93C67"/>
    <w:rsid w:val="00A97B43"/>
    <w:rsid w:val="00A97DB5"/>
    <w:rsid w:val="00AA051E"/>
    <w:rsid w:val="00AA0A6A"/>
    <w:rsid w:val="00AA1018"/>
    <w:rsid w:val="00AA1592"/>
    <w:rsid w:val="00AA2D24"/>
    <w:rsid w:val="00AA2D7E"/>
    <w:rsid w:val="00AA46D2"/>
    <w:rsid w:val="00AA4FB6"/>
    <w:rsid w:val="00AA52FB"/>
    <w:rsid w:val="00AA608C"/>
    <w:rsid w:val="00AA6227"/>
    <w:rsid w:val="00AA6D18"/>
    <w:rsid w:val="00AA79BA"/>
    <w:rsid w:val="00AB029A"/>
    <w:rsid w:val="00AB048B"/>
    <w:rsid w:val="00AB188D"/>
    <w:rsid w:val="00AB2209"/>
    <w:rsid w:val="00AB2C34"/>
    <w:rsid w:val="00AB3416"/>
    <w:rsid w:val="00AB346E"/>
    <w:rsid w:val="00AB4D29"/>
    <w:rsid w:val="00AB5A2D"/>
    <w:rsid w:val="00AB6A80"/>
    <w:rsid w:val="00AB6E8A"/>
    <w:rsid w:val="00AB7052"/>
    <w:rsid w:val="00AB734C"/>
    <w:rsid w:val="00AC068A"/>
    <w:rsid w:val="00AC06EF"/>
    <w:rsid w:val="00AC0EB2"/>
    <w:rsid w:val="00AC150B"/>
    <w:rsid w:val="00AC2C7C"/>
    <w:rsid w:val="00AC3EA4"/>
    <w:rsid w:val="00AC48AB"/>
    <w:rsid w:val="00AC62DB"/>
    <w:rsid w:val="00AD01AA"/>
    <w:rsid w:val="00AD0418"/>
    <w:rsid w:val="00AD068D"/>
    <w:rsid w:val="00AD13B1"/>
    <w:rsid w:val="00AD19FB"/>
    <w:rsid w:val="00AD2D6A"/>
    <w:rsid w:val="00AD3919"/>
    <w:rsid w:val="00AD3ACC"/>
    <w:rsid w:val="00AD49C9"/>
    <w:rsid w:val="00AD5DCE"/>
    <w:rsid w:val="00AD5E10"/>
    <w:rsid w:val="00AD72AA"/>
    <w:rsid w:val="00AE092F"/>
    <w:rsid w:val="00AE0CAA"/>
    <w:rsid w:val="00AE23D7"/>
    <w:rsid w:val="00AE4118"/>
    <w:rsid w:val="00AE5ABD"/>
    <w:rsid w:val="00AE5FE1"/>
    <w:rsid w:val="00AF18D5"/>
    <w:rsid w:val="00AF2D69"/>
    <w:rsid w:val="00AF2E9E"/>
    <w:rsid w:val="00AF2EC3"/>
    <w:rsid w:val="00AF31EF"/>
    <w:rsid w:val="00AF33B3"/>
    <w:rsid w:val="00AF60D9"/>
    <w:rsid w:val="00AF7991"/>
    <w:rsid w:val="00B001F9"/>
    <w:rsid w:val="00B00669"/>
    <w:rsid w:val="00B00A99"/>
    <w:rsid w:val="00B02ACE"/>
    <w:rsid w:val="00B0351E"/>
    <w:rsid w:val="00B05F5F"/>
    <w:rsid w:val="00B107AF"/>
    <w:rsid w:val="00B10B20"/>
    <w:rsid w:val="00B1178D"/>
    <w:rsid w:val="00B128ED"/>
    <w:rsid w:val="00B1344A"/>
    <w:rsid w:val="00B158AF"/>
    <w:rsid w:val="00B215AD"/>
    <w:rsid w:val="00B2252B"/>
    <w:rsid w:val="00B2445A"/>
    <w:rsid w:val="00B260F3"/>
    <w:rsid w:val="00B262DE"/>
    <w:rsid w:val="00B26ADC"/>
    <w:rsid w:val="00B302C0"/>
    <w:rsid w:val="00B32201"/>
    <w:rsid w:val="00B32817"/>
    <w:rsid w:val="00B32878"/>
    <w:rsid w:val="00B338B2"/>
    <w:rsid w:val="00B34366"/>
    <w:rsid w:val="00B3566A"/>
    <w:rsid w:val="00B374B5"/>
    <w:rsid w:val="00B37B68"/>
    <w:rsid w:val="00B40C39"/>
    <w:rsid w:val="00B41D09"/>
    <w:rsid w:val="00B42302"/>
    <w:rsid w:val="00B42463"/>
    <w:rsid w:val="00B428DA"/>
    <w:rsid w:val="00B42963"/>
    <w:rsid w:val="00B43A03"/>
    <w:rsid w:val="00B45334"/>
    <w:rsid w:val="00B45FE6"/>
    <w:rsid w:val="00B46FCE"/>
    <w:rsid w:val="00B477FE"/>
    <w:rsid w:val="00B52A91"/>
    <w:rsid w:val="00B53C38"/>
    <w:rsid w:val="00B53CB7"/>
    <w:rsid w:val="00B54D6B"/>
    <w:rsid w:val="00B551D9"/>
    <w:rsid w:val="00B55274"/>
    <w:rsid w:val="00B55747"/>
    <w:rsid w:val="00B56EB8"/>
    <w:rsid w:val="00B57AA2"/>
    <w:rsid w:val="00B57BF3"/>
    <w:rsid w:val="00B57C00"/>
    <w:rsid w:val="00B6137B"/>
    <w:rsid w:val="00B62843"/>
    <w:rsid w:val="00B6349E"/>
    <w:rsid w:val="00B63F63"/>
    <w:rsid w:val="00B6489B"/>
    <w:rsid w:val="00B6521F"/>
    <w:rsid w:val="00B6528C"/>
    <w:rsid w:val="00B653E1"/>
    <w:rsid w:val="00B70A81"/>
    <w:rsid w:val="00B70B81"/>
    <w:rsid w:val="00B728F8"/>
    <w:rsid w:val="00B7322B"/>
    <w:rsid w:val="00B73525"/>
    <w:rsid w:val="00B7598F"/>
    <w:rsid w:val="00B77E64"/>
    <w:rsid w:val="00B80CEB"/>
    <w:rsid w:val="00B81131"/>
    <w:rsid w:val="00B819FD"/>
    <w:rsid w:val="00B823D0"/>
    <w:rsid w:val="00B824C9"/>
    <w:rsid w:val="00B826EE"/>
    <w:rsid w:val="00B830BA"/>
    <w:rsid w:val="00B85849"/>
    <w:rsid w:val="00B859E6"/>
    <w:rsid w:val="00B9097E"/>
    <w:rsid w:val="00B90988"/>
    <w:rsid w:val="00B90FD2"/>
    <w:rsid w:val="00B939C6"/>
    <w:rsid w:val="00B94844"/>
    <w:rsid w:val="00BA067B"/>
    <w:rsid w:val="00BA16BB"/>
    <w:rsid w:val="00BA2131"/>
    <w:rsid w:val="00BA4389"/>
    <w:rsid w:val="00BA5488"/>
    <w:rsid w:val="00BA72E9"/>
    <w:rsid w:val="00BA764F"/>
    <w:rsid w:val="00BB14A8"/>
    <w:rsid w:val="00BB1F54"/>
    <w:rsid w:val="00BB34F7"/>
    <w:rsid w:val="00BB6F40"/>
    <w:rsid w:val="00BC01D9"/>
    <w:rsid w:val="00BC253C"/>
    <w:rsid w:val="00BC3DC2"/>
    <w:rsid w:val="00BC3E2E"/>
    <w:rsid w:val="00BC778F"/>
    <w:rsid w:val="00BC7F2B"/>
    <w:rsid w:val="00BD031F"/>
    <w:rsid w:val="00BD1654"/>
    <w:rsid w:val="00BD1E8D"/>
    <w:rsid w:val="00BD259D"/>
    <w:rsid w:val="00BD58E3"/>
    <w:rsid w:val="00BD6EC0"/>
    <w:rsid w:val="00BD744F"/>
    <w:rsid w:val="00BD74D4"/>
    <w:rsid w:val="00BE06B1"/>
    <w:rsid w:val="00BE0FB3"/>
    <w:rsid w:val="00BE1509"/>
    <w:rsid w:val="00BE1C94"/>
    <w:rsid w:val="00BE3276"/>
    <w:rsid w:val="00BE32FB"/>
    <w:rsid w:val="00BE388D"/>
    <w:rsid w:val="00BE3B63"/>
    <w:rsid w:val="00BE4D19"/>
    <w:rsid w:val="00BE55DC"/>
    <w:rsid w:val="00BF0162"/>
    <w:rsid w:val="00BF06D3"/>
    <w:rsid w:val="00BF0F18"/>
    <w:rsid w:val="00BF3269"/>
    <w:rsid w:val="00BF340A"/>
    <w:rsid w:val="00BF414F"/>
    <w:rsid w:val="00BF4961"/>
    <w:rsid w:val="00BF52F4"/>
    <w:rsid w:val="00BF552A"/>
    <w:rsid w:val="00BF645D"/>
    <w:rsid w:val="00BF7524"/>
    <w:rsid w:val="00C00A95"/>
    <w:rsid w:val="00C01F61"/>
    <w:rsid w:val="00C01FE7"/>
    <w:rsid w:val="00C03564"/>
    <w:rsid w:val="00C046DE"/>
    <w:rsid w:val="00C04E3A"/>
    <w:rsid w:val="00C05785"/>
    <w:rsid w:val="00C0588A"/>
    <w:rsid w:val="00C06E52"/>
    <w:rsid w:val="00C06F9F"/>
    <w:rsid w:val="00C108DA"/>
    <w:rsid w:val="00C10ECE"/>
    <w:rsid w:val="00C1126D"/>
    <w:rsid w:val="00C11942"/>
    <w:rsid w:val="00C12972"/>
    <w:rsid w:val="00C1376A"/>
    <w:rsid w:val="00C13BFA"/>
    <w:rsid w:val="00C15617"/>
    <w:rsid w:val="00C15FB9"/>
    <w:rsid w:val="00C17D1A"/>
    <w:rsid w:val="00C20B64"/>
    <w:rsid w:val="00C21280"/>
    <w:rsid w:val="00C22C87"/>
    <w:rsid w:val="00C23752"/>
    <w:rsid w:val="00C2614C"/>
    <w:rsid w:val="00C26F77"/>
    <w:rsid w:val="00C27130"/>
    <w:rsid w:val="00C2716D"/>
    <w:rsid w:val="00C271EE"/>
    <w:rsid w:val="00C31B1A"/>
    <w:rsid w:val="00C3255F"/>
    <w:rsid w:val="00C336E6"/>
    <w:rsid w:val="00C3454A"/>
    <w:rsid w:val="00C34C69"/>
    <w:rsid w:val="00C36921"/>
    <w:rsid w:val="00C36DDC"/>
    <w:rsid w:val="00C40D53"/>
    <w:rsid w:val="00C416DE"/>
    <w:rsid w:val="00C4387D"/>
    <w:rsid w:val="00C4410C"/>
    <w:rsid w:val="00C4602F"/>
    <w:rsid w:val="00C46084"/>
    <w:rsid w:val="00C46887"/>
    <w:rsid w:val="00C4721E"/>
    <w:rsid w:val="00C506F2"/>
    <w:rsid w:val="00C50C30"/>
    <w:rsid w:val="00C50EA9"/>
    <w:rsid w:val="00C51393"/>
    <w:rsid w:val="00C52453"/>
    <w:rsid w:val="00C52736"/>
    <w:rsid w:val="00C534A2"/>
    <w:rsid w:val="00C535DA"/>
    <w:rsid w:val="00C55AF5"/>
    <w:rsid w:val="00C55C81"/>
    <w:rsid w:val="00C56149"/>
    <w:rsid w:val="00C56CBA"/>
    <w:rsid w:val="00C57421"/>
    <w:rsid w:val="00C60D4C"/>
    <w:rsid w:val="00C61DA4"/>
    <w:rsid w:val="00C64E60"/>
    <w:rsid w:val="00C65529"/>
    <w:rsid w:val="00C6673F"/>
    <w:rsid w:val="00C67008"/>
    <w:rsid w:val="00C67A5D"/>
    <w:rsid w:val="00C70346"/>
    <w:rsid w:val="00C7053B"/>
    <w:rsid w:val="00C706F6"/>
    <w:rsid w:val="00C7136E"/>
    <w:rsid w:val="00C714C8"/>
    <w:rsid w:val="00C7170F"/>
    <w:rsid w:val="00C71E9A"/>
    <w:rsid w:val="00C7392B"/>
    <w:rsid w:val="00C740AB"/>
    <w:rsid w:val="00C77A49"/>
    <w:rsid w:val="00C80AEF"/>
    <w:rsid w:val="00C811B5"/>
    <w:rsid w:val="00C81C07"/>
    <w:rsid w:val="00C81FE5"/>
    <w:rsid w:val="00C82C22"/>
    <w:rsid w:val="00C8333D"/>
    <w:rsid w:val="00C8375F"/>
    <w:rsid w:val="00C83ABE"/>
    <w:rsid w:val="00C83F45"/>
    <w:rsid w:val="00C8653C"/>
    <w:rsid w:val="00C872A4"/>
    <w:rsid w:val="00C902F6"/>
    <w:rsid w:val="00C91FCB"/>
    <w:rsid w:val="00C9203F"/>
    <w:rsid w:val="00C92FA6"/>
    <w:rsid w:val="00C938F2"/>
    <w:rsid w:val="00C95987"/>
    <w:rsid w:val="00C96248"/>
    <w:rsid w:val="00C97BDA"/>
    <w:rsid w:val="00CA00AC"/>
    <w:rsid w:val="00CA0225"/>
    <w:rsid w:val="00CA146D"/>
    <w:rsid w:val="00CA2099"/>
    <w:rsid w:val="00CA233F"/>
    <w:rsid w:val="00CA2E86"/>
    <w:rsid w:val="00CA4EBD"/>
    <w:rsid w:val="00CA53C6"/>
    <w:rsid w:val="00CA5412"/>
    <w:rsid w:val="00CA5D8F"/>
    <w:rsid w:val="00CA6954"/>
    <w:rsid w:val="00CA6A7D"/>
    <w:rsid w:val="00CA6D41"/>
    <w:rsid w:val="00CB004A"/>
    <w:rsid w:val="00CB10D5"/>
    <w:rsid w:val="00CB1887"/>
    <w:rsid w:val="00CB1CA7"/>
    <w:rsid w:val="00CB24DB"/>
    <w:rsid w:val="00CB38EF"/>
    <w:rsid w:val="00CB4D20"/>
    <w:rsid w:val="00CB504A"/>
    <w:rsid w:val="00CB5BF5"/>
    <w:rsid w:val="00CB6805"/>
    <w:rsid w:val="00CC0A04"/>
    <w:rsid w:val="00CC17F2"/>
    <w:rsid w:val="00CC6BB5"/>
    <w:rsid w:val="00CC6FD1"/>
    <w:rsid w:val="00CC700C"/>
    <w:rsid w:val="00CC7B5E"/>
    <w:rsid w:val="00CD082D"/>
    <w:rsid w:val="00CD0D22"/>
    <w:rsid w:val="00CD0E2C"/>
    <w:rsid w:val="00CD1C0F"/>
    <w:rsid w:val="00CD3749"/>
    <w:rsid w:val="00CD4469"/>
    <w:rsid w:val="00CD44DA"/>
    <w:rsid w:val="00CD4A7A"/>
    <w:rsid w:val="00CD714D"/>
    <w:rsid w:val="00CD7471"/>
    <w:rsid w:val="00CD7542"/>
    <w:rsid w:val="00CE07AE"/>
    <w:rsid w:val="00CE09E8"/>
    <w:rsid w:val="00CE2E2C"/>
    <w:rsid w:val="00CE397F"/>
    <w:rsid w:val="00CE4653"/>
    <w:rsid w:val="00CE511A"/>
    <w:rsid w:val="00CE63F4"/>
    <w:rsid w:val="00CE758F"/>
    <w:rsid w:val="00CE7E47"/>
    <w:rsid w:val="00CF2825"/>
    <w:rsid w:val="00CF50CF"/>
    <w:rsid w:val="00CF7D65"/>
    <w:rsid w:val="00D00740"/>
    <w:rsid w:val="00D013DB"/>
    <w:rsid w:val="00D0145A"/>
    <w:rsid w:val="00D020D7"/>
    <w:rsid w:val="00D02B10"/>
    <w:rsid w:val="00D02E9D"/>
    <w:rsid w:val="00D03F05"/>
    <w:rsid w:val="00D042CF"/>
    <w:rsid w:val="00D04FEB"/>
    <w:rsid w:val="00D0597D"/>
    <w:rsid w:val="00D0598E"/>
    <w:rsid w:val="00D06A2C"/>
    <w:rsid w:val="00D11AFE"/>
    <w:rsid w:val="00D11C9F"/>
    <w:rsid w:val="00D13303"/>
    <w:rsid w:val="00D14C71"/>
    <w:rsid w:val="00D17CAE"/>
    <w:rsid w:val="00D20CD1"/>
    <w:rsid w:val="00D22456"/>
    <w:rsid w:val="00D22F3B"/>
    <w:rsid w:val="00D23ACB"/>
    <w:rsid w:val="00D24905"/>
    <w:rsid w:val="00D255B2"/>
    <w:rsid w:val="00D26C0F"/>
    <w:rsid w:val="00D31000"/>
    <w:rsid w:val="00D32B07"/>
    <w:rsid w:val="00D351C8"/>
    <w:rsid w:val="00D358FB"/>
    <w:rsid w:val="00D36029"/>
    <w:rsid w:val="00D37C2C"/>
    <w:rsid w:val="00D37E74"/>
    <w:rsid w:val="00D41A5B"/>
    <w:rsid w:val="00D45683"/>
    <w:rsid w:val="00D47A3E"/>
    <w:rsid w:val="00D502C1"/>
    <w:rsid w:val="00D50390"/>
    <w:rsid w:val="00D5044D"/>
    <w:rsid w:val="00D50B52"/>
    <w:rsid w:val="00D52D56"/>
    <w:rsid w:val="00D561AE"/>
    <w:rsid w:val="00D602E5"/>
    <w:rsid w:val="00D61799"/>
    <w:rsid w:val="00D6211F"/>
    <w:rsid w:val="00D62962"/>
    <w:rsid w:val="00D62982"/>
    <w:rsid w:val="00D64289"/>
    <w:rsid w:val="00D64559"/>
    <w:rsid w:val="00D64986"/>
    <w:rsid w:val="00D64CEA"/>
    <w:rsid w:val="00D65B9E"/>
    <w:rsid w:val="00D667F7"/>
    <w:rsid w:val="00D67269"/>
    <w:rsid w:val="00D71727"/>
    <w:rsid w:val="00D721FB"/>
    <w:rsid w:val="00D7281D"/>
    <w:rsid w:val="00D72905"/>
    <w:rsid w:val="00D72BFB"/>
    <w:rsid w:val="00D7398A"/>
    <w:rsid w:val="00D7415D"/>
    <w:rsid w:val="00D803DC"/>
    <w:rsid w:val="00D8081A"/>
    <w:rsid w:val="00D825F0"/>
    <w:rsid w:val="00D835AB"/>
    <w:rsid w:val="00D8412E"/>
    <w:rsid w:val="00D84E08"/>
    <w:rsid w:val="00D85522"/>
    <w:rsid w:val="00D8626B"/>
    <w:rsid w:val="00D86FD9"/>
    <w:rsid w:val="00D879FF"/>
    <w:rsid w:val="00D902B8"/>
    <w:rsid w:val="00D902C0"/>
    <w:rsid w:val="00D90D76"/>
    <w:rsid w:val="00D95006"/>
    <w:rsid w:val="00D96A42"/>
    <w:rsid w:val="00D97C7A"/>
    <w:rsid w:val="00DA1D18"/>
    <w:rsid w:val="00DA2018"/>
    <w:rsid w:val="00DA26E6"/>
    <w:rsid w:val="00DA2CF0"/>
    <w:rsid w:val="00DA2D22"/>
    <w:rsid w:val="00DA2D4E"/>
    <w:rsid w:val="00DA38F3"/>
    <w:rsid w:val="00DA3A81"/>
    <w:rsid w:val="00DA48A4"/>
    <w:rsid w:val="00DA4918"/>
    <w:rsid w:val="00DA55E6"/>
    <w:rsid w:val="00DA7316"/>
    <w:rsid w:val="00DB19B1"/>
    <w:rsid w:val="00DB26CF"/>
    <w:rsid w:val="00DB6C3E"/>
    <w:rsid w:val="00DB7A5C"/>
    <w:rsid w:val="00DC2DA2"/>
    <w:rsid w:val="00DC3B32"/>
    <w:rsid w:val="00DC3B37"/>
    <w:rsid w:val="00DC4302"/>
    <w:rsid w:val="00DC5E54"/>
    <w:rsid w:val="00DC6173"/>
    <w:rsid w:val="00DC65DE"/>
    <w:rsid w:val="00DC6D20"/>
    <w:rsid w:val="00DC6E37"/>
    <w:rsid w:val="00DD0242"/>
    <w:rsid w:val="00DD02A0"/>
    <w:rsid w:val="00DD269B"/>
    <w:rsid w:val="00DD2B56"/>
    <w:rsid w:val="00DD2C62"/>
    <w:rsid w:val="00DD3281"/>
    <w:rsid w:val="00DD49B1"/>
    <w:rsid w:val="00DD50A1"/>
    <w:rsid w:val="00DD611E"/>
    <w:rsid w:val="00DD64E2"/>
    <w:rsid w:val="00DD6B8A"/>
    <w:rsid w:val="00DE01E4"/>
    <w:rsid w:val="00DE0459"/>
    <w:rsid w:val="00DE0C5A"/>
    <w:rsid w:val="00DE3B5F"/>
    <w:rsid w:val="00DE60BE"/>
    <w:rsid w:val="00DE612D"/>
    <w:rsid w:val="00DF0241"/>
    <w:rsid w:val="00DF15E1"/>
    <w:rsid w:val="00DF1E4E"/>
    <w:rsid w:val="00DF20B1"/>
    <w:rsid w:val="00DF2560"/>
    <w:rsid w:val="00DF2D57"/>
    <w:rsid w:val="00DF3424"/>
    <w:rsid w:val="00DF55D6"/>
    <w:rsid w:val="00DF5AFF"/>
    <w:rsid w:val="00DF69CC"/>
    <w:rsid w:val="00E01136"/>
    <w:rsid w:val="00E0322D"/>
    <w:rsid w:val="00E04867"/>
    <w:rsid w:val="00E04F3A"/>
    <w:rsid w:val="00E0630B"/>
    <w:rsid w:val="00E10628"/>
    <w:rsid w:val="00E109D9"/>
    <w:rsid w:val="00E11968"/>
    <w:rsid w:val="00E133DE"/>
    <w:rsid w:val="00E146CC"/>
    <w:rsid w:val="00E1585B"/>
    <w:rsid w:val="00E15904"/>
    <w:rsid w:val="00E166D0"/>
    <w:rsid w:val="00E16D1E"/>
    <w:rsid w:val="00E16E84"/>
    <w:rsid w:val="00E17DAA"/>
    <w:rsid w:val="00E2307C"/>
    <w:rsid w:val="00E235CC"/>
    <w:rsid w:val="00E23A8E"/>
    <w:rsid w:val="00E25BB6"/>
    <w:rsid w:val="00E275F6"/>
    <w:rsid w:val="00E27C05"/>
    <w:rsid w:val="00E300FF"/>
    <w:rsid w:val="00E30B8C"/>
    <w:rsid w:val="00E31689"/>
    <w:rsid w:val="00E31C25"/>
    <w:rsid w:val="00E32B45"/>
    <w:rsid w:val="00E3445F"/>
    <w:rsid w:val="00E406B6"/>
    <w:rsid w:val="00E40DA8"/>
    <w:rsid w:val="00E41D4D"/>
    <w:rsid w:val="00E430BF"/>
    <w:rsid w:val="00E437A7"/>
    <w:rsid w:val="00E43E10"/>
    <w:rsid w:val="00E44BF9"/>
    <w:rsid w:val="00E4542B"/>
    <w:rsid w:val="00E45A72"/>
    <w:rsid w:val="00E47493"/>
    <w:rsid w:val="00E522D4"/>
    <w:rsid w:val="00E540B3"/>
    <w:rsid w:val="00E54BF8"/>
    <w:rsid w:val="00E55A35"/>
    <w:rsid w:val="00E561C6"/>
    <w:rsid w:val="00E56A7C"/>
    <w:rsid w:val="00E61151"/>
    <w:rsid w:val="00E62C17"/>
    <w:rsid w:val="00E62F44"/>
    <w:rsid w:val="00E63462"/>
    <w:rsid w:val="00E63A25"/>
    <w:rsid w:val="00E641CA"/>
    <w:rsid w:val="00E6553F"/>
    <w:rsid w:val="00E72AF6"/>
    <w:rsid w:val="00E74BCE"/>
    <w:rsid w:val="00E76CC6"/>
    <w:rsid w:val="00E76D27"/>
    <w:rsid w:val="00E8180F"/>
    <w:rsid w:val="00E82431"/>
    <w:rsid w:val="00E84F9B"/>
    <w:rsid w:val="00E85432"/>
    <w:rsid w:val="00E8605C"/>
    <w:rsid w:val="00E87F3B"/>
    <w:rsid w:val="00E92875"/>
    <w:rsid w:val="00E94E8B"/>
    <w:rsid w:val="00E96341"/>
    <w:rsid w:val="00E979E4"/>
    <w:rsid w:val="00E97B40"/>
    <w:rsid w:val="00EA1A20"/>
    <w:rsid w:val="00EA1DB9"/>
    <w:rsid w:val="00EA212F"/>
    <w:rsid w:val="00EA44CC"/>
    <w:rsid w:val="00EA558B"/>
    <w:rsid w:val="00EA569D"/>
    <w:rsid w:val="00EA6BF9"/>
    <w:rsid w:val="00EA7648"/>
    <w:rsid w:val="00EB18B0"/>
    <w:rsid w:val="00EB2D58"/>
    <w:rsid w:val="00EB2F9A"/>
    <w:rsid w:val="00EB2FBD"/>
    <w:rsid w:val="00EB51E7"/>
    <w:rsid w:val="00EB6D8F"/>
    <w:rsid w:val="00EB6EF9"/>
    <w:rsid w:val="00EB7DCF"/>
    <w:rsid w:val="00EC0BD6"/>
    <w:rsid w:val="00EC1AEA"/>
    <w:rsid w:val="00EC2413"/>
    <w:rsid w:val="00EC5E45"/>
    <w:rsid w:val="00EC5E46"/>
    <w:rsid w:val="00EC6116"/>
    <w:rsid w:val="00EC646C"/>
    <w:rsid w:val="00EC753B"/>
    <w:rsid w:val="00EC79D1"/>
    <w:rsid w:val="00ED0268"/>
    <w:rsid w:val="00ED10E3"/>
    <w:rsid w:val="00ED1C1E"/>
    <w:rsid w:val="00ED532A"/>
    <w:rsid w:val="00ED543E"/>
    <w:rsid w:val="00ED692B"/>
    <w:rsid w:val="00ED7B16"/>
    <w:rsid w:val="00EE14EC"/>
    <w:rsid w:val="00EE2530"/>
    <w:rsid w:val="00EE39C9"/>
    <w:rsid w:val="00EE39CC"/>
    <w:rsid w:val="00EE3EA9"/>
    <w:rsid w:val="00EE3F13"/>
    <w:rsid w:val="00EE3FBF"/>
    <w:rsid w:val="00EE5963"/>
    <w:rsid w:val="00EE5A0D"/>
    <w:rsid w:val="00EE5AEA"/>
    <w:rsid w:val="00EE7131"/>
    <w:rsid w:val="00EE7393"/>
    <w:rsid w:val="00EE77A2"/>
    <w:rsid w:val="00EE7D45"/>
    <w:rsid w:val="00EF09AB"/>
    <w:rsid w:val="00EF0F4A"/>
    <w:rsid w:val="00EF1A28"/>
    <w:rsid w:val="00EF1C32"/>
    <w:rsid w:val="00EF23A2"/>
    <w:rsid w:val="00EF3D7A"/>
    <w:rsid w:val="00EF44DB"/>
    <w:rsid w:val="00EF5A11"/>
    <w:rsid w:val="00EF5E7B"/>
    <w:rsid w:val="00EF7C90"/>
    <w:rsid w:val="00F012B7"/>
    <w:rsid w:val="00F014EC"/>
    <w:rsid w:val="00F02EC7"/>
    <w:rsid w:val="00F02F06"/>
    <w:rsid w:val="00F03221"/>
    <w:rsid w:val="00F03A6F"/>
    <w:rsid w:val="00F0590E"/>
    <w:rsid w:val="00F062B8"/>
    <w:rsid w:val="00F06929"/>
    <w:rsid w:val="00F102E3"/>
    <w:rsid w:val="00F1144A"/>
    <w:rsid w:val="00F14492"/>
    <w:rsid w:val="00F14EB1"/>
    <w:rsid w:val="00F165C9"/>
    <w:rsid w:val="00F20531"/>
    <w:rsid w:val="00F2137E"/>
    <w:rsid w:val="00F21558"/>
    <w:rsid w:val="00F2159C"/>
    <w:rsid w:val="00F21D7B"/>
    <w:rsid w:val="00F23D75"/>
    <w:rsid w:val="00F24FC4"/>
    <w:rsid w:val="00F25492"/>
    <w:rsid w:val="00F25AE4"/>
    <w:rsid w:val="00F2784D"/>
    <w:rsid w:val="00F307A4"/>
    <w:rsid w:val="00F31285"/>
    <w:rsid w:val="00F31BAA"/>
    <w:rsid w:val="00F324C7"/>
    <w:rsid w:val="00F3379B"/>
    <w:rsid w:val="00F340EC"/>
    <w:rsid w:val="00F343EB"/>
    <w:rsid w:val="00F34544"/>
    <w:rsid w:val="00F34C3B"/>
    <w:rsid w:val="00F36151"/>
    <w:rsid w:val="00F40E65"/>
    <w:rsid w:val="00F42725"/>
    <w:rsid w:val="00F42FEA"/>
    <w:rsid w:val="00F437C2"/>
    <w:rsid w:val="00F43806"/>
    <w:rsid w:val="00F442CA"/>
    <w:rsid w:val="00F4694E"/>
    <w:rsid w:val="00F47764"/>
    <w:rsid w:val="00F50BC4"/>
    <w:rsid w:val="00F51BE8"/>
    <w:rsid w:val="00F52106"/>
    <w:rsid w:val="00F52B2B"/>
    <w:rsid w:val="00F53B6B"/>
    <w:rsid w:val="00F53D7F"/>
    <w:rsid w:val="00F53DEE"/>
    <w:rsid w:val="00F54340"/>
    <w:rsid w:val="00F543E9"/>
    <w:rsid w:val="00F54A12"/>
    <w:rsid w:val="00F55132"/>
    <w:rsid w:val="00F551F0"/>
    <w:rsid w:val="00F55436"/>
    <w:rsid w:val="00F55853"/>
    <w:rsid w:val="00F55E16"/>
    <w:rsid w:val="00F569F6"/>
    <w:rsid w:val="00F56B65"/>
    <w:rsid w:val="00F56B7E"/>
    <w:rsid w:val="00F56DA5"/>
    <w:rsid w:val="00F57CA0"/>
    <w:rsid w:val="00F61A6F"/>
    <w:rsid w:val="00F63DA7"/>
    <w:rsid w:val="00F63F90"/>
    <w:rsid w:val="00F65D39"/>
    <w:rsid w:val="00F663C9"/>
    <w:rsid w:val="00F67548"/>
    <w:rsid w:val="00F67D5A"/>
    <w:rsid w:val="00F67E72"/>
    <w:rsid w:val="00F70096"/>
    <w:rsid w:val="00F715AC"/>
    <w:rsid w:val="00F71CD8"/>
    <w:rsid w:val="00F81F75"/>
    <w:rsid w:val="00F8345E"/>
    <w:rsid w:val="00F84FA6"/>
    <w:rsid w:val="00F86C34"/>
    <w:rsid w:val="00F86E69"/>
    <w:rsid w:val="00F87BFA"/>
    <w:rsid w:val="00F90B49"/>
    <w:rsid w:val="00F9149A"/>
    <w:rsid w:val="00F93536"/>
    <w:rsid w:val="00F97600"/>
    <w:rsid w:val="00F97CE3"/>
    <w:rsid w:val="00FA0BD9"/>
    <w:rsid w:val="00FA116B"/>
    <w:rsid w:val="00FA14FA"/>
    <w:rsid w:val="00FA199E"/>
    <w:rsid w:val="00FA2039"/>
    <w:rsid w:val="00FA3033"/>
    <w:rsid w:val="00FA42CA"/>
    <w:rsid w:val="00FA5848"/>
    <w:rsid w:val="00FA5DFD"/>
    <w:rsid w:val="00FA6237"/>
    <w:rsid w:val="00FA696B"/>
    <w:rsid w:val="00FA7940"/>
    <w:rsid w:val="00FA7CE4"/>
    <w:rsid w:val="00FB08E3"/>
    <w:rsid w:val="00FB0940"/>
    <w:rsid w:val="00FB1EA9"/>
    <w:rsid w:val="00FB1ECB"/>
    <w:rsid w:val="00FB3A2B"/>
    <w:rsid w:val="00FB3CCC"/>
    <w:rsid w:val="00FB42A0"/>
    <w:rsid w:val="00FC012F"/>
    <w:rsid w:val="00FC09C9"/>
    <w:rsid w:val="00FC137A"/>
    <w:rsid w:val="00FC1EB1"/>
    <w:rsid w:val="00FC434D"/>
    <w:rsid w:val="00FC50E1"/>
    <w:rsid w:val="00FC56CA"/>
    <w:rsid w:val="00FC67EF"/>
    <w:rsid w:val="00FC6C9A"/>
    <w:rsid w:val="00FC6D24"/>
    <w:rsid w:val="00FC7507"/>
    <w:rsid w:val="00FC7813"/>
    <w:rsid w:val="00FD028F"/>
    <w:rsid w:val="00FD2CEE"/>
    <w:rsid w:val="00FD4B6B"/>
    <w:rsid w:val="00FD56BE"/>
    <w:rsid w:val="00FD63DA"/>
    <w:rsid w:val="00FD7F79"/>
    <w:rsid w:val="00FE08D4"/>
    <w:rsid w:val="00FE0906"/>
    <w:rsid w:val="00FE0ACD"/>
    <w:rsid w:val="00FE25E6"/>
    <w:rsid w:val="00FE3AF2"/>
    <w:rsid w:val="00FE3D2B"/>
    <w:rsid w:val="00FE56D8"/>
    <w:rsid w:val="00FE5954"/>
    <w:rsid w:val="00FE715C"/>
    <w:rsid w:val="00FE7275"/>
    <w:rsid w:val="00FF0E3A"/>
    <w:rsid w:val="00FF0EE1"/>
    <w:rsid w:val="00FF1988"/>
    <w:rsid w:val="00FF2F1E"/>
    <w:rsid w:val="00FF3AE1"/>
    <w:rsid w:val="00FF4541"/>
    <w:rsid w:val="00FF4E0D"/>
    <w:rsid w:val="00FF6A5F"/>
    <w:rsid w:val="00FF76A0"/>
    <w:rsid w:val="00FF784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3CC8"/>
    <w:rPr>
      <w:sz w:val="28"/>
    </w:rPr>
  </w:style>
  <w:style w:type="paragraph" w:styleId="Ttulo1">
    <w:name w:val="heading 1"/>
    <w:basedOn w:val="Normal"/>
    <w:next w:val="Normal"/>
    <w:link w:val="Ttulo1Char"/>
    <w:qFormat/>
    <w:rsid w:val="00E3445F"/>
    <w:pPr>
      <w:keepNext/>
      <w:jc w:val="center"/>
      <w:outlineLvl w:val="0"/>
    </w:pPr>
    <w:rPr>
      <w:rFonts w:ascii="Arial" w:hAnsi="Arial"/>
      <w:b/>
      <w:i/>
      <w:sz w:val="30"/>
    </w:rPr>
  </w:style>
  <w:style w:type="paragraph" w:styleId="Ttulo2">
    <w:name w:val="heading 2"/>
    <w:basedOn w:val="Normal"/>
    <w:next w:val="Normal"/>
    <w:link w:val="Ttulo2Char"/>
    <w:qFormat/>
    <w:rsid w:val="007937F7"/>
    <w:pPr>
      <w:keepNext/>
      <w:spacing w:before="240" w:after="60"/>
      <w:outlineLvl w:val="1"/>
    </w:pPr>
    <w:rPr>
      <w:rFonts w:ascii="Arial" w:hAnsi="Arial" w:cs="Arial"/>
      <w:b/>
      <w:bCs/>
      <w:i/>
      <w:iCs/>
      <w:szCs w:val="28"/>
    </w:rPr>
  </w:style>
  <w:style w:type="paragraph" w:styleId="Ttulo3">
    <w:name w:val="heading 3"/>
    <w:basedOn w:val="Normal"/>
    <w:next w:val="Normal"/>
    <w:link w:val="Ttulo3Char"/>
    <w:qFormat/>
    <w:rsid w:val="00E3445F"/>
    <w:pPr>
      <w:keepNext/>
      <w:outlineLvl w:val="2"/>
    </w:pPr>
    <w:rPr>
      <w:b/>
      <w:sz w:val="24"/>
    </w:rPr>
  </w:style>
  <w:style w:type="paragraph" w:styleId="Ttulo4">
    <w:name w:val="heading 4"/>
    <w:basedOn w:val="Normal"/>
    <w:next w:val="Normal"/>
    <w:link w:val="Ttulo4Char"/>
    <w:qFormat/>
    <w:rsid w:val="000B4EB0"/>
    <w:pPr>
      <w:keepNext/>
      <w:spacing w:before="240" w:after="60"/>
      <w:outlineLvl w:val="3"/>
    </w:pPr>
    <w:rPr>
      <w:b/>
      <w:bCs/>
      <w:szCs w:val="28"/>
    </w:rPr>
  </w:style>
  <w:style w:type="paragraph" w:styleId="Ttulo5">
    <w:name w:val="heading 5"/>
    <w:basedOn w:val="Normal"/>
    <w:next w:val="Normal"/>
    <w:link w:val="Ttulo5Char"/>
    <w:qFormat/>
    <w:rsid w:val="009867F1"/>
    <w:pPr>
      <w:spacing w:before="240" w:after="60"/>
      <w:outlineLvl w:val="4"/>
    </w:pPr>
    <w:rPr>
      <w:b/>
      <w:bCs/>
      <w:i/>
      <w:iCs/>
      <w:sz w:val="26"/>
      <w:szCs w:val="26"/>
    </w:rPr>
  </w:style>
  <w:style w:type="paragraph" w:styleId="Ttulo6">
    <w:name w:val="heading 6"/>
    <w:basedOn w:val="Normal"/>
    <w:next w:val="Normal"/>
    <w:link w:val="Ttulo6Char"/>
    <w:qFormat/>
    <w:rsid w:val="00E3445F"/>
    <w:pPr>
      <w:keepNext/>
      <w:jc w:val="center"/>
      <w:outlineLvl w:val="5"/>
    </w:pPr>
    <w:rPr>
      <w:b/>
      <w:sz w:val="24"/>
      <w:u w:val="single"/>
    </w:rPr>
  </w:style>
  <w:style w:type="paragraph" w:styleId="Ttulo7">
    <w:name w:val="heading 7"/>
    <w:basedOn w:val="Normal"/>
    <w:next w:val="Normal"/>
    <w:link w:val="Ttulo7Char"/>
    <w:qFormat/>
    <w:rsid w:val="00FA116B"/>
    <w:pPr>
      <w:spacing w:before="240" w:after="60"/>
      <w:outlineLvl w:val="6"/>
    </w:pPr>
    <w:rPr>
      <w:sz w:val="24"/>
      <w:szCs w:val="24"/>
    </w:rPr>
  </w:style>
  <w:style w:type="paragraph" w:styleId="Ttulo9">
    <w:name w:val="heading 9"/>
    <w:basedOn w:val="Normal"/>
    <w:next w:val="Normal"/>
    <w:link w:val="Ttulo9Char"/>
    <w:qFormat/>
    <w:rsid w:val="000B4EB0"/>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
    <w:basedOn w:val="Normal"/>
    <w:link w:val="CabealhoChar"/>
    <w:rsid w:val="00E3445F"/>
    <w:pPr>
      <w:tabs>
        <w:tab w:val="center" w:pos="4419"/>
        <w:tab w:val="right" w:pos="8838"/>
      </w:tabs>
    </w:pPr>
    <w:rPr>
      <w:sz w:val="24"/>
    </w:rPr>
  </w:style>
  <w:style w:type="paragraph" w:styleId="Corpodetexto2">
    <w:name w:val="Body Text 2"/>
    <w:basedOn w:val="Normal"/>
    <w:link w:val="Corpodetexto2Char"/>
    <w:rsid w:val="00E3445F"/>
    <w:pPr>
      <w:jc w:val="center"/>
    </w:pPr>
    <w:rPr>
      <w:b/>
      <w:sz w:val="24"/>
    </w:rPr>
  </w:style>
  <w:style w:type="paragraph" w:styleId="Rodap">
    <w:name w:val="footer"/>
    <w:basedOn w:val="Normal"/>
    <w:link w:val="RodapChar"/>
    <w:uiPriority w:val="99"/>
    <w:rsid w:val="00E3445F"/>
    <w:pPr>
      <w:tabs>
        <w:tab w:val="center" w:pos="4419"/>
        <w:tab w:val="right" w:pos="8838"/>
      </w:tabs>
    </w:pPr>
  </w:style>
  <w:style w:type="character" w:styleId="Nmerodepgina">
    <w:name w:val="page number"/>
    <w:basedOn w:val="Fontepargpadro"/>
    <w:rsid w:val="00E3445F"/>
  </w:style>
  <w:style w:type="paragraph" w:styleId="Textodenotaderodap">
    <w:name w:val="footnote text"/>
    <w:basedOn w:val="Normal"/>
    <w:link w:val="TextodenotaderodapChar"/>
    <w:semiHidden/>
    <w:rsid w:val="00E3445F"/>
    <w:rPr>
      <w:sz w:val="20"/>
    </w:rPr>
  </w:style>
  <w:style w:type="character" w:styleId="Refdenotaderodap">
    <w:name w:val="footnote reference"/>
    <w:semiHidden/>
    <w:rsid w:val="00E3445F"/>
    <w:rPr>
      <w:vertAlign w:val="superscript"/>
    </w:rPr>
  </w:style>
  <w:style w:type="character" w:styleId="Hyperlink">
    <w:name w:val="Hyperlink"/>
    <w:uiPriority w:val="99"/>
    <w:rsid w:val="00E3445F"/>
    <w:rPr>
      <w:color w:val="0000FF"/>
      <w:u w:val="single"/>
    </w:rPr>
  </w:style>
  <w:style w:type="paragraph" w:styleId="Corpodetexto">
    <w:name w:val="Body Text"/>
    <w:basedOn w:val="Normal"/>
    <w:link w:val="CorpodetextoChar"/>
    <w:rsid w:val="00E3445F"/>
    <w:pPr>
      <w:jc w:val="center"/>
    </w:pPr>
    <w:rPr>
      <w:b/>
      <w:i/>
    </w:rPr>
  </w:style>
  <w:style w:type="paragraph" w:styleId="Ttulo">
    <w:name w:val="Title"/>
    <w:basedOn w:val="Normal"/>
    <w:link w:val="TtuloChar"/>
    <w:qFormat/>
    <w:rsid w:val="00E3445F"/>
    <w:pPr>
      <w:jc w:val="center"/>
    </w:pPr>
    <w:rPr>
      <w:b/>
      <w:bCs/>
      <w:sz w:val="24"/>
    </w:rPr>
  </w:style>
  <w:style w:type="paragraph" w:styleId="Textodebalo">
    <w:name w:val="Balloon Text"/>
    <w:basedOn w:val="Normal"/>
    <w:link w:val="TextodebaloChar"/>
    <w:semiHidden/>
    <w:rsid w:val="00E97B40"/>
    <w:rPr>
      <w:rFonts w:ascii="Tahoma" w:hAnsi="Tahoma" w:cs="Tahoma"/>
      <w:sz w:val="16"/>
      <w:szCs w:val="16"/>
    </w:rPr>
  </w:style>
  <w:style w:type="paragraph" w:styleId="Corpodetexto3">
    <w:name w:val="Body Text 3"/>
    <w:basedOn w:val="Normal"/>
    <w:link w:val="Corpodetexto3Char"/>
    <w:rsid w:val="000B4EB0"/>
    <w:pPr>
      <w:spacing w:after="120"/>
    </w:pPr>
    <w:rPr>
      <w:sz w:val="16"/>
      <w:szCs w:val="16"/>
    </w:rPr>
  </w:style>
  <w:style w:type="paragraph" w:customStyle="1" w:styleId="xl42">
    <w:name w:val="xl42"/>
    <w:basedOn w:val="Normal"/>
    <w:rsid w:val="000B4EB0"/>
    <w:pPr>
      <w:widowControl w:val="0"/>
      <w:suppressAutoHyphens/>
      <w:autoSpaceDE w:val="0"/>
      <w:autoSpaceDN w:val="0"/>
      <w:spacing w:before="100" w:after="100"/>
      <w:jc w:val="center"/>
    </w:pPr>
    <w:rPr>
      <w:rFonts w:ascii="Arial" w:hAnsi="Arial" w:cs="Arial"/>
      <w:b/>
      <w:bCs/>
      <w:sz w:val="24"/>
      <w:szCs w:val="24"/>
      <w:lang w:val="pt-PT"/>
    </w:rPr>
  </w:style>
  <w:style w:type="paragraph" w:customStyle="1" w:styleId="modelo">
    <w:name w:val="modelo"/>
    <w:basedOn w:val="Cabealho"/>
    <w:next w:val="Cabealho"/>
    <w:rsid w:val="000B4EB0"/>
    <w:pPr>
      <w:widowControl w:val="0"/>
      <w:suppressAutoHyphens/>
      <w:autoSpaceDE w:val="0"/>
      <w:autoSpaceDN w:val="0"/>
      <w:jc w:val="both"/>
    </w:pPr>
    <w:rPr>
      <w:rFonts w:ascii="Arial" w:hAnsi="Arial" w:cs="Arial"/>
      <w:szCs w:val="24"/>
      <w:lang w:val="pt-PT"/>
    </w:rPr>
  </w:style>
  <w:style w:type="paragraph" w:styleId="NormalWeb">
    <w:name w:val="Normal (Web)"/>
    <w:basedOn w:val="Normal"/>
    <w:uiPriority w:val="99"/>
    <w:rsid w:val="007E3E65"/>
    <w:pPr>
      <w:spacing w:before="100" w:beforeAutospacing="1" w:after="100" w:afterAutospacing="1"/>
    </w:pPr>
    <w:rPr>
      <w:rFonts w:ascii="Arial Unicode MS" w:eastAsia="Arial Unicode MS" w:hAnsi="Arial Unicode MS" w:cs="Arial Unicode MS"/>
      <w:sz w:val="24"/>
      <w:szCs w:val="24"/>
    </w:rPr>
  </w:style>
  <w:style w:type="character" w:styleId="Forte">
    <w:name w:val="Strong"/>
    <w:qFormat/>
    <w:rsid w:val="00366ED7"/>
    <w:rPr>
      <w:b/>
      <w:bCs/>
    </w:rPr>
  </w:style>
  <w:style w:type="paragraph" w:styleId="Pr-formataoHTML">
    <w:name w:val="HTML Preformatted"/>
    <w:basedOn w:val="Normal"/>
    <w:link w:val="Pr-formataoHTMLChar"/>
    <w:rsid w:val="003764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Recuodecorpodetexto3">
    <w:name w:val="Body Text Indent 3"/>
    <w:basedOn w:val="Normal"/>
    <w:link w:val="Recuodecorpodetexto3Char"/>
    <w:rsid w:val="00FF76A0"/>
    <w:pPr>
      <w:spacing w:after="120"/>
      <w:ind w:left="283"/>
    </w:pPr>
    <w:rPr>
      <w:sz w:val="16"/>
      <w:szCs w:val="16"/>
    </w:rPr>
  </w:style>
  <w:style w:type="paragraph" w:customStyle="1" w:styleId="Corpodetexto21">
    <w:name w:val="Corpo de texto 21"/>
    <w:basedOn w:val="Normal"/>
    <w:rsid w:val="00FF76A0"/>
    <w:pPr>
      <w:tabs>
        <w:tab w:val="left" w:pos="2835"/>
      </w:tabs>
      <w:ind w:right="49"/>
      <w:jc w:val="both"/>
    </w:pPr>
    <w:rPr>
      <w:rFonts w:ascii="Arial" w:hAnsi="Arial"/>
      <w:i/>
      <w:color w:val="000000"/>
      <w:sz w:val="24"/>
    </w:rPr>
  </w:style>
  <w:style w:type="table" w:styleId="Tabelacomgrade">
    <w:name w:val="Table Grid"/>
    <w:basedOn w:val="Tabelanormal"/>
    <w:uiPriority w:val="59"/>
    <w:rsid w:val="00FF76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link w:val="SubttuloChar"/>
    <w:qFormat/>
    <w:rsid w:val="00E11968"/>
    <w:pPr>
      <w:widowControl w:val="0"/>
      <w:jc w:val="center"/>
    </w:pPr>
    <w:rPr>
      <w:rFonts w:ascii="Albertus Medium" w:hAnsi="Albertus Medium"/>
      <w:sz w:val="20"/>
      <w:u w:val="single"/>
    </w:rPr>
  </w:style>
  <w:style w:type="paragraph" w:customStyle="1" w:styleId="tabelatxt">
    <w:name w:val="tabelatxt"/>
    <w:basedOn w:val="Normal"/>
    <w:rsid w:val="00EC753B"/>
    <w:pPr>
      <w:spacing w:before="100" w:beforeAutospacing="1" w:after="100" w:afterAutospacing="1"/>
    </w:pPr>
    <w:rPr>
      <w:rFonts w:ascii="Verdana" w:hAnsi="Verdana"/>
      <w:color w:val="000000"/>
      <w:sz w:val="16"/>
      <w:szCs w:val="16"/>
      <w:lang w:val="en-US" w:eastAsia="en-US"/>
    </w:rPr>
  </w:style>
  <w:style w:type="paragraph" w:styleId="Recuodecorpodetexto2">
    <w:name w:val="Body Text Indent 2"/>
    <w:basedOn w:val="Normal"/>
    <w:link w:val="Recuodecorpodetexto2Char"/>
    <w:rsid w:val="00CA146D"/>
    <w:pPr>
      <w:spacing w:after="120" w:line="480" w:lineRule="auto"/>
      <w:ind w:left="283"/>
    </w:pPr>
  </w:style>
  <w:style w:type="paragraph" w:styleId="Textoembloco">
    <w:name w:val="Block Text"/>
    <w:basedOn w:val="Normal"/>
    <w:rsid w:val="00CA146D"/>
    <w:pPr>
      <w:tabs>
        <w:tab w:val="left" w:pos="7655"/>
      </w:tabs>
      <w:ind w:left="709" w:right="497" w:hanging="709"/>
      <w:jc w:val="both"/>
    </w:pPr>
    <w:rPr>
      <w:rFonts w:ascii="Courier New" w:hAnsi="Courier New"/>
      <w:sz w:val="22"/>
    </w:rPr>
  </w:style>
  <w:style w:type="paragraph" w:customStyle="1" w:styleId="11">
    <w:name w:val="1.1"/>
    <w:basedOn w:val="Normal"/>
    <w:rsid w:val="009D1954"/>
    <w:pPr>
      <w:ind w:left="993" w:hanging="567"/>
      <w:jc w:val="both"/>
    </w:pPr>
    <w:rPr>
      <w:sz w:val="24"/>
    </w:rPr>
  </w:style>
  <w:style w:type="paragraph" w:customStyle="1" w:styleId="Corpo">
    <w:name w:val="Corpo"/>
    <w:rsid w:val="009D1954"/>
    <w:pPr>
      <w:widowControl w:val="0"/>
      <w:suppressAutoHyphens/>
    </w:pPr>
    <w:rPr>
      <w:color w:val="000000"/>
      <w:sz w:val="24"/>
      <w:lang w:eastAsia="ar-SA"/>
    </w:rPr>
  </w:style>
  <w:style w:type="character" w:customStyle="1" w:styleId="N">
    <w:name w:val="N"/>
    <w:rsid w:val="009E31CA"/>
    <w:rPr>
      <w:b/>
      <w:bCs/>
    </w:rPr>
  </w:style>
  <w:style w:type="paragraph" w:customStyle="1" w:styleId="Padro">
    <w:name w:val="Padrão"/>
    <w:rsid w:val="00106597"/>
    <w:pPr>
      <w:autoSpaceDE w:val="0"/>
      <w:autoSpaceDN w:val="0"/>
      <w:adjustRightInd w:val="0"/>
    </w:pPr>
    <w:rPr>
      <w:rFonts w:ascii="Times" w:hAnsi="Times"/>
      <w:szCs w:val="24"/>
    </w:rPr>
  </w:style>
  <w:style w:type="character" w:customStyle="1" w:styleId="FontStyle2">
    <w:name w:val="Font Style2"/>
    <w:rsid w:val="00563802"/>
    <w:rPr>
      <w:rFonts w:ascii="Arial" w:hAnsi="Arial" w:cs="Arial"/>
      <w:noProof w:val="0"/>
      <w:color w:val="000000"/>
      <w:sz w:val="22"/>
      <w:szCs w:val="22"/>
      <w:lang w:val="en-US"/>
    </w:rPr>
  </w:style>
  <w:style w:type="paragraph" w:customStyle="1" w:styleId="Estilo">
    <w:name w:val="Estilo"/>
    <w:rsid w:val="00C67008"/>
    <w:pPr>
      <w:widowControl w:val="0"/>
      <w:autoSpaceDE w:val="0"/>
      <w:autoSpaceDN w:val="0"/>
      <w:adjustRightInd w:val="0"/>
    </w:pPr>
    <w:rPr>
      <w:sz w:val="24"/>
      <w:szCs w:val="24"/>
    </w:rPr>
  </w:style>
  <w:style w:type="character" w:customStyle="1" w:styleId="SubttuloChar">
    <w:name w:val="Subtítulo Char"/>
    <w:link w:val="Subttulo"/>
    <w:rsid w:val="00630344"/>
    <w:rPr>
      <w:rFonts w:ascii="Albertus Medium" w:hAnsi="Albertus Medium"/>
      <w:u w:val="single"/>
    </w:rPr>
  </w:style>
  <w:style w:type="character" w:customStyle="1" w:styleId="CorpodetextoChar">
    <w:name w:val="Corpo de texto Char"/>
    <w:link w:val="Corpodetexto"/>
    <w:rsid w:val="00630344"/>
    <w:rPr>
      <w:b/>
      <w:i/>
      <w:sz w:val="28"/>
    </w:rPr>
  </w:style>
  <w:style w:type="character" w:customStyle="1" w:styleId="TtuloChar">
    <w:name w:val="Título Char"/>
    <w:link w:val="Ttulo"/>
    <w:rsid w:val="00A300E1"/>
    <w:rPr>
      <w:b/>
      <w:bCs/>
      <w:sz w:val="24"/>
    </w:rPr>
  </w:style>
  <w:style w:type="character" w:customStyle="1" w:styleId="Corpodetexto3Char">
    <w:name w:val="Corpo de texto 3 Char"/>
    <w:link w:val="Corpodetexto3"/>
    <w:rsid w:val="002903D2"/>
    <w:rPr>
      <w:sz w:val="16"/>
      <w:szCs w:val="16"/>
    </w:rPr>
  </w:style>
  <w:style w:type="character" w:styleId="nfase">
    <w:name w:val="Emphasis"/>
    <w:qFormat/>
    <w:rsid w:val="00DF5AFF"/>
    <w:rPr>
      <w:i/>
      <w:iCs/>
    </w:rPr>
  </w:style>
  <w:style w:type="character" w:customStyle="1" w:styleId="RodapChar">
    <w:name w:val="Rodapé Char"/>
    <w:link w:val="Rodap"/>
    <w:uiPriority w:val="99"/>
    <w:rsid w:val="00BF645D"/>
    <w:rPr>
      <w:sz w:val="28"/>
    </w:rPr>
  </w:style>
  <w:style w:type="paragraph" w:styleId="Commarcadores">
    <w:name w:val="List Bullet"/>
    <w:basedOn w:val="Normal"/>
    <w:rsid w:val="00D96A42"/>
    <w:pPr>
      <w:numPr>
        <w:numId w:val="1"/>
      </w:numPr>
      <w:contextualSpacing/>
    </w:pPr>
  </w:style>
  <w:style w:type="paragraph" w:styleId="PargrafodaLista">
    <w:name w:val="List Paragraph"/>
    <w:basedOn w:val="Normal"/>
    <w:uiPriority w:val="34"/>
    <w:qFormat/>
    <w:rsid w:val="00EA44CC"/>
    <w:pPr>
      <w:spacing w:after="160" w:line="259" w:lineRule="auto"/>
      <w:ind w:left="720"/>
      <w:contextualSpacing/>
    </w:pPr>
    <w:rPr>
      <w:rFonts w:ascii="Calibri" w:eastAsia="Calibri" w:hAnsi="Calibri"/>
      <w:sz w:val="22"/>
      <w:szCs w:val="22"/>
      <w:lang w:eastAsia="en-US"/>
    </w:rPr>
  </w:style>
  <w:style w:type="character" w:styleId="Refdecomentrio">
    <w:name w:val="annotation reference"/>
    <w:rsid w:val="0098209B"/>
    <w:rPr>
      <w:sz w:val="16"/>
      <w:szCs w:val="16"/>
    </w:rPr>
  </w:style>
  <w:style w:type="paragraph" w:styleId="Textodecomentrio">
    <w:name w:val="annotation text"/>
    <w:basedOn w:val="Normal"/>
    <w:link w:val="TextodecomentrioChar"/>
    <w:rsid w:val="0098209B"/>
    <w:rPr>
      <w:sz w:val="20"/>
    </w:rPr>
  </w:style>
  <w:style w:type="character" w:customStyle="1" w:styleId="TextodecomentrioChar">
    <w:name w:val="Texto de comentário Char"/>
    <w:basedOn w:val="Fontepargpadro"/>
    <w:link w:val="Textodecomentrio"/>
    <w:rsid w:val="0098209B"/>
  </w:style>
  <w:style w:type="paragraph" w:styleId="Assuntodocomentrio">
    <w:name w:val="annotation subject"/>
    <w:basedOn w:val="Textodecomentrio"/>
    <w:next w:val="Textodecomentrio"/>
    <w:link w:val="AssuntodocomentrioChar"/>
    <w:rsid w:val="0098209B"/>
    <w:rPr>
      <w:b/>
      <w:bCs/>
    </w:rPr>
  </w:style>
  <w:style w:type="character" w:customStyle="1" w:styleId="AssuntodocomentrioChar">
    <w:name w:val="Assunto do comentário Char"/>
    <w:link w:val="Assuntodocomentrio"/>
    <w:rsid w:val="0098209B"/>
    <w:rPr>
      <w:b/>
      <w:bCs/>
    </w:rPr>
  </w:style>
  <w:style w:type="character" w:customStyle="1" w:styleId="Ttulo1Char">
    <w:name w:val="Título 1 Char"/>
    <w:link w:val="Ttulo1"/>
    <w:rsid w:val="008F49CA"/>
    <w:rPr>
      <w:rFonts w:ascii="Arial" w:hAnsi="Arial"/>
      <w:b/>
      <w:i/>
      <w:sz w:val="30"/>
    </w:rPr>
  </w:style>
  <w:style w:type="character" w:customStyle="1" w:styleId="Ttulo2Char">
    <w:name w:val="Título 2 Char"/>
    <w:link w:val="Ttulo2"/>
    <w:rsid w:val="008F49CA"/>
    <w:rPr>
      <w:rFonts w:ascii="Arial" w:hAnsi="Arial" w:cs="Arial"/>
      <w:b/>
      <w:bCs/>
      <w:i/>
      <w:iCs/>
      <w:sz w:val="28"/>
      <w:szCs w:val="28"/>
    </w:rPr>
  </w:style>
  <w:style w:type="character" w:customStyle="1" w:styleId="Ttulo3Char">
    <w:name w:val="Título 3 Char"/>
    <w:link w:val="Ttulo3"/>
    <w:rsid w:val="008F49CA"/>
    <w:rPr>
      <w:b/>
      <w:sz w:val="24"/>
    </w:rPr>
  </w:style>
  <w:style w:type="character" w:customStyle="1" w:styleId="Ttulo4Char">
    <w:name w:val="Título 4 Char"/>
    <w:link w:val="Ttulo4"/>
    <w:rsid w:val="008F49CA"/>
    <w:rPr>
      <w:b/>
      <w:bCs/>
      <w:sz w:val="28"/>
      <w:szCs w:val="28"/>
    </w:rPr>
  </w:style>
  <w:style w:type="character" w:customStyle="1" w:styleId="Ttulo5Char">
    <w:name w:val="Título 5 Char"/>
    <w:link w:val="Ttulo5"/>
    <w:rsid w:val="008F49CA"/>
    <w:rPr>
      <w:b/>
      <w:bCs/>
      <w:i/>
      <w:iCs/>
      <w:sz w:val="26"/>
      <w:szCs w:val="26"/>
    </w:rPr>
  </w:style>
  <w:style w:type="character" w:customStyle="1" w:styleId="Ttulo6Char">
    <w:name w:val="Título 6 Char"/>
    <w:link w:val="Ttulo6"/>
    <w:rsid w:val="008F49CA"/>
    <w:rPr>
      <w:b/>
      <w:sz w:val="24"/>
      <w:u w:val="single"/>
    </w:rPr>
  </w:style>
  <w:style w:type="character" w:customStyle="1" w:styleId="Ttulo7Char">
    <w:name w:val="Título 7 Char"/>
    <w:link w:val="Ttulo7"/>
    <w:rsid w:val="008F49CA"/>
    <w:rPr>
      <w:sz w:val="24"/>
      <w:szCs w:val="24"/>
    </w:rPr>
  </w:style>
  <w:style w:type="character" w:customStyle="1" w:styleId="Ttulo9Char">
    <w:name w:val="Título 9 Char"/>
    <w:link w:val="Ttulo9"/>
    <w:rsid w:val="008F49CA"/>
    <w:rPr>
      <w:rFonts w:ascii="Arial" w:hAnsi="Arial" w:cs="Arial"/>
      <w:sz w:val="22"/>
      <w:szCs w:val="22"/>
    </w:rPr>
  </w:style>
  <w:style w:type="character" w:customStyle="1" w:styleId="CabealhoChar">
    <w:name w:val="Cabeçalho Char"/>
    <w:aliases w:val="hd Char,he Char"/>
    <w:link w:val="Cabealho"/>
    <w:rsid w:val="008F49CA"/>
    <w:rPr>
      <w:sz w:val="24"/>
    </w:rPr>
  </w:style>
  <w:style w:type="character" w:customStyle="1" w:styleId="Corpodetexto2Char">
    <w:name w:val="Corpo de texto 2 Char"/>
    <w:link w:val="Corpodetexto2"/>
    <w:rsid w:val="008F49CA"/>
    <w:rPr>
      <w:b/>
      <w:sz w:val="24"/>
    </w:rPr>
  </w:style>
  <w:style w:type="character" w:customStyle="1" w:styleId="TextodenotaderodapChar">
    <w:name w:val="Texto de nota de rodapé Char"/>
    <w:link w:val="Textodenotaderodap"/>
    <w:semiHidden/>
    <w:rsid w:val="008F49CA"/>
  </w:style>
  <w:style w:type="character" w:customStyle="1" w:styleId="TextodebaloChar">
    <w:name w:val="Texto de balão Char"/>
    <w:link w:val="Textodebalo"/>
    <w:semiHidden/>
    <w:rsid w:val="008F49CA"/>
    <w:rPr>
      <w:rFonts w:ascii="Tahoma" w:hAnsi="Tahoma" w:cs="Tahoma"/>
      <w:sz w:val="16"/>
      <w:szCs w:val="16"/>
    </w:rPr>
  </w:style>
  <w:style w:type="character" w:customStyle="1" w:styleId="Pr-formataoHTMLChar">
    <w:name w:val="Pré-formatação HTML Char"/>
    <w:link w:val="Pr-formataoHTML"/>
    <w:rsid w:val="008F49CA"/>
    <w:rPr>
      <w:rFonts w:ascii="Courier New" w:hAnsi="Courier New" w:cs="Courier New"/>
    </w:rPr>
  </w:style>
  <w:style w:type="character" w:customStyle="1" w:styleId="Recuodecorpodetexto3Char">
    <w:name w:val="Recuo de corpo de texto 3 Char"/>
    <w:link w:val="Recuodecorpodetexto3"/>
    <w:rsid w:val="008F49CA"/>
    <w:rPr>
      <w:sz w:val="16"/>
      <w:szCs w:val="16"/>
    </w:rPr>
  </w:style>
  <w:style w:type="character" w:customStyle="1" w:styleId="Recuodecorpodetexto2Char">
    <w:name w:val="Recuo de corpo de texto 2 Char"/>
    <w:link w:val="Recuodecorpodetexto2"/>
    <w:rsid w:val="008F49CA"/>
    <w:rPr>
      <w:sz w:val="28"/>
    </w:rPr>
  </w:style>
  <w:style w:type="paragraph" w:styleId="Sumrio1">
    <w:name w:val="toc 1"/>
    <w:basedOn w:val="Normal"/>
    <w:next w:val="Normal"/>
    <w:autoRedefine/>
    <w:uiPriority w:val="39"/>
    <w:rsid w:val="008F49CA"/>
  </w:style>
  <w:style w:type="character" w:customStyle="1" w:styleId="MenoPendente1">
    <w:name w:val="Menção Pendente1"/>
    <w:basedOn w:val="Fontepargpadro"/>
    <w:uiPriority w:val="99"/>
    <w:semiHidden/>
    <w:unhideWhenUsed/>
    <w:rsid w:val="00EE2530"/>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542836682">
      <w:bodyDiv w:val="1"/>
      <w:marLeft w:val="0"/>
      <w:marRight w:val="0"/>
      <w:marTop w:val="0"/>
      <w:marBottom w:val="0"/>
      <w:divBdr>
        <w:top w:val="none" w:sz="0" w:space="0" w:color="auto"/>
        <w:left w:val="none" w:sz="0" w:space="0" w:color="auto"/>
        <w:bottom w:val="none" w:sz="0" w:space="0" w:color="auto"/>
        <w:right w:val="none" w:sz="0" w:space="0" w:color="auto"/>
      </w:divBdr>
    </w:div>
    <w:div w:id="571046293">
      <w:bodyDiv w:val="1"/>
      <w:marLeft w:val="0"/>
      <w:marRight w:val="0"/>
      <w:marTop w:val="0"/>
      <w:marBottom w:val="0"/>
      <w:divBdr>
        <w:top w:val="none" w:sz="0" w:space="0" w:color="auto"/>
        <w:left w:val="none" w:sz="0" w:space="0" w:color="auto"/>
        <w:bottom w:val="none" w:sz="0" w:space="0" w:color="auto"/>
        <w:right w:val="none" w:sz="0" w:space="0" w:color="auto"/>
      </w:divBdr>
      <w:divsChild>
        <w:div w:id="1052775796">
          <w:marLeft w:val="120"/>
          <w:marRight w:val="120"/>
          <w:marTop w:val="120"/>
          <w:marBottom w:val="120"/>
          <w:divBdr>
            <w:top w:val="none" w:sz="0" w:space="0" w:color="auto"/>
            <w:left w:val="none" w:sz="0" w:space="0" w:color="auto"/>
            <w:bottom w:val="none" w:sz="0" w:space="0" w:color="auto"/>
            <w:right w:val="none" w:sz="0" w:space="0" w:color="auto"/>
          </w:divBdr>
          <w:divsChild>
            <w:div w:id="75794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35392">
      <w:bodyDiv w:val="1"/>
      <w:marLeft w:val="0"/>
      <w:marRight w:val="0"/>
      <w:marTop w:val="0"/>
      <w:marBottom w:val="0"/>
      <w:divBdr>
        <w:top w:val="none" w:sz="0" w:space="0" w:color="auto"/>
        <w:left w:val="none" w:sz="0" w:space="0" w:color="auto"/>
        <w:bottom w:val="none" w:sz="0" w:space="0" w:color="auto"/>
        <w:right w:val="none" w:sz="0" w:space="0" w:color="auto"/>
      </w:divBdr>
    </w:div>
    <w:div w:id="719134231">
      <w:bodyDiv w:val="1"/>
      <w:marLeft w:val="0"/>
      <w:marRight w:val="0"/>
      <w:marTop w:val="0"/>
      <w:marBottom w:val="0"/>
      <w:divBdr>
        <w:top w:val="none" w:sz="0" w:space="0" w:color="auto"/>
        <w:left w:val="none" w:sz="0" w:space="0" w:color="auto"/>
        <w:bottom w:val="none" w:sz="0" w:space="0" w:color="auto"/>
        <w:right w:val="none" w:sz="0" w:space="0" w:color="auto"/>
      </w:divBdr>
      <w:divsChild>
        <w:div w:id="1574971069">
          <w:marLeft w:val="120"/>
          <w:marRight w:val="120"/>
          <w:marTop w:val="120"/>
          <w:marBottom w:val="120"/>
          <w:divBdr>
            <w:top w:val="none" w:sz="0" w:space="0" w:color="auto"/>
            <w:left w:val="none" w:sz="0" w:space="0" w:color="auto"/>
            <w:bottom w:val="none" w:sz="0" w:space="0" w:color="auto"/>
            <w:right w:val="none" w:sz="0" w:space="0" w:color="auto"/>
          </w:divBdr>
          <w:divsChild>
            <w:div w:id="123026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1368">
      <w:bodyDiv w:val="1"/>
      <w:marLeft w:val="0"/>
      <w:marRight w:val="0"/>
      <w:marTop w:val="0"/>
      <w:marBottom w:val="0"/>
      <w:divBdr>
        <w:top w:val="none" w:sz="0" w:space="0" w:color="auto"/>
        <w:left w:val="none" w:sz="0" w:space="0" w:color="auto"/>
        <w:bottom w:val="none" w:sz="0" w:space="0" w:color="auto"/>
        <w:right w:val="none" w:sz="0" w:space="0" w:color="auto"/>
      </w:divBdr>
    </w:div>
    <w:div w:id="831408720">
      <w:bodyDiv w:val="1"/>
      <w:marLeft w:val="0"/>
      <w:marRight w:val="0"/>
      <w:marTop w:val="0"/>
      <w:marBottom w:val="0"/>
      <w:divBdr>
        <w:top w:val="none" w:sz="0" w:space="0" w:color="auto"/>
        <w:left w:val="none" w:sz="0" w:space="0" w:color="auto"/>
        <w:bottom w:val="none" w:sz="0" w:space="0" w:color="auto"/>
        <w:right w:val="none" w:sz="0" w:space="0" w:color="auto"/>
      </w:divBdr>
      <w:divsChild>
        <w:div w:id="1815635826">
          <w:marLeft w:val="120"/>
          <w:marRight w:val="120"/>
          <w:marTop w:val="120"/>
          <w:marBottom w:val="120"/>
          <w:divBdr>
            <w:top w:val="none" w:sz="0" w:space="0" w:color="auto"/>
            <w:left w:val="none" w:sz="0" w:space="0" w:color="auto"/>
            <w:bottom w:val="none" w:sz="0" w:space="0" w:color="auto"/>
            <w:right w:val="none" w:sz="0" w:space="0" w:color="auto"/>
          </w:divBdr>
          <w:divsChild>
            <w:div w:id="171746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535452">
      <w:bodyDiv w:val="1"/>
      <w:marLeft w:val="0"/>
      <w:marRight w:val="0"/>
      <w:marTop w:val="0"/>
      <w:marBottom w:val="0"/>
      <w:divBdr>
        <w:top w:val="none" w:sz="0" w:space="0" w:color="auto"/>
        <w:left w:val="none" w:sz="0" w:space="0" w:color="auto"/>
        <w:bottom w:val="none" w:sz="0" w:space="0" w:color="auto"/>
        <w:right w:val="none" w:sz="0" w:space="0" w:color="auto"/>
      </w:divBdr>
    </w:div>
    <w:div w:id="900554109">
      <w:bodyDiv w:val="1"/>
      <w:marLeft w:val="0"/>
      <w:marRight w:val="0"/>
      <w:marTop w:val="0"/>
      <w:marBottom w:val="0"/>
      <w:divBdr>
        <w:top w:val="none" w:sz="0" w:space="0" w:color="auto"/>
        <w:left w:val="none" w:sz="0" w:space="0" w:color="auto"/>
        <w:bottom w:val="none" w:sz="0" w:space="0" w:color="auto"/>
        <w:right w:val="none" w:sz="0" w:space="0" w:color="auto"/>
      </w:divBdr>
      <w:divsChild>
        <w:div w:id="897664710">
          <w:marLeft w:val="120"/>
          <w:marRight w:val="120"/>
          <w:marTop w:val="120"/>
          <w:marBottom w:val="120"/>
          <w:divBdr>
            <w:top w:val="none" w:sz="0" w:space="0" w:color="auto"/>
            <w:left w:val="none" w:sz="0" w:space="0" w:color="auto"/>
            <w:bottom w:val="none" w:sz="0" w:space="0" w:color="auto"/>
            <w:right w:val="none" w:sz="0" w:space="0" w:color="auto"/>
          </w:divBdr>
          <w:divsChild>
            <w:div w:id="57320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777776">
      <w:bodyDiv w:val="1"/>
      <w:marLeft w:val="0"/>
      <w:marRight w:val="0"/>
      <w:marTop w:val="0"/>
      <w:marBottom w:val="0"/>
      <w:divBdr>
        <w:top w:val="none" w:sz="0" w:space="0" w:color="auto"/>
        <w:left w:val="none" w:sz="0" w:space="0" w:color="auto"/>
        <w:bottom w:val="none" w:sz="0" w:space="0" w:color="auto"/>
        <w:right w:val="none" w:sz="0" w:space="0" w:color="auto"/>
      </w:divBdr>
    </w:div>
    <w:div w:id="957251317">
      <w:bodyDiv w:val="1"/>
      <w:marLeft w:val="0"/>
      <w:marRight w:val="0"/>
      <w:marTop w:val="0"/>
      <w:marBottom w:val="0"/>
      <w:divBdr>
        <w:top w:val="none" w:sz="0" w:space="0" w:color="auto"/>
        <w:left w:val="none" w:sz="0" w:space="0" w:color="auto"/>
        <w:bottom w:val="none" w:sz="0" w:space="0" w:color="auto"/>
        <w:right w:val="none" w:sz="0" w:space="0" w:color="auto"/>
      </w:divBdr>
    </w:div>
    <w:div w:id="1049498640">
      <w:bodyDiv w:val="1"/>
      <w:marLeft w:val="0"/>
      <w:marRight w:val="0"/>
      <w:marTop w:val="0"/>
      <w:marBottom w:val="0"/>
      <w:divBdr>
        <w:top w:val="none" w:sz="0" w:space="0" w:color="auto"/>
        <w:left w:val="none" w:sz="0" w:space="0" w:color="auto"/>
        <w:bottom w:val="none" w:sz="0" w:space="0" w:color="auto"/>
        <w:right w:val="none" w:sz="0" w:space="0" w:color="auto"/>
      </w:divBdr>
    </w:div>
    <w:div w:id="1122770032">
      <w:bodyDiv w:val="1"/>
      <w:marLeft w:val="0"/>
      <w:marRight w:val="0"/>
      <w:marTop w:val="0"/>
      <w:marBottom w:val="0"/>
      <w:divBdr>
        <w:top w:val="none" w:sz="0" w:space="0" w:color="auto"/>
        <w:left w:val="none" w:sz="0" w:space="0" w:color="auto"/>
        <w:bottom w:val="none" w:sz="0" w:space="0" w:color="auto"/>
        <w:right w:val="none" w:sz="0" w:space="0" w:color="auto"/>
      </w:divBdr>
    </w:div>
    <w:div w:id="1168594114">
      <w:bodyDiv w:val="1"/>
      <w:marLeft w:val="0"/>
      <w:marRight w:val="0"/>
      <w:marTop w:val="0"/>
      <w:marBottom w:val="0"/>
      <w:divBdr>
        <w:top w:val="none" w:sz="0" w:space="0" w:color="auto"/>
        <w:left w:val="none" w:sz="0" w:space="0" w:color="auto"/>
        <w:bottom w:val="none" w:sz="0" w:space="0" w:color="auto"/>
        <w:right w:val="none" w:sz="0" w:space="0" w:color="auto"/>
      </w:divBdr>
    </w:div>
    <w:div w:id="141670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previdencia@rolandia.pr.gov.br"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previdencia@rolandia.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86131C-F562-4A64-8614-8E605F251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27</Pages>
  <Words>10055</Words>
  <Characters>54300</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EDITAL SEPREV 03-2016</vt:lpstr>
    </vt:vector>
  </TitlesOfParts>
  <Company>mec</Company>
  <LinksUpToDate>false</LinksUpToDate>
  <CharactersWithSpaces>64227</CharactersWithSpaces>
  <SharedDoc>false</SharedDoc>
  <HLinks>
    <vt:vector size="24" baseType="variant">
      <vt:variant>
        <vt:i4>5439540</vt:i4>
      </vt:variant>
      <vt:variant>
        <vt:i4>9</vt:i4>
      </vt:variant>
      <vt:variant>
        <vt:i4>0</vt:i4>
      </vt:variant>
      <vt:variant>
        <vt:i4>5</vt:i4>
      </vt:variant>
      <vt:variant>
        <vt:lpwstr>mailto:wander@seprev.com.br</vt:lpwstr>
      </vt:variant>
      <vt:variant>
        <vt:lpwstr/>
      </vt:variant>
      <vt:variant>
        <vt:i4>5177439</vt:i4>
      </vt:variant>
      <vt:variant>
        <vt:i4>6</vt:i4>
      </vt:variant>
      <vt:variant>
        <vt:i4>0</vt:i4>
      </vt:variant>
      <vt:variant>
        <vt:i4>5</vt:i4>
      </vt:variant>
      <vt:variant>
        <vt:lpwstr>http://www.seprev.sp.gov.br/</vt:lpwstr>
      </vt:variant>
      <vt:variant>
        <vt:lpwstr/>
      </vt:variant>
      <vt:variant>
        <vt:i4>5177439</vt:i4>
      </vt:variant>
      <vt:variant>
        <vt:i4>3</vt:i4>
      </vt:variant>
      <vt:variant>
        <vt:i4>0</vt:i4>
      </vt:variant>
      <vt:variant>
        <vt:i4>5</vt:i4>
      </vt:variant>
      <vt:variant>
        <vt:lpwstr>http://www.seprev.sp.gov.br/</vt:lpwstr>
      </vt:variant>
      <vt:variant>
        <vt:lpwstr/>
      </vt:variant>
      <vt:variant>
        <vt:i4>5177439</vt:i4>
      </vt:variant>
      <vt:variant>
        <vt:i4>0</vt:i4>
      </vt:variant>
      <vt:variant>
        <vt:i4>0</vt:i4>
      </vt:variant>
      <vt:variant>
        <vt:i4>5</vt:i4>
      </vt:variant>
      <vt:variant>
        <vt:lpwstr>http://www.seprev.sp.gov.br/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SEPREV 03-2016</dc:title>
  <dc:creator>Ceinf</dc:creator>
  <cp:lastModifiedBy>jcoscrato</cp:lastModifiedBy>
  <cp:revision>3</cp:revision>
  <cp:lastPrinted>2017-12-01T20:05:00Z</cp:lastPrinted>
  <dcterms:created xsi:type="dcterms:W3CDTF">2018-02-08T15:37:00Z</dcterms:created>
  <dcterms:modified xsi:type="dcterms:W3CDTF">2018-02-08T16:03:00Z</dcterms:modified>
</cp:coreProperties>
</file>